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5382EFC7">
      <w:pPr>
        <w:pStyle w:val="4"/>
        <w:rPr>
          <w:rFonts w:hint="eastAsia" w:ascii="仿宋" w:hAnsi="仿宋" w:eastAsia="仿宋" w:cs="仿宋"/>
          <w:color w:val="auto"/>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财务状况报告：（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4"/>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6.参加政府采购活动前三年内，在经营活动中没有重大违法记录的书面声明。</w:t>
      </w:r>
    </w:p>
    <w:p w14:paraId="4906650A">
      <w:pPr>
        <w:pStyle w:val="4"/>
        <w:numPr>
          <w:ilvl w:val="0"/>
          <w:numId w:val="0"/>
        </w:numPr>
        <w:ind w:left="-1" w:leftChars="0"/>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4E763852">
      <w:pPr>
        <w:pStyle w:val="4"/>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4"/>
        <w:numPr>
          <w:ilvl w:val="0"/>
          <w:numId w:val="0"/>
        </w:numPr>
        <w:ind w:firstLine="420" w:firstLineChars="200"/>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rPr>
          <w:rFonts w:hint="eastAsia"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63496697">
      <w:pPr>
        <w:keepLines/>
        <w:pageBreakBefore/>
        <w:jc w:val="center"/>
        <w:outlineLvl w:val="1"/>
        <w:rPr>
          <w:rFonts w:hint="eastAsia" w:ascii="仿宋" w:hAnsi="仿宋" w:eastAsia="仿宋" w:cs="仿宋"/>
          <w:b/>
          <w:bCs/>
          <w:color w:val="auto"/>
          <w:sz w:val="32"/>
          <w:szCs w:val="32"/>
          <w:highlight w:val="none"/>
        </w:rPr>
      </w:pPr>
      <w:bookmarkStart w:id="0" w:name="_Toc14659"/>
      <w:r>
        <w:rPr>
          <w:rFonts w:hint="eastAsia" w:ascii="仿宋" w:hAnsi="仿宋" w:eastAsia="仿宋" w:cs="仿宋"/>
          <w:b/>
          <w:bCs/>
          <w:color w:val="auto"/>
          <w:sz w:val="32"/>
          <w:szCs w:val="32"/>
          <w:highlight w:val="none"/>
        </w:rPr>
        <w:t>法定代表人身份证明</w:t>
      </w:r>
      <w:bookmarkEnd w:id="0"/>
    </w:p>
    <w:p w14:paraId="73ABA7B4">
      <w:pPr>
        <w:spacing w:line="360" w:lineRule="auto"/>
        <w:ind w:firstLine="420" w:firstLineChars="200"/>
        <w:rPr>
          <w:rFonts w:hint="eastAsia" w:ascii="仿宋" w:hAnsi="仿宋" w:eastAsia="仿宋" w:cs="仿宋"/>
          <w:color w:val="auto"/>
          <w:highlight w:val="none"/>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72258B89">
      <w:pPr>
        <w:spacing w:line="360" w:lineRule="auto"/>
        <w:ind w:firstLine="643" w:firstLineChars="20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法人授权委托书</w:t>
      </w:r>
    </w:p>
    <w:p w14:paraId="534FB6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84310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1"/>
      <w:bookmarkEnd w:id="2"/>
    </w:p>
    <w:p w14:paraId="2E5F654F">
      <w:pPr>
        <w:spacing w:line="360" w:lineRule="auto"/>
        <w:ind w:firstLine="480" w:firstLineChars="200"/>
        <w:rPr>
          <w:rFonts w:hint="eastAsia" w:ascii="仿宋" w:hAnsi="仿宋" w:eastAsia="仿宋" w:cs="仿宋"/>
          <w:color w:val="auto"/>
          <w:sz w:val="24"/>
          <w:szCs w:val="24"/>
          <w:highlight w:val="none"/>
        </w:rPr>
      </w:pPr>
      <w:bookmarkStart w:id="3" w:name="_Toc201637980"/>
      <w:bookmarkStart w:id="4" w:name="_Toc214090948"/>
      <w:r>
        <w:rPr>
          <w:rFonts w:hint="eastAsia" w:ascii="仿宋" w:hAnsi="仿宋" w:eastAsia="仿宋" w:cs="仿宋"/>
          <w:color w:val="auto"/>
          <w:sz w:val="24"/>
          <w:szCs w:val="24"/>
          <w:highlight w:val="none"/>
        </w:rPr>
        <w:t>职务：</w:t>
      </w:r>
      <w:bookmarkEnd w:id="3"/>
      <w:bookmarkEnd w:id="4"/>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24BA0CD2">
      <w:pPr>
        <w:spacing w:line="360" w:lineRule="auto"/>
        <w:ind w:firstLine="480" w:firstLineChars="200"/>
        <w:rPr>
          <w:rFonts w:hint="eastAsia" w:ascii="仿宋" w:hAnsi="仿宋" w:eastAsia="仿宋" w:cs="仿宋"/>
          <w:color w:val="auto"/>
          <w:sz w:val="24"/>
          <w:szCs w:val="24"/>
          <w:highlight w:val="none"/>
        </w:rPr>
      </w:pPr>
      <w:bookmarkStart w:id="5" w:name="_Toc201637981"/>
      <w:bookmarkStart w:id="6" w:name="_Toc214090949"/>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5"/>
      <w:bookmarkEnd w:id="6"/>
    </w:p>
    <w:p w14:paraId="4E4F8BBB">
      <w:pPr>
        <w:spacing w:line="360" w:lineRule="auto"/>
        <w:rPr>
          <w:rFonts w:hint="eastAsia" w:ascii="仿宋" w:hAnsi="仿宋" w:eastAsia="仿宋" w:cs="仿宋"/>
          <w:b/>
          <w:bCs/>
          <w:color w:val="auto"/>
          <w:sz w:val="24"/>
          <w:szCs w:val="24"/>
          <w:highlight w:val="none"/>
        </w:rPr>
      </w:pPr>
      <w:bookmarkStart w:id="7" w:name="_Toc214090950"/>
      <w:bookmarkStart w:id="8" w:name="_Toc201637982"/>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color w:val="auto"/>
                <w:sz w:val="24"/>
                <w:szCs w:val="24"/>
                <w:highlight w:val="none"/>
              </w:rPr>
            </w:pPr>
            <w:bookmarkStart w:id="9" w:name="_Toc214090951"/>
            <w:bookmarkStart w:id="10" w:name="_Toc201637983"/>
            <w:r>
              <w:rPr>
                <w:rFonts w:hint="eastAsia" w:ascii="仿宋" w:hAnsi="仿宋" w:eastAsia="仿宋" w:cs="仿宋"/>
                <w:color w:val="auto"/>
                <w:sz w:val="24"/>
                <w:szCs w:val="24"/>
                <w:highlight w:val="none"/>
              </w:rPr>
              <w:t>法定代表人身份证复印件</w:t>
            </w:r>
            <w:bookmarkEnd w:id="9"/>
            <w:bookmarkEnd w:id="10"/>
          </w:p>
          <w:p w14:paraId="60104DFA">
            <w:pPr>
              <w:spacing w:line="360" w:lineRule="auto"/>
              <w:jc w:val="center"/>
              <w:rPr>
                <w:rFonts w:hint="eastAsia" w:ascii="仿宋" w:hAnsi="仿宋" w:eastAsia="仿宋" w:cs="仿宋"/>
                <w:color w:val="auto"/>
                <w:sz w:val="24"/>
                <w:szCs w:val="24"/>
                <w:highlight w:val="none"/>
              </w:rPr>
            </w:pPr>
            <w:bookmarkStart w:id="11" w:name="_Toc214090952"/>
            <w:bookmarkStart w:id="12" w:name="_Toc201637984"/>
            <w:r>
              <w:rPr>
                <w:rFonts w:hint="eastAsia" w:ascii="仿宋" w:hAnsi="仿宋" w:eastAsia="仿宋" w:cs="仿宋"/>
                <w:color w:val="auto"/>
                <w:sz w:val="24"/>
                <w:szCs w:val="24"/>
                <w:highlight w:val="none"/>
              </w:rPr>
              <w:t>（正面）</w:t>
            </w:r>
            <w:bookmarkEnd w:id="11"/>
            <w:bookmarkEnd w:id="12"/>
          </w:p>
        </w:tc>
        <w:tc>
          <w:tcPr>
            <w:tcW w:w="4649" w:type="dxa"/>
            <w:vAlign w:val="center"/>
          </w:tcPr>
          <w:p w14:paraId="5F352D0E">
            <w:pPr>
              <w:spacing w:line="360" w:lineRule="auto"/>
              <w:jc w:val="center"/>
              <w:rPr>
                <w:rFonts w:hint="eastAsia" w:ascii="仿宋" w:hAnsi="仿宋" w:eastAsia="仿宋" w:cs="仿宋"/>
                <w:color w:val="auto"/>
                <w:sz w:val="24"/>
                <w:szCs w:val="24"/>
                <w:highlight w:val="none"/>
              </w:rPr>
            </w:pPr>
            <w:bookmarkStart w:id="13" w:name="_Toc214090953"/>
            <w:bookmarkStart w:id="14" w:name="_Toc201637985"/>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3"/>
            <w:bookmarkEnd w:id="14"/>
          </w:p>
          <w:p w14:paraId="57C26CD0">
            <w:pPr>
              <w:spacing w:line="360" w:lineRule="auto"/>
              <w:jc w:val="center"/>
              <w:rPr>
                <w:rFonts w:hint="eastAsia" w:ascii="仿宋" w:hAnsi="仿宋" w:eastAsia="仿宋" w:cs="仿宋"/>
                <w:color w:val="auto"/>
                <w:sz w:val="24"/>
                <w:szCs w:val="24"/>
                <w:highlight w:val="none"/>
              </w:rPr>
            </w:pPr>
            <w:bookmarkStart w:id="15" w:name="_Toc214090954"/>
            <w:bookmarkStart w:id="16" w:name="_Toc201637986"/>
            <w:r>
              <w:rPr>
                <w:rFonts w:hint="eastAsia" w:ascii="仿宋" w:hAnsi="仿宋" w:eastAsia="仿宋" w:cs="仿宋"/>
                <w:color w:val="auto"/>
                <w:sz w:val="24"/>
                <w:szCs w:val="24"/>
                <w:highlight w:val="none"/>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highlight w:val="none"/>
              </w:rPr>
            </w:pPr>
            <w:bookmarkStart w:id="17" w:name="_Toc201637987"/>
            <w:bookmarkStart w:id="18" w:name="_Toc214090955"/>
            <w:r>
              <w:rPr>
                <w:rFonts w:hint="eastAsia" w:ascii="仿宋" w:hAnsi="仿宋" w:eastAsia="仿宋" w:cs="仿宋"/>
                <w:color w:val="auto"/>
                <w:sz w:val="24"/>
                <w:szCs w:val="24"/>
                <w:highlight w:val="none"/>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highlight w:val="none"/>
              </w:rPr>
            </w:pPr>
            <w:bookmarkStart w:id="19" w:name="_Toc201637988"/>
            <w:bookmarkStart w:id="20" w:name="_Toc214090956"/>
            <w:r>
              <w:rPr>
                <w:rFonts w:hint="eastAsia" w:ascii="仿宋" w:hAnsi="仿宋" w:eastAsia="仿宋" w:cs="仿宋"/>
                <w:color w:val="auto"/>
                <w:sz w:val="24"/>
                <w:szCs w:val="24"/>
                <w:highlight w:val="none"/>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highlight w:val="none"/>
              </w:rPr>
            </w:pPr>
            <w:bookmarkStart w:id="21" w:name="_Toc214090957"/>
            <w:bookmarkStart w:id="22" w:name="_Toc201637989"/>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1"/>
            <w:bookmarkEnd w:id="22"/>
          </w:p>
          <w:p w14:paraId="6820599B">
            <w:pPr>
              <w:spacing w:line="360" w:lineRule="auto"/>
              <w:jc w:val="center"/>
              <w:rPr>
                <w:rFonts w:hint="eastAsia" w:ascii="仿宋" w:hAnsi="仿宋" w:eastAsia="仿宋" w:cs="仿宋"/>
                <w:color w:val="auto"/>
                <w:sz w:val="24"/>
                <w:szCs w:val="24"/>
                <w:highlight w:val="none"/>
              </w:rPr>
            </w:pPr>
            <w:bookmarkStart w:id="23" w:name="_Toc214090958"/>
            <w:bookmarkStart w:id="24" w:name="_Toc201637990"/>
            <w:r>
              <w:rPr>
                <w:rFonts w:hint="eastAsia" w:ascii="仿宋" w:hAnsi="仿宋" w:eastAsia="仿宋" w:cs="仿宋"/>
                <w:color w:val="auto"/>
                <w:sz w:val="24"/>
                <w:szCs w:val="24"/>
                <w:highlight w:val="none"/>
              </w:rPr>
              <w:t>（反面）</w:t>
            </w:r>
            <w:bookmarkEnd w:id="23"/>
            <w:bookmarkEnd w:id="24"/>
          </w:p>
        </w:tc>
      </w:tr>
    </w:tbl>
    <w:p w14:paraId="253D558A">
      <w:pPr>
        <w:spacing w:line="360" w:lineRule="auto"/>
        <w:rPr>
          <w:rFonts w:hint="eastAsia" w:ascii="仿宋" w:hAnsi="仿宋" w:eastAsia="仿宋" w:cs="仿宋"/>
          <w:color w:val="auto"/>
          <w:sz w:val="24"/>
          <w:szCs w:val="24"/>
          <w:highlight w:val="none"/>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color w:val="auto"/>
          <w:sz w:val="36"/>
          <w:highlight w:val="none"/>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5E86D11F">
      <w:pPr>
        <w:spacing w:line="360" w:lineRule="auto"/>
        <w:rPr>
          <w:rFonts w:hint="eastAsia" w:ascii="仿宋" w:hAnsi="仿宋" w:eastAsia="仿宋" w:cs="仿宋"/>
          <w:color w:val="auto"/>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color w:val="auto"/>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6FADF65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pacing w:val="-8"/>
          <w:sz w:val="24"/>
          <w:szCs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bookmarkStart w:id="25" w:name="_GoBack"/>
      <w:bookmarkEnd w:id="25"/>
    </w:p>
    <w:p w14:paraId="44DDD6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F44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afterAutospacing="0"/>
    </w:p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2026-08-04T11:36:55Z</dcterms:created>
  <dc:creator>Administrator</dc:creator>
  <cp:lastModifiedBy>doit</cp:lastModifiedBy>
  <dcterms:modified xsi:type="dcterms:W3CDTF">2026-08-04T11:37:07Z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D1D72A5649C14947925D7A67CD65DBD3_12</vt:lpwstr>
  </property>
</Properties>
</file>