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A105B3A">
      <w:pPr>
        <w:pStyle w:val="2"/>
        <w:spacing w:line="480" w:lineRule="auto"/>
        <w:jc w:val="center"/>
        <w:rPr>
          <w:rFonts w:hAnsi="宋体" w:cs="宋体"/>
          <w:b/>
          <w:sz w:val="32"/>
        </w:rPr>
      </w:pPr>
      <w:r>
        <w:rPr>
          <w:rFonts w:hint="eastAsia" w:hAnsi="宋体" w:cs="宋体"/>
          <w:b/>
          <w:sz w:val="32"/>
        </w:rPr>
        <w:t>分项报价表</w:t>
      </w:r>
    </w:p>
    <w:p w14:paraId="7E01FB80">
      <w:pPr>
        <w:keepNext w:val="0"/>
        <w:keepLines w:val="0"/>
        <w:pageBreakBefore w:val="0"/>
        <w:widowControl/>
        <w:wordWrap w:val="0"/>
        <w:overflowPunct/>
        <w:topLinePunct w:val="0"/>
        <w:autoSpaceDE/>
        <w:autoSpaceDN/>
        <w:bidi w:val="0"/>
        <w:adjustRightInd/>
        <w:snapToGrid/>
        <w:spacing w:line="408" w:lineRule="auto"/>
        <w:ind w:left="1920" w:hanging="1920" w:hangingChars="800"/>
        <w:jc w:val="left"/>
        <w:textAlignment w:val="auto"/>
        <w:rPr>
          <w:rFonts w:hint="default" w:ascii="宋体" w:eastAsia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</w:rPr>
        <w:t>项目名称：</w:t>
      </w:r>
    </w:p>
    <w:p w14:paraId="05211A60">
      <w:pPr>
        <w:keepNext w:val="0"/>
        <w:keepLines w:val="0"/>
        <w:pageBreakBefore w:val="0"/>
        <w:kinsoku w:val="0"/>
        <w:overflowPunct/>
        <w:topLinePunct w:val="0"/>
        <w:autoSpaceDE/>
        <w:autoSpaceDN/>
        <w:bidi w:val="0"/>
        <w:adjustRightInd/>
        <w:snapToGrid/>
        <w:spacing w:line="408" w:lineRule="auto"/>
        <w:jc w:val="left"/>
        <w:textAlignment w:val="auto"/>
        <w:rPr>
          <w:rFonts w:hint="default" w:ascii="宋体" w:hAnsi="宋体" w:cs="宋体"/>
          <w:sz w:val="24"/>
          <w:u w:val="single"/>
          <w:lang w:val="en-US" w:eastAsia="zh-CN"/>
        </w:rPr>
      </w:pPr>
      <w:r>
        <w:rPr>
          <w:rFonts w:hint="eastAsia" w:ascii="宋体" w:hAnsi="宋体" w:cs="宋体"/>
          <w:sz w:val="24"/>
          <w:lang w:val="en-US" w:eastAsia="zh-CN"/>
        </w:rPr>
        <w:t xml:space="preserve">项目编号：                                   </w:t>
      </w:r>
      <w:bookmarkStart w:id="0" w:name="_GoBack"/>
      <w:r>
        <w:rPr>
          <w:rFonts w:hint="eastAsia" w:ascii="宋体" w:hAnsi="宋体" w:cs="宋体"/>
          <w:sz w:val="24"/>
          <w:lang w:val="en-US" w:eastAsia="zh-CN"/>
        </w:rPr>
        <w:t xml:space="preserve"> 包号：</w:t>
      </w:r>
      <w:bookmarkEnd w:id="0"/>
    </w:p>
    <w:p w14:paraId="628DDAEC">
      <w:pPr>
        <w:kinsoku w:val="0"/>
        <w:spacing w:line="480" w:lineRule="auto"/>
        <w:jc w:val="left"/>
        <w:rPr>
          <w:rFonts w:asci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响应单位</w:t>
      </w:r>
      <w:r>
        <w:rPr>
          <w:rFonts w:hint="eastAsia" w:ascii="宋体" w:hAnsi="宋体" w:cs="宋体"/>
          <w:sz w:val="24"/>
        </w:rPr>
        <w:t>：</w:t>
      </w:r>
      <w:r>
        <w:rPr>
          <w:rFonts w:hint="eastAsia" w:ascii="宋体" w:hAnsi="宋体" w:cs="宋体"/>
          <w:sz w:val="24"/>
          <w:lang w:val="en-US" w:eastAsia="zh-CN"/>
        </w:rPr>
        <w:t xml:space="preserve">                                                      </w:t>
      </w:r>
      <w:r>
        <w:rPr>
          <w:rFonts w:hint="eastAsia" w:ascii="宋体" w:hAnsi="宋体" w:cs="宋体"/>
          <w:sz w:val="24"/>
        </w:rPr>
        <w:t>单</w:t>
      </w:r>
      <w:r>
        <w:rPr>
          <w:rFonts w:ascii="宋体" w:hAnsi="宋体" w:cs="宋体"/>
          <w:sz w:val="24"/>
        </w:rPr>
        <w:t xml:space="preserve">  </w:t>
      </w:r>
      <w:r>
        <w:rPr>
          <w:rFonts w:hint="eastAsia" w:ascii="宋体" w:hAnsi="宋体" w:cs="宋体"/>
          <w:sz w:val="24"/>
        </w:rPr>
        <w:t>位：元</w:t>
      </w:r>
    </w:p>
    <w:tbl>
      <w:tblPr>
        <w:tblStyle w:val="3"/>
        <w:tblpPr w:leftFromText="181" w:rightFromText="181" w:vertAnchor="text" w:horzAnchor="page" w:tblpXSpec="center" w:tblpY="114"/>
        <w:tblOverlap w:val="never"/>
        <w:tblW w:w="91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7"/>
        <w:gridCol w:w="2097"/>
        <w:gridCol w:w="1347"/>
        <w:gridCol w:w="792"/>
        <w:gridCol w:w="1140"/>
        <w:gridCol w:w="1176"/>
        <w:gridCol w:w="1901"/>
      </w:tblGrid>
      <w:tr w14:paraId="771390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47" w:hRule="atLeast"/>
          <w:jc w:val="center"/>
        </w:trPr>
        <w:tc>
          <w:tcPr>
            <w:tcW w:w="737" w:type="dxa"/>
            <w:vAlign w:val="center"/>
          </w:tcPr>
          <w:p w14:paraId="24E415B3">
            <w:pPr>
              <w:pStyle w:val="2"/>
              <w:spacing w:line="240" w:lineRule="auto"/>
              <w:jc w:val="center"/>
              <w:rPr>
                <w:rFonts w:hAnsi="宋体" w:cs="宋体"/>
                <w:b/>
                <w:bCs/>
                <w:spacing w:val="-20"/>
              </w:rPr>
            </w:pPr>
            <w:r>
              <w:rPr>
                <w:rFonts w:hint="eastAsia" w:hAnsi="宋体" w:cs="宋体"/>
                <w:b/>
                <w:bCs/>
                <w:spacing w:val="-20"/>
              </w:rPr>
              <w:t>序号</w:t>
            </w:r>
          </w:p>
        </w:tc>
        <w:tc>
          <w:tcPr>
            <w:tcW w:w="2097" w:type="dxa"/>
            <w:vAlign w:val="center"/>
          </w:tcPr>
          <w:p w14:paraId="3AE79B96">
            <w:pPr>
              <w:pStyle w:val="2"/>
              <w:spacing w:line="240" w:lineRule="auto"/>
              <w:jc w:val="center"/>
              <w:rPr>
                <w:rFonts w:hint="default" w:hAnsi="宋体" w:eastAsia="宋体" w:cs="宋体"/>
                <w:b/>
                <w:bCs/>
                <w:spacing w:val="-20"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spacing w:val="-20"/>
                <w:lang w:val="en-US" w:eastAsia="zh-CN"/>
              </w:rPr>
              <w:t>服务内容</w:t>
            </w:r>
          </w:p>
        </w:tc>
        <w:tc>
          <w:tcPr>
            <w:tcW w:w="1347" w:type="dxa"/>
            <w:vAlign w:val="center"/>
          </w:tcPr>
          <w:p w14:paraId="3A02BA8E">
            <w:pPr>
              <w:pStyle w:val="2"/>
              <w:spacing w:line="240" w:lineRule="auto"/>
              <w:jc w:val="center"/>
              <w:rPr>
                <w:rFonts w:hint="default" w:hAnsi="宋体" w:eastAsia="宋体" w:cs="宋体"/>
                <w:b/>
                <w:bCs/>
                <w:lang w:val="en-US" w:eastAsia="zh-CN"/>
              </w:rPr>
            </w:pPr>
            <w:r>
              <w:rPr>
                <w:rFonts w:hint="eastAsia" w:hAnsi="宋体" w:cs="宋体"/>
                <w:b/>
                <w:bCs/>
                <w:lang w:val="en-US" w:eastAsia="zh-CN"/>
              </w:rPr>
              <w:t>服务标准</w:t>
            </w:r>
          </w:p>
        </w:tc>
        <w:tc>
          <w:tcPr>
            <w:tcW w:w="792" w:type="dxa"/>
            <w:vAlign w:val="center"/>
          </w:tcPr>
          <w:p w14:paraId="66ADA534">
            <w:pPr>
              <w:pStyle w:val="2"/>
              <w:spacing w:line="240" w:lineRule="auto"/>
              <w:jc w:val="center"/>
              <w:rPr>
                <w:rFonts w:hAnsi="宋体" w:cs="宋体"/>
                <w:b/>
                <w:bCs/>
              </w:rPr>
            </w:pPr>
            <w:r>
              <w:rPr>
                <w:rFonts w:hint="eastAsia" w:hAnsi="宋体" w:cs="宋体"/>
                <w:b/>
                <w:bCs/>
              </w:rPr>
              <w:t>单位</w:t>
            </w:r>
          </w:p>
        </w:tc>
        <w:tc>
          <w:tcPr>
            <w:tcW w:w="1140" w:type="dxa"/>
            <w:vAlign w:val="center"/>
          </w:tcPr>
          <w:p w14:paraId="306C2918">
            <w:pPr>
              <w:pStyle w:val="2"/>
              <w:spacing w:line="240" w:lineRule="auto"/>
              <w:jc w:val="center"/>
              <w:rPr>
                <w:rFonts w:hAnsi="宋体" w:cs="宋体"/>
                <w:b/>
                <w:bCs/>
              </w:rPr>
            </w:pPr>
            <w:r>
              <w:rPr>
                <w:rFonts w:hint="eastAsia" w:hAnsi="宋体" w:cs="宋体"/>
                <w:b/>
                <w:bCs/>
              </w:rPr>
              <w:t>数量</w:t>
            </w:r>
          </w:p>
        </w:tc>
        <w:tc>
          <w:tcPr>
            <w:tcW w:w="1176" w:type="dxa"/>
            <w:vAlign w:val="center"/>
          </w:tcPr>
          <w:p w14:paraId="59159592">
            <w:pPr>
              <w:pStyle w:val="2"/>
              <w:spacing w:line="240" w:lineRule="auto"/>
              <w:jc w:val="center"/>
              <w:rPr>
                <w:rFonts w:hint="eastAsia" w:hAnsi="宋体" w:cs="宋体"/>
                <w:b/>
                <w:bCs/>
              </w:rPr>
            </w:pPr>
            <w:r>
              <w:rPr>
                <w:rFonts w:hint="eastAsia" w:hAnsi="宋体" w:cs="宋体"/>
                <w:b/>
                <w:bCs/>
              </w:rPr>
              <w:t>单价</w:t>
            </w:r>
          </w:p>
          <w:p w14:paraId="32F4A2CD">
            <w:pPr>
              <w:pStyle w:val="2"/>
              <w:spacing w:line="240" w:lineRule="auto"/>
              <w:jc w:val="center"/>
              <w:rPr>
                <w:rFonts w:hint="eastAsia" w:hAnsi="宋体" w:eastAsia="宋体" w:cs="宋体"/>
                <w:b/>
                <w:bCs/>
                <w:lang w:eastAsia="zh-CN"/>
              </w:rPr>
            </w:pPr>
            <w:r>
              <w:rPr>
                <w:rFonts w:hint="eastAsia" w:hAnsi="宋体" w:cs="宋体"/>
                <w:b/>
                <w:bCs/>
                <w:lang w:eastAsia="zh-CN"/>
              </w:rPr>
              <w:t>（元）</w:t>
            </w:r>
          </w:p>
        </w:tc>
        <w:tc>
          <w:tcPr>
            <w:tcW w:w="1901" w:type="dxa"/>
            <w:vAlign w:val="center"/>
          </w:tcPr>
          <w:p w14:paraId="64177F1C">
            <w:pPr>
              <w:pStyle w:val="2"/>
              <w:spacing w:line="240" w:lineRule="auto"/>
              <w:jc w:val="center"/>
              <w:rPr>
                <w:rFonts w:hint="eastAsia" w:hAnsi="宋体" w:eastAsia="宋体" w:cs="宋体"/>
                <w:b/>
                <w:bCs/>
                <w:lang w:eastAsia="zh-CN"/>
              </w:rPr>
            </w:pPr>
            <w:r>
              <w:rPr>
                <w:rFonts w:hint="eastAsia" w:hAnsi="宋体" w:cs="宋体"/>
                <w:b/>
                <w:bCs/>
              </w:rPr>
              <w:t>合计</w:t>
            </w:r>
            <w:r>
              <w:rPr>
                <w:rFonts w:hint="eastAsia" w:hAnsi="宋体" w:cs="宋体"/>
                <w:b/>
                <w:bCs/>
                <w:lang w:eastAsia="zh-CN"/>
              </w:rPr>
              <w:t>（元）</w:t>
            </w:r>
          </w:p>
        </w:tc>
      </w:tr>
      <w:tr w14:paraId="02E6C4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7" w:type="dxa"/>
            <w:vAlign w:val="center"/>
          </w:tcPr>
          <w:p w14:paraId="573F5693">
            <w:pPr>
              <w:spacing w:line="24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ascii="宋体" w:hAnsi="宋体" w:cs="宋体"/>
                <w:szCs w:val="21"/>
              </w:rPr>
              <w:t>1</w:t>
            </w:r>
          </w:p>
        </w:tc>
        <w:tc>
          <w:tcPr>
            <w:tcW w:w="2097" w:type="dxa"/>
            <w:vAlign w:val="center"/>
          </w:tcPr>
          <w:p w14:paraId="1F5D43CA">
            <w:pPr>
              <w:spacing w:line="480" w:lineRule="auto"/>
              <w:ind w:firstLine="480" w:firstLineChars="200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347" w:type="dxa"/>
            <w:vAlign w:val="center"/>
          </w:tcPr>
          <w:p w14:paraId="5AA1495D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792" w:type="dxa"/>
            <w:vAlign w:val="center"/>
          </w:tcPr>
          <w:p w14:paraId="79EC8EFA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40" w:type="dxa"/>
            <w:vAlign w:val="center"/>
          </w:tcPr>
          <w:p w14:paraId="0019FD69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76" w:type="dxa"/>
            <w:vAlign w:val="center"/>
          </w:tcPr>
          <w:p w14:paraId="7BBDBC70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901" w:type="dxa"/>
            <w:vAlign w:val="center"/>
          </w:tcPr>
          <w:p w14:paraId="4F15E6F4">
            <w:pPr>
              <w:pStyle w:val="2"/>
              <w:spacing w:line="480" w:lineRule="auto"/>
              <w:ind w:firstLine="456" w:firstLineChars="200"/>
              <w:jc w:val="left"/>
              <w:rPr>
                <w:rFonts w:hAnsi="宋体" w:cs="宋体"/>
                <w:spacing w:val="-6"/>
              </w:rPr>
            </w:pPr>
          </w:p>
        </w:tc>
      </w:tr>
      <w:tr w14:paraId="524CB9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7" w:type="dxa"/>
            <w:vAlign w:val="center"/>
          </w:tcPr>
          <w:p w14:paraId="668D5DFE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2</w:t>
            </w:r>
          </w:p>
        </w:tc>
        <w:tc>
          <w:tcPr>
            <w:tcW w:w="2097" w:type="dxa"/>
            <w:vAlign w:val="center"/>
          </w:tcPr>
          <w:p w14:paraId="16B9E494">
            <w:pPr>
              <w:spacing w:line="480" w:lineRule="auto"/>
              <w:ind w:firstLine="480" w:firstLineChars="200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347" w:type="dxa"/>
            <w:vAlign w:val="center"/>
          </w:tcPr>
          <w:p w14:paraId="656E51C7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792" w:type="dxa"/>
            <w:vAlign w:val="center"/>
          </w:tcPr>
          <w:p w14:paraId="0EBF1F13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40" w:type="dxa"/>
            <w:vAlign w:val="center"/>
          </w:tcPr>
          <w:p w14:paraId="51AD201F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76" w:type="dxa"/>
            <w:vAlign w:val="center"/>
          </w:tcPr>
          <w:p w14:paraId="258E0458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901" w:type="dxa"/>
            <w:vAlign w:val="center"/>
          </w:tcPr>
          <w:p w14:paraId="6F389E49">
            <w:pPr>
              <w:pStyle w:val="2"/>
              <w:spacing w:line="480" w:lineRule="auto"/>
              <w:ind w:firstLine="456" w:firstLineChars="200"/>
              <w:jc w:val="left"/>
              <w:rPr>
                <w:rFonts w:hAnsi="宋体" w:cs="宋体"/>
                <w:spacing w:val="-6"/>
              </w:rPr>
            </w:pPr>
          </w:p>
        </w:tc>
      </w:tr>
      <w:tr w14:paraId="150319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7" w:type="dxa"/>
            <w:vAlign w:val="center"/>
          </w:tcPr>
          <w:p w14:paraId="4BC0A769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3</w:t>
            </w:r>
          </w:p>
        </w:tc>
        <w:tc>
          <w:tcPr>
            <w:tcW w:w="2097" w:type="dxa"/>
            <w:vAlign w:val="center"/>
          </w:tcPr>
          <w:p w14:paraId="64B3EA39">
            <w:pPr>
              <w:spacing w:line="480" w:lineRule="auto"/>
              <w:ind w:firstLine="480" w:firstLineChars="200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347" w:type="dxa"/>
            <w:vAlign w:val="center"/>
          </w:tcPr>
          <w:p w14:paraId="2523B770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792" w:type="dxa"/>
            <w:vAlign w:val="center"/>
          </w:tcPr>
          <w:p w14:paraId="54D5DD77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40" w:type="dxa"/>
            <w:vAlign w:val="center"/>
          </w:tcPr>
          <w:p w14:paraId="64D33496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76" w:type="dxa"/>
            <w:vAlign w:val="center"/>
          </w:tcPr>
          <w:p w14:paraId="2A98037F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901" w:type="dxa"/>
            <w:vAlign w:val="center"/>
          </w:tcPr>
          <w:p w14:paraId="589079D0">
            <w:pPr>
              <w:pStyle w:val="2"/>
              <w:spacing w:line="480" w:lineRule="auto"/>
              <w:ind w:firstLine="456" w:firstLineChars="200"/>
              <w:jc w:val="left"/>
              <w:rPr>
                <w:rFonts w:hAnsi="宋体" w:cs="宋体"/>
                <w:spacing w:val="-6"/>
              </w:rPr>
            </w:pPr>
          </w:p>
        </w:tc>
      </w:tr>
      <w:tr w14:paraId="552179D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7" w:type="dxa"/>
            <w:vAlign w:val="center"/>
          </w:tcPr>
          <w:p w14:paraId="73D313FC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4</w:t>
            </w:r>
          </w:p>
        </w:tc>
        <w:tc>
          <w:tcPr>
            <w:tcW w:w="2097" w:type="dxa"/>
            <w:vAlign w:val="center"/>
          </w:tcPr>
          <w:p w14:paraId="6AE632FE">
            <w:pPr>
              <w:spacing w:line="480" w:lineRule="auto"/>
              <w:ind w:firstLine="480" w:firstLineChars="200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347" w:type="dxa"/>
            <w:vAlign w:val="center"/>
          </w:tcPr>
          <w:p w14:paraId="4DF7EA20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792" w:type="dxa"/>
            <w:vAlign w:val="center"/>
          </w:tcPr>
          <w:p w14:paraId="73FDD691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40" w:type="dxa"/>
            <w:vAlign w:val="center"/>
          </w:tcPr>
          <w:p w14:paraId="5BBBD09A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76" w:type="dxa"/>
            <w:vAlign w:val="center"/>
          </w:tcPr>
          <w:p w14:paraId="11092060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901" w:type="dxa"/>
            <w:vAlign w:val="center"/>
          </w:tcPr>
          <w:p w14:paraId="73830FF6">
            <w:pPr>
              <w:pStyle w:val="2"/>
              <w:spacing w:line="480" w:lineRule="auto"/>
              <w:ind w:firstLine="456" w:firstLineChars="200"/>
              <w:jc w:val="left"/>
              <w:rPr>
                <w:rFonts w:hAnsi="宋体" w:cs="宋体"/>
                <w:spacing w:val="-6"/>
              </w:rPr>
            </w:pPr>
          </w:p>
        </w:tc>
      </w:tr>
      <w:tr w14:paraId="5FC827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7" w:type="dxa"/>
            <w:vAlign w:val="center"/>
          </w:tcPr>
          <w:p w14:paraId="68C06585">
            <w:pPr>
              <w:spacing w:line="240" w:lineRule="auto"/>
              <w:jc w:val="center"/>
              <w:rPr>
                <w:rFonts w:hint="eastAsia" w:ascii="宋体" w:hAnsi="宋体" w:eastAsia="宋体" w:cs="宋体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szCs w:val="21"/>
                <w:lang w:val="en-US" w:eastAsia="zh-CN"/>
              </w:rPr>
              <w:t>5</w:t>
            </w:r>
          </w:p>
        </w:tc>
        <w:tc>
          <w:tcPr>
            <w:tcW w:w="2097" w:type="dxa"/>
            <w:vAlign w:val="center"/>
          </w:tcPr>
          <w:p w14:paraId="6E2D504B">
            <w:pPr>
              <w:spacing w:line="480" w:lineRule="auto"/>
              <w:ind w:firstLine="480" w:firstLineChars="200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347" w:type="dxa"/>
            <w:vAlign w:val="center"/>
          </w:tcPr>
          <w:p w14:paraId="09F5790A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792" w:type="dxa"/>
            <w:vAlign w:val="center"/>
          </w:tcPr>
          <w:p w14:paraId="53E32FFF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40" w:type="dxa"/>
            <w:vAlign w:val="center"/>
          </w:tcPr>
          <w:p w14:paraId="04154C56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76" w:type="dxa"/>
            <w:vAlign w:val="center"/>
          </w:tcPr>
          <w:p w14:paraId="1CFC016A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901" w:type="dxa"/>
            <w:vAlign w:val="center"/>
          </w:tcPr>
          <w:p w14:paraId="1197E7A2">
            <w:pPr>
              <w:pStyle w:val="2"/>
              <w:spacing w:line="480" w:lineRule="auto"/>
              <w:ind w:firstLine="456" w:firstLineChars="200"/>
              <w:jc w:val="left"/>
              <w:rPr>
                <w:rFonts w:hAnsi="宋体" w:cs="宋体"/>
                <w:spacing w:val="-6"/>
              </w:rPr>
            </w:pPr>
          </w:p>
        </w:tc>
      </w:tr>
      <w:tr w14:paraId="3DAC6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4" w:hRule="atLeast"/>
          <w:jc w:val="center"/>
        </w:trPr>
        <w:tc>
          <w:tcPr>
            <w:tcW w:w="737" w:type="dxa"/>
            <w:vAlign w:val="center"/>
          </w:tcPr>
          <w:p w14:paraId="394995D1">
            <w:pPr>
              <w:spacing w:line="240" w:lineRule="auto"/>
              <w:jc w:val="center"/>
              <w:rPr>
                <w:rFonts w:asci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…</w:t>
            </w:r>
          </w:p>
        </w:tc>
        <w:tc>
          <w:tcPr>
            <w:tcW w:w="2097" w:type="dxa"/>
            <w:vAlign w:val="center"/>
          </w:tcPr>
          <w:p w14:paraId="45969DCF">
            <w:pPr>
              <w:spacing w:line="480" w:lineRule="auto"/>
              <w:ind w:firstLine="480" w:firstLineChars="200"/>
              <w:jc w:val="left"/>
              <w:rPr>
                <w:rFonts w:ascii="宋体" w:cs="宋体"/>
                <w:szCs w:val="21"/>
              </w:rPr>
            </w:pPr>
          </w:p>
        </w:tc>
        <w:tc>
          <w:tcPr>
            <w:tcW w:w="1347" w:type="dxa"/>
            <w:vAlign w:val="center"/>
          </w:tcPr>
          <w:p w14:paraId="0AD98253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792" w:type="dxa"/>
            <w:vAlign w:val="center"/>
          </w:tcPr>
          <w:p w14:paraId="5975B6A2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40" w:type="dxa"/>
            <w:vAlign w:val="center"/>
          </w:tcPr>
          <w:p w14:paraId="7C36B365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176" w:type="dxa"/>
            <w:vAlign w:val="center"/>
          </w:tcPr>
          <w:p w14:paraId="49FA57B5">
            <w:pPr>
              <w:pStyle w:val="2"/>
              <w:spacing w:line="480" w:lineRule="auto"/>
              <w:ind w:firstLine="480" w:firstLineChars="200"/>
              <w:jc w:val="left"/>
              <w:rPr>
                <w:rFonts w:hAnsi="宋体" w:cs="宋体"/>
              </w:rPr>
            </w:pPr>
          </w:p>
        </w:tc>
        <w:tc>
          <w:tcPr>
            <w:tcW w:w="1901" w:type="dxa"/>
            <w:vAlign w:val="center"/>
          </w:tcPr>
          <w:p w14:paraId="66F27094">
            <w:pPr>
              <w:pStyle w:val="2"/>
              <w:spacing w:line="480" w:lineRule="auto"/>
              <w:ind w:firstLine="456" w:firstLineChars="200"/>
              <w:jc w:val="left"/>
              <w:rPr>
                <w:rFonts w:hAnsi="宋体" w:cs="宋体"/>
                <w:spacing w:val="-6"/>
              </w:rPr>
            </w:pPr>
          </w:p>
        </w:tc>
      </w:tr>
      <w:tr w14:paraId="3A25F2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9190" w:type="dxa"/>
            <w:gridSpan w:val="7"/>
            <w:vAlign w:val="center"/>
          </w:tcPr>
          <w:p w14:paraId="62CBBE5E">
            <w:pPr>
              <w:pStyle w:val="2"/>
              <w:spacing w:line="240" w:lineRule="auto"/>
              <w:jc w:val="left"/>
              <w:rPr>
                <w:rFonts w:hint="eastAsia"/>
                <w:b/>
                <w:bCs/>
              </w:rPr>
            </w:pPr>
            <w:r>
              <w:rPr>
                <w:rFonts w:hint="eastAsia"/>
                <w:b/>
                <w:bCs/>
              </w:rPr>
              <w:t>总报价（大写）：</w:t>
            </w:r>
            <w:r>
              <w:rPr>
                <w:rFonts w:hint="eastAsia"/>
                <w:b/>
                <w:bCs/>
                <w:lang w:val="en-US" w:eastAsia="zh-CN"/>
              </w:rPr>
              <w:t>人民币</w:t>
            </w:r>
            <w:r>
              <w:rPr>
                <w:b/>
                <w:bCs/>
              </w:rPr>
              <w:t xml:space="preserve">                  </w:t>
            </w:r>
            <w:r>
              <w:rPr>
                <w:rFonts w:hint="eastAsia"/>
                <w:b/>
                <w:bCs/>
                <w:lang w:val="en-US" w:eastAsia="zh-CN"/>
              </w:rPr>
              <w:t xml:space="preserve"> 元</w:t>
            </w:r>
            <w:r>
              <w:rPr>
                <w:b/>
                <w:bCs/>
              </w:rPr>
              <w:t xml:space="preserve">   </w:t>
            </w:r>
            <w:r>
              <w:rPr>
                <w:rFonts w:hint="eastAsia"/>
                <w:b/>
                <w:bCs/>
              </w:rPr>
              <w:t>（小写</w:t>
            </w:r>
            <w:r>
              <w:rPr>
                <w:rFonts w:hint="eastAsia"/>
                <w:b/>
                <w:bCs/>
                <w:lang w:val="en-US" w:eastAsia="zh-CN"/>
              </w:rPr>
              <w:t>¥</w:t>
            </w:r>
            <w:r>
              <w:rPr>
                <w:b/>
                <w:bCs/>
              </w:rPr>
              <w:t xml:space="preserve">              </w:t>
            </w:r>
            <w:r>
              <w:rPr>
                <w:rFonts w:hint="eastAsia"/>
                <w:b/>
                <w:bCs/>
              </w:rPr>
              <w:t>元）</w:t>
            </w:r>
          </w:p>
        </w:tc>
      </w:tr>
      <w:tr w14:paraId="01C28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2" w:hRule="atLeast"/>
          <w:jc w:val="center"/>
        </w:trPr>
        <w:tc>
          <w:tcPr>
            <w:tcW w:w="9190" w:type="dxa"/>
            <w:gridSpan w:val="7"/>
            <w:vAlign w:val="center"/>
          </w:tcPr>
          <w:p w14:paraId="0E2C561A">
            <w:pPr>
              <w:pStyle w:val="2"/>
              <w:spacing w:line="240" w:lineRule="auto"/>
              <w:jc w:val="left"/>
              <w:rPr>
                <w:rFonts w:hint="eastAsia" w:hAnsi="宋体" w:cs="宋体"/>
                <w:spacing w:val="-6"/>
              </w:rPr>
            </w:pPr>
            <w:r>
              <w:rPr>
                <w:rFonts w:hint="eastAsia" w:hAnsi="宋体" w:cs="宋体"/>
                <w:spacing w:val="-6"/>
              </w:rPr>
              <w:t>备注：表内</w:t>
            </w:r>
            <w:r>
              <w:rPr>
                <w:rFonts w:hint="eastAsia" w:hAnsi="宋体" w:cs="宋体"/>
                <w:spacing w:val="-6"/>
                <w:lang w:eastAsia="zh-CN"/>
              </w:rPr>
              <w:t>单项</w:t>
            </w:r>
            <w:r>
              <w:rPr>
                <w:rFonts w:hint="eastAsia" w:hAnsi="宋体" w:cs="宋体"/>
                <w:spacing w:val="-6"/>
              </w:rPr>
              <w:t>报价以元为单位</w:t>
            </w:r>
            <w:r>
              <w:rPr>
                <w:rFonts w:hint="eastAsia" w:hAnsi="宋体" w:cs="宋体"/>
                <w:spacing w:val="-6"/>
                <w:lang w:eastAsia="zh-CN"/>
              </w:rPr>
              <w:t>，保留小数点后两位。</w:t>
            </w:r>
          </w:p>
        </w:tc>
      </w:tr>
    </w:tbl>
    <w:p w14:paraId="1A5032B4">
      <w:pPr>
        <w:adjustRightInd w:val="0"/>
        <w:snapToGrid w:val="0"/>
        <w:spacing w:line="480" w:lineRule="auto"/>
        <w:ind w:firstLine="562" w:firstLineChars="200"/>
        <w:jc w:val="left"/>
        <w:rPr>
          <w:rFonts w:ascii="宋体" w:cs="宋体"/>
          <w:b/>
          <w:bCs/>
          <w:sz w:val="28"/>
          <w:szCs w:val="28"/>
          <w:lang w:val="en-US" w:eastAsia="zh-CN"/>
        </w:rPr>
      </w:pPr>
    </w:p>
    <w:p w14:paraId="724BCD9D">
      <w:pPr>
        <w:adjustRightInd w:val="0"/>
        <w:snapToGrid w:val="0"/>
        <w:spacing w:line="480" w:lineRule="auto"/>
        <w:ind w:firstLine="480" w:firstLineChars="200"/>
        <w:jc w:val="left"/>
        <w:rPr>
          <w:rFonts w:hint="default" w:ascii="宋体" w:cs="宋体"/>
          <w:b/>
          <w:bCs/>
          <w:sz w:val="42"/>
          <w:lang w:val="en-US"/>
        </w:rPr>
      </w:pPr>
      <w:r>
        <w:rPr>
          <w:rFonts w:hint="eastAsia" w:ascii="宋体" w:hAnsi="宋体" w:eastAsia="宋体" w:cs="宋体"/>
          <w:b w:val="0"/>
          <w:bCs w:val="0"/>
          <w:sz w:val="24"/>
          <w:szCs w:val="24"/>
          <w:lang w:val="en-US" w:eastAsia="zh-CN"/>
        </w:rPr>
        <w:t>说明：</w:t>
      </w:r>
      <w:r>
        <w:rPr>
          <w:rFonts w:hint="eastAsia" w:ascii="宋体" w:hAnsi="宋体" w:cs="宋体"/>
          <w:b w:val="0"/>
          <w:bCs w:val="0"/>
          <w:sz w:val="24"/>
          <w:szCs w:val="24"/>
          <w:lang w:val="en-US" w:eastAsia="zh-CN"/>
        </w:rPr>
        <w:t>本表可依据供应商提供的服务内容增行减行。</w:t>
      </w:r>
    </w:p>
    <w:p w14:paraId="3304EE81">
      <w:pPr>
        <w:widowControl/>
        <w:spacing w:line="480" w:lineRule="auto"/>
        <w:jc w:val="left"/>
        <w:rPr>
          <w:rFonts w:hint="eastAsia" w:ascii="宋体" w:hAnsi="宋体" w:cs="宋体"/>
          <w:sz w:val="24"/>
          <w:lang w:val="en-US" w:eastAsia="zh-CN"/>
        </w:rPr>
      </w:pPr>
    </w:p>
    <w:p w14:paraId="0FA2489E">
      <w:pPr>
        <w:widowControl/>
        <w:spacing w:line="48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  <w:lang w:val="en-US" w:eastAsia="zh-CN"/>
        </w:rPr>
        <w:t>供应商</w:t>
      </w:r>
      <w:r>
        <w:rPr>
          <w:rFonts w:hint="eastAsia" w:ascii="宋体" w:hAnsi="宋体" w:cs="宋体"/>
          <w:sz w:val="24"/>
        </w:rPr>
        <w:t>（</w:t>
      </w:r>
      <w:r>
        <w:rPr>
          <w:rFonts w:hint="eastAsia" w:ascii="宋体" w:hAnsi="宋体" w:cs="宋体"/>
          <w:sz w:val="24"/>
          <w:lang w:val="en-US" w:eastAsia="zh-CN"/>
        </w:rPr>
        <w:t>名称及</w:t>
      </w:r>
      <w:r>
        <w:rPr>
          <w:rFonts w:hint="eastAsia" w:ascii="宋体" w:hAnsi="宋体" w:cs="宋体"/>
          <w:sz w:val="24"/>
        </w:rPr>
        <w:t>公章）：</w:t>
      </w:r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   </w:t>
      </w:r>
      <w:r>
        <w:rPr>
          <w:rFonts w:ascii="宋体" w:hAnsi="宋体" w:cs="宋体"/>
          <w:sz w:val="24"/>
          <w:u w:val="single"/>
        </w:rPr>
        <w:t xml:space="preserve">         </w:t>
      </w:r>
      <w:r>
        <w:rPr>
          <w:rFonts w:ascii="宋体" w:hAnsi="宋体" w:cs="宋体"/>
          <w:sz w:val="24"/>
        </w:rPr>
        <w:t xml:space="preserve">           </w:t>
      </w:r>
    </w:p>
    <w:p w14:paraId="790B7D68">
      <w:pPr>
        <w:widowControl/>
        <w:spacing w:line="480" w:lineRule="auto"/>
        <w:jc w:val="left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>法定代表人</w:t>
      </w:r>
      <w:r>
        <w:rPr>
          <w:rFonts w:ascii="宋体" w:hAnsi="宋体" w:cs="宋体"/>
          <w:sz w:val="24"/>
        </w:rPr>
        <w:t>/</w:t>
      </w:r>
      <w:r>
        <w:rPr>
          <w:rFonts w:hint="eastAsia" w:ascii="宋体" w:hAnsi="宋体" w:cs="宋体"/>
          <w:sz w:val="24"/>
        </w:rPr>
        <w:t>被授权人（签字</w:t>
      </w:r>
      <w:r>
        <w:rPr>
          <w:rFonts w:hint="eastAsia" w:ascii="宋体" w:hAnsi="宋体" w:cs="宋体"/>
          <w:sz w:val="24"/>
          <w:lang w:val="en-US" w:eastAsia="zh-CN"/>
        </w:rPr>
        <w:t>或盖章</w:t>
      </w:r>
      <w:r>
        <w:rPr>
          <w:rFonts w:hint="eastAsia" w:ascii="宋体" w:hAnsi="宋体" w:cs="宋体"/>
          <w:sz w:val="24"/>
        </w:rPr>
        <w:t>）：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       </w:t>
      </w:r>
      <w:r>
        <w:rPr>
          <w:rFonts w:ascii="宋体" w:hAnsi="宋体" w:cs="宋体"/>
          <w:sz w:val="24"/>
        </w:rPr>
        <w:t xml:space="preserve"> </w:t>
      </w:r>
    </w:p>
    <w:p w14:paraId="48C7AF2E">
      <w:r>
        <w:rPr>
          <w:rFonts w:hint="eastAsia" w:ascii="宋体" w:hAnsi="宋体" w:cs="宋体"/>
          <w:sz w:val="24"/>
          <w:lang w:val="en-US" w:eastAsia="zh-CN"/>
        </w:rPr>
        <w:t>日期：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     </w:t>
      </w:r>
      <w:r>
        <w:rPr>
          <w:rFonts w:hint="eastAsia" w:ascii="宋体" w:hAnsi="宋体" w:cs="宋体"/>
          <w:sz w:val="24"/>
        </w:rPr>
        <w:t>年</w:t>
      </w:r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 </w:t>
      </w:r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月</w:t>
      </w:r>
      <w:r>
        <w:rPr>
          <w:rFonts w:ascii="宋体" w:hAnsi="宋体" w:cs="宋体"/>
          <w:sz w:val="24"/>
          <w:u w:val="single"/>
        </w:rPr>
        <w:t xml:space="preserve">  </w:t>
      </w:r>
      <w:r>
        <w:rPr>
          <w:rFonts w:hint="eastAsia" w:ascii="宋体" w:hAnsi="宋体" w:cs="宋体"/>
          <w:sz w:val="24"/>
          <w:u w:val="single"/>
          <w:lang w:val="en-US" w:eastAsia="zh-CN"/>
        </w:rPr>
        <w:t xml:space="preserve"> </w:t>
      </w:r>
      <w:r>
        <w:rPr>
          <w:rFonts w:ascii="宋体" w:hAnsi="宋体" w:cs="宋体"/>
          <w:sz w:val="24"/>
          <w:u w:val="single"/>
        </w:rPr>
        <w:t xml:space="preserve"> </w:t>
      </w:r>
      <w:r>
        <w:rPr>
          <w:rFonts w:hint="eastAsia" w:ascii="宋体" w:hAnsi="宋体" w:cs="宋体"/>
          <w:sz w:val="24"/>
        </w:rPr>
        <w:t>日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U3ZDY2OGZmZWI1ZjM2YTAzYTUwZDUyNGY3NGZhYzUifQ=="/>
    <w:docVar w:name="KSO_WPS_MARK_KEY" w:val="140c5d6f-448f-4db0-b18e-03a7b689910d"/>
  </w:docVars>
  <w:rsids>
    <w:rsidRoot w:val="4C29217C"/>
    <w:rsid w:val="0E72396F"/>
    <w:rsid w:val="1DAC445F"/>
    <w:rsid w:val="3B095EEE"/>
    <w:rsid w:val="417272A7"/>
    <w:rsid w:val="41972763"/>
    <w:rsid w:val="44D51D9C"/>
    <w:rsid w:val="4C29217C"/>
    <w:rsid w:val="51DC20E6"/>
    <w:rsid w:val="57E84AC4"/>
    <w:rsid w:val="69E074E9"/>
    <w:rsid w:val="6A0B2119"/>
    <w:rsid w:val="724855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ind w:firstLine="0" w:firstLineChars="0"/>
      <w:jc w:val="both"/>
    </w:pPr>
    <w:rPr>
      <w:rFonts w:ascii="Calibri" w:hAnsi="Calibri" w:eastAsia="宋体" w:cs="Times New Roman"/>
      <w:kern w:val="2"/>
      <w:sz w:val="24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0"/>
    <w:pPr>
      <w:spacing w:line="324" w:lineRule="auto"/>
    </w:pPr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154</Characters>
  <Lines>0</Lines>
  <Paragraphs>0</Paragraphs>
  <TotalTime>25</TotalTime>
  <ScaleCrop>false</ScaleCrop>
  <LinksUpToDate>false</LinksUpToDate>
  <CharactersWithSpaces>340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2024-11-22T11:47:00Z</dcterms:created>
  <dc:creator>茉莉</dc:creator>
  <cp:lastModifiedBy>茉莉</cp:lastModifiedBy>
  <dcterms:modified xsi:type="dcterms:W3CDTF">2026-07-21T08:28:07Z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C708559FB6B94DC8B2F674C148149699_13</vt:lpwstr>
  </property>
  <property fmtid="{D5CDD505-2E9C-101B-9397-08002B2CF9AE}" pid="4" name="KSOTemplateDocerSaveRecord">
    <vt:lpwstr>eyJoZGlkIjoiODNlODE4ZDcxZGYyYWE2ZTU2MmU5ZThhOWQ3MzY4ZWEiLCJ1c2VySWQiOiI0ODA2MzMzMTUifQ==</vt:lpwstr>
  </property>
</Properties>
</file>