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3965" w:rsidRPr="00B17DB0" w:rsidRDefault="00AB1F6C" w:rsidP="00B17DB0">
      <w:pPr>
        <w:rPr>
          <w:sz w:val="24"/>
          <w:szCs w:val="24"/>
        </w:rPr>
      </w:pPr>
      <w:bookmarkStart w:id="0" w:name="_Toc9906"/>
      <w:bookmarkStart w:id="1" w:name="_Toc7549"/>
      <w:r w:rsidRPr="00B17DB0">
        <w:rPr>
          <w:sz w:val="24"/>
          <w:szCs w:val="24"/>
        </w:rPr>
        <w:t>1</w:t>
      </w:r>
      <w:r w:rsidR="00B17DB0" w:rsidRPr="00B17DB0">
        <w:rPr>
          <w:rFonts w:hint="eastAsia"/>
          <w:sz w:val="24"/>
          <w:szCs w:val="24"/>
        </w:rPr>
        <w:t>、主要标的分项报价表</w:t>
      </w:r>
      <w:bookmarkEnd w:id="0"/>
      <w:bookmarkEnd w:id="1"/>
      <w:r w:rsidR="00B17DB0" w:rsidRPr="00B17DB0">
        <w:rPr>
          <w:rFonts w:hint="eastAsia"/>
          <w:sz w:val="24"/>
          <w:szCs w:val="24"/>
        </w:rPr>
        <w:t xml:space="preserve"> </w:t>
      </w:r>
    </w:p>
    <w:p w:rsidR="000D3965" w:rsidRDefault="000D3965">
      <w:pPr>
        <w:ind w:firstLineChars="5000" w:firstLine="10500"/>
        <w:jc w:val="left"/>
      </w:pPr>
    </w:p>
    <w:tbl>
      <w:tblPr>
        <w:tblpPr w:leftFromText="180" w:rightFromText="180" w:vertAnchor="text" w:horzAnchor="page" w:tblpXSpec="center" w:tblpY="300"/>
        <w:tblOverlap w:val="never"/>
        <w:tblW w:w="477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8"/>
        <w:gridCol w:w="1278"/>
        <w:gridCol w:w="2124"/>
        <w:gridCol w:w="994"/>
        <w:gridCol w:w="1701"/>
        <w:gridCol w:w="1273"/>
      </w:tblGrid>
      <w:tr w:rsidR="00B5269D" w:rsidRPr="00B9095D" w:rsidTr="00B5269D">
        <w:trPr>
          <w:trHeight w:val="979"/>
        </w:trPr>
        <w:tc>
          <w:tcPr>
            <w:tcW w:w="364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:rsidR="00B5269D" w:rsidRPr="00B9095D" w:rsidRDefault="00B5269D" w:rsidP="00AB1F6C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/>
                <w:szCs w:val="21"/>
              </w:rPr>
            </w:pPr>
            <w:r w:rsidRPr="00B9095D">
              <w:rPr>
                <w:rFonts w:asciiTheme="minorEastAsia" w:eastAsiaTheme="minorEastAsia" w:hAnsiTheme="minorEastAsia" w:cs="Arial"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804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:rsidR="00B5269D" w:rsidRPr="00B9095D" w:rsidRDefault="00B5269D" w:rsidP="00AB1F6C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/>
                <w:szCs w:val="21"/>
              </w:rPr>
            </w:pPr>
            <w:r w:rsidRPr="00B9095D">
              <w:rPr>
                <w:rFonts w:asciiTheme="minorEastAsia" w:eastAsiaTheme="minorEastAsia" w:hAnsiTheme="minorEastAsia" w:cs="Arial" w:hint="eastAsia"/>
                <w:color w:val="000000"/>
                <w:kern w:val="0"/>
                <w:szCs w:val="21"/>
              </w:rPr>
              <w:t>货物名称</w:t>
            </w:r>
          </w:p>
        </w:tc>
        <w:tc>
          <w:tcPr>
            <w:tcW w:w="1336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:rsidR="00B5269D" w:rsidRPr="00B9095D" w:rsidRDefault="00B5269D" w:rsidP="00AB1F6C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/>
                <w:szCs w:val="21"/>
              </w:rPr>
            </w:pPr>
            <w:r w:rsidRPr="00B9095D">
              <w:rPr>
                <w:rFonts w:asciiTheme="minorEastAsia" w:eastAsiaTheme="minorEastAsia" w:hAnsiTheme="minorEastAsia" w:cs="Arial" w:hint="eastAsia"/>
                <w:color w:val="000000"/>
                <w:kern w:val="0"/>
                <w:szCs w:val="21"/>
              </w:rPr>
              <w:t>规格</w:t>
            </w:r>
            <w:r w:rsidRPr="00B9095D">
              <w:rPr>
                <w:rFonts w:asciiTheme="minorEastAsia" w:eastAsiaTheme="minorEastAsia" w:hAnsiTheme="minorEastAsia" w:cs="Arial"/>
                <w:color w:val="000000"/>
                <w:kern w:val="0"/>
                <w:szCs w:val="21"/>
              </w:rPr>
              <w:t>型号</w:t>
            </w:r>
          </w:p>
        </w:tc>
        <w:tc>
          <w:tcPr>
            <w:tcW w:w="625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:rsidR="00B5269D" w:rsidRPr="00B9095D" w:rsidRDefault="00B5269D" w:rsidP="00AB1F6C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/>
                <w:szCs w:val="21"/>
              </w:rPr>
            </w:pPr>
            <w:r w:rsidRPr="00B9095D">
              <w:rPr>
                <w:rFonts w:asciiTheme="minorEastAsia" w:eastAsiaTheme="minorEastAsia" w:hAnsiTheme="minorEastAsia" w:cs="Arial" w:hint="eastAsia"/>
                <w:color w:val="000000"/>
                <w:kern w:val="0"/>
                <w:szCs w:val="21"/>
              </w:rPr>
              <w:t>品牌</w:t>
            </w:r>
          </w:p>
        </w:tc>
        <w:tc>
          <w:tcPr>
            <w:tcW w:w="1070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:rsidR="00B5269D" w:rsidRPr="00B9095D" w:rsidRDefault="00B5269D" w:rsidP="00AB1F6C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/>
                <w:szCs w:val="21"/>
              </w:rPr>
            </w:pPr>
            <w:r w:rsidRPr="00B9095D">
              <w:rPr>
                <w:rFonts w:asciiTheme="minorEastAsia" w:eastAsiaTheme="minorEastAsia" w:hAnsiTheme="minorEastAsia" w:cs="Arial" w:hint="eastAsia"/>
                <w:color w:val="000000"/>
                <w:kern w:val="0"/>
                <w:szCs w:val="21"/>
              </w:rPr>
              <w:t>生产</w:t>
            </w:r>
            <w:r w:rsidRPr="00B9095D">
              <w:rPr>
                <w:rFonts w:asciiTheme="minorEastAsia" w:eastAsiaTheme="minorEastAsia" w:hAnsiTheme="minorEastAsia" w:cs="Arial"/>
                <w:color w:val="000000"/>
                <w:kern w:val="0"/>
                <w:szCs w:val="21"/>
              </w:rPr>
              <w:t>厂家</w:t>
            </w:r>
          </w:p>
        </w:tc>
        <w:tc>
          <w:tcPr>
            <w:tcW w:w="802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:rsidR="00B5269D" w:rsidRPr="00B9095D" w:rsidRDefault="00B5269D" w:rsidP="00AB1F6C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/>
                <w:szCs w:val="21"/>
              </w:rPr>
            </w:pPr>
            <w:r w:rsidRPr="00B9095D">
              <w:rPr>
                <w:rFonts w:asciiTheme="minorEastAsia" w:eastAsiaTheme="minorEastAsia" w:hAnsiTheme="minorEastAsia" w:cs="Arial"/>
                <w:color w:val="000000"/>
                <w:kern w:val="0"/>
                <w:szCs w:val="21"/>
              </w:rPr>
              <w:t>数量</w:t>
            </w:r>
          </w:p>
        </w:tc>
      </w:tr>
      <w:tr w:rsidR="00B5269D" w:rsidRPr="00B9095D" w:rsidTr="00B5269D">
        <w:trPr>
          <w:trHeight w:val="2097"/>
        </w:trPr>
        <w:tc>
          <w:tcPr>
            <w:tcW w:w="364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:rsidR="00B5269D" w:rsidRPr="00B9095D" w:rsidRDefault="00B5269D" w:rsidP="00AB1F6C">
            <w:pPr>
              <w:jc w:val="center"/>
              <w:rPr>
                <w:rFonts w:asciiTheme="minorEastAsia" w:eastAsiaTheme="minorEastAsia" w:hAnsiTheme="minorEastAsia" w:cs="Arial"/>
                <w:color w:val="000000"/>
                <w:szCs w:val="21"/>
              </w:rPr>
            </w:pPr>
            <w:r w:rsidRPr="00B9095D">
              <w:rPr>
                <w:rFonts w:asciiTheme="minorEastAsia" w:eastAsiaTheme="minorEastAsia" w:hAnsiTheme="minorEastAsia" w:cs="Arial"/>
                <w:color w:val="000000"/>
                <w:szCs w:val="21"/>
              </w:rPr>
              <w:t>1</w:t>
            </w:r>
          </w:p>
        </w:tc>
        <w:tc>
          <w:tcPr>
            <w:tcW w:w="804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:rsidR="00B5269D" w:rsidRPr="00B9095D" w:rsidRDefault="00B5269D" w:rsidP="00B9095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/>
                <w:kern w:val="0"/>
                <w:szCs w:val="21"/>
              </w:rPr>
            </w:pPr>
            <w:r w:rsidRPr="00B9095D">
              <w:rPr>
                <w:rFonts w:asciiTheme="minorEastAsia" w:eastAsiaTheme="minorEastAsia" w:hAnsiTheme="minorEastAsia" w:cs="Arial" w:hint="eastAsia"/>
                <w:color w:val="000000"/>
                <w:kern w:val="0"/>
                <w:szCs w:val="21"/>
              </w:rPr>
              <w:t>产前诊断智</w:t>
            </w:r>
          </w:p>
          <w:p w:rsidR="00B5269D" w:rsidRPr="00B9095D" w:rsidRDefault="00B5269D" w:rsidP="00B9095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/>
                <w:kern w:val="0"/>
                <w:szCs w:val="21"/>
              </w:rPr>
            </w:pPr>
            <w:r w:rsidRPr="00B9095D">
              <w:rPr>
                <w:rFonts w:asciiTheme="minorEastAsia" w:eastAsiaTheme="minorEastAsia" w:hAnsiTheme="minorEastAsia" w:cs="Arial" w:hint="eastAsia"/>
                <w:color w:val="000000"/>
                <w:kern w:val="0"/>
                <w:szCs w:val="21"/>
              </w:rPr>
              <w:t>慧数据管理</w:t>
            </w:r>
          </w:p>
          <w:p w:rsidR="00B5269D" w:rsidRPr="00B9095D" w:rsidRDefault="00B5269D" w:rsidP="00B9095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/>
                <w:kern w:val="0"/>
                <w:szCs w:val="21"/>
              </w:rPr>
            </w:pPr>
            <w:r w:rsidRPr="00B9095D">
              <w:rPr>
                <w:rFonts w:asciiTheme="minorEastAsia" w:eastAsiaTheme="minorEastAsia" w:hAnsiTheme="minorEastAsia" w:cs="Arial" w:hint="eastAsia"/>
                <w:color w:val="000000"/>
                <w:kern w:val="0"/>
                <w:szCs w:val="21"/>
              </w:rPr>
              <w:t>平台</w:t>
            </w:r>
          </w:p>
        </w:tc>
        <w:tc>
          <w:tcPr>
            <w:tcW w:w="1336" w:type="pct"/>
            <w:shd w:val="clear" w:color="auto" w:fill="FFFFFF" w:themeFill="background1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B5269D" w:rsidRPr="00B9095D" w:rsidRDefault="00B5269D" w:rsidP="00B9095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/>
                <w:kern w:val="0"/>
                <w:szCs w:val="21"/>
              </w:rPr>
            </w:pPr>
            <w:r w:rsidRPr="00B9095D">
              <w:rPr>
                <w:rFonts w:asciiTheme="minorEastAsia" w:eastAsiaTheme="minorEastAsia" w:hAnsiTheme="minorEastAsia" w:cs="Arial" w:hint="eastAsia"/>
                <w:color w:val="000000"/>
                <w:kern w:val="0"/>
                <w:szCs w:val="21"/>
              </w:rPr>
              <w:t>贝瑞产前</w:t>
            </w:r>
          </w:p>
          <w:p w:rsidR="00B5269D" w:rsidRPr="00B9095D" w:rsidRDefault="00B5269D" w:rsidP="00B9095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/>
                <w:kern w:val="0"/>
                <w:szCs w:val="21"/>
              </w:rPr>
            </w:pPr>
            <w:r w:rsidRPr="00B9095D">
              <w:rPr>
                <w:rFonts w:asciiTheme="minorEastAsia" w:eastAsiaTheme="minorEastAsia" w:hAnsiTheme="minorEastAsia" w:cs="Arial" w:hint="eastAsia"/>
                <w:color w:val="000000"/>
                <w:kern w:val="0"/>
                <w:szCs w:val="21"/>
              </w:rPr>
              <w:t>筛查与诊</w:t>
            </w:r>
          </w:p>
          <w:p w:rsidR="00B5269D" w:rsidRPr="00B9095D" w:rsidRDefault="00B5269D" w:rsidP="00B9095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/>
                <w:kern w:val="0"/>
                <w:szCs w:val="21"/>
              </w:rPr>
            </w:pPr>
            <w:r w:rsidRPr="00B9095D">
              <w:rPr>
                <w:rFonts w:asciiTheme="minorEastAsia" w:eastAsiaTheme="minorEastAsia" w:hAnsiTheme="minorEastAsia" w:cs="Arial" w:hint="eastAsia"/>
                <w:color w:val="000000"/>
                <w:kern w:val="0"/>
                <w:szCs w:val="21"/>
              </w:rPr>
              <w:t>断一体化</w:t>
            </w:r>
          </w:p>
          <w:p w:rsidR="00B5269D" w:rsidRPr="00B9095D" w:rsidRDefault="00B5269D" w:rsidP="00B9095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/>
                <w:kern w:val="0"/>
                <w:szCs w:val="21"/>
              </w:rPr>
            </w:pPr>
            <w:r w:rsidRPr="00B9095D">
              <w:rPr>
                <w:rFonts w:asciiTheme="minorEastAsia" w:eastAsiaTheme="minorEastAsia" w:hAnsiTheme="minorEastAsia" w:cs="Arial" w:hint="eastAsia"/>
                <w:color w:val="000000"/>
                <w:kern w:val="0"/>
                <w:szCs w:val="21"/>
              </w:rPr>
              <w:t>信息管理</w:t>
            </w:r>
          </w:p>
          <w:p w:rsidR="00B5269D" w:rsidRPr="00B9095D" w:rsidRDefault="00B5269D" w:rsidP="00B9095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/>
                <w:kern w:val="0"/>
                <w:szCs w:val="21"/>
              </w:rPr>
            </w:pPr>
            <w:r w:rsidRPr="00B9095D">
              <w:rPr>
                <w:rFonts w:asciiTheme="minorEastAsia" w:eastAsiaTheme="minorEastAsia" w:hAnsiTheme="minorEastAsia" w:cs="Arial" w:hint="eastAsia"/>
                <w:color w:val="000000"/>
                <w:kern w:val="0"/>
                <w:szCs w:val="21"/>
              </w:rPr>
              <w:t>泰统</w:t>
            </w:r>
            <w:r w:rsidRPr="00B9095D">
              <w:rPr>
                <w:rFonts w:asciiTheme="minorEastAsia" w:eastAsiaTheme="minorEastAsia" w:hAnsiTheme="minorEastAsia" w:cs="Arial"/>
                <w:color w:val="000000"/>
                <w:kern w:val="0"/>
                <w:szCs w:val="21"/>
              </w:rPr>
              <w:t>V1.0</w:t>
            </w:r>
          </w:p>
        </w:tc>
        <w:tc>
          <w:tcPr>
            <w:tcW w:w="625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:rsidR="00B5269D" w:rsidRPr="00B9095D" w:rsidRDefault="00B5269D" w:rsidP="00B9095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/>
                <w:kern w:val="0"/>
                <w:szCs w:val="21"/>
              </w:rPr>
            </w:pPr>
            <w:r w:rsidRPr="00B9095D">
              <w:rPr>
                <w:rFonts w:asciiTheme="minorEastAsia" w:eastAsiaTheme="minorEastAsia" w:hAnsiTheme="minorEastAsia" w:cs="Arial" w:hint="eastAsia"/>
                <w:color w:val="000000"/>
                <w:kern w:val="0"/>
                <w:szCs w:val="21"/>
              </w:rPr>
              <w:t>贝瑞</w:t>
            </w:r>
          </w:p>
        </w:tc>
        <w:tc>
          <w:tcPr>
            <w:tcW w:w="1070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:rsidR="00B5269D" w:rsidRPr="00B9095D" w:rsidRDefault="00B5269D" w:rsidP="00B9095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/>
                <w:kern w:val="0"/>
                <w:szCs w:val="21"/>
              </w:rPr>
            </w:pPr>
            <w:r w:rsidRPr="00B9095D">
              <w:rPr>
                <w:rFonts w:asciiTheme="minorEastAsia" w:eastAsiaTheme="minorEastAsia" w:hAnsiTheme="minorEastAsia" w:cs="Arial" w:hint="eastAsia"/>
                <w:color w:val="000000"/>
                <w:kern w:val="0"/>
                <w:szCs w:val="21"/>
              </w:rPr>
              <w:t>北京贝瑞</w:t>
            </w:r>
          </w:p>
          <w:p w:rsidR="00B5269D" w:rsidRPr="00B9095D" w:rsidRDefault="00B5269D" w:rsidP="00B9095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/>
                <w:kern w:val="0"/>
                <w:szCs w:val="21"/>
              </w:rPr>
            </w:pPr>
            <w:r w:rsidRPr="00B9095D">
              <w:rPr>
                <w:rFonts w:asciiTheme="minorEastAsia" w:eastAsiaTheme="minorEastAsia" w:hAnsiTheme="minorEastAsia" w:cs="Arial" w:hint="eastAsia"/>
                <w:color w:val="000000"/>
                <w:kern w:val="0"/>
                <w:szCs w:val="21"/>
              </w:rPr>
              <w:t>和康生物</w:t>
            </w:r>
          </w:p>
          <w:p w:rsidR="00B5269D" w:rsidRPr="00B9095D" w:rsidRDefault="00B5269D" w:rsidP="00B9095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/>
                <w:kern w:val="0"/>
                <w:szCs w:val="21"/>
              </w:rPr>
            </w:pPr>
            <w:r w:rsidRPr="00B9095D">
              <w:rPr>
                <w:rFonts w:asciiTheme="minorEastAsia" w:eastAsiaTheme="minorEastAsia" w:hAnsiTheme="minorEastAsia" w:cs="Arial" w:hint="eastAsia"/>
                <w:color w:val="000000"/>
                <w:kern w:val="0"/>
                <w:szCs w:val="21"/>
              </w:rPr>
              <w:t>技术有限</w:t>
            </w:r>
          </w:p>
          <w:p w:rsidR="00B5269D" w:rsidRPr="00B9095D" w:rsidRDefault="00B5269D" w:rsidP="00B9095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/>
                <w:kern w:val="0"/>
                <w:szCs w:val="21"/>
              </w:rPr>
            </w:pPr>
            <w:r w:rsidRPr="00B9095D">
              <w:rPr>
                <w:rFonts w:asciiTheme="minorEastAsia" w:eastAsiaTheme="minorEastAsia" w:hAnsiTheme="minorEastAsia" w:cs="Arial" w:hint="eastAsia"/>
                <w:color w:val="000000"/>
                <w:kern w:val="0"/>
                <w:szCs w:val="21"/>
              </w:rPr>
              <w:t>公司</w:t>
            </w:r>
          </w:p>
        </w:tc>
        <w:tc>
          <w:tcPr>
            <w:tcW w:w="802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:rsidR="00B5269D" w:rsidRPr="00B9095D" w:rsidRDefault="00B5269D" w:rsidP="00B9095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/>
                <w:kern w:val="0"/>
                <w:szCs w:val="21"/>
              </w:rPr>
            </w:pPr>
            <w:r w:rsidRPr="00B9095D">
              <w:rPr>
                <w:rFonts w:asciiTheme="minorEastAsia" w:eastAsiaTheme="minorEastAsia" w:hAnsiTheme="minorEastAsia" w:cs="Arial" w:hint="eastAsia"/>
                <w:color w:val="000000"/>
                <w:kern w:val="0"/>
                <w:szCs w:val="21"/>
              </w:rPr>
              <w:t>1套</w:t>
            </w:r>
          </w:p>
        </w:tc>
      </w:tr>
    </w:tbl>
    <w:p w:rsidR="000D3965" w:rsidRDefault="000D3965"/>
    <w:p w:rsidR="00AB1F6C" w:rsidRDefault="00AB1F6C" w:rsidP="00AB1F6C">
      <w:pPr>
        <w:pStyle w:val="1"/>
      </w:pPr>
      <w:bookmarkStart w:id="2" w:name="_GoBack"/>
      <w:bookmarkEnd w:id="2"/>
    </w:p>
    <w:sectPr w:rsidR="00AB1F6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15E6" w:rsidRDefault="00E015E6" w:rsidP="00AB1F6C">
      <w:r>
        <w:separator/>
      </w:r>
    </w:p>
  </w:endnote>
  <w:endnote w:type="continuationSeparator" w:id="0">
    <w:p w:rsidR="00E015E6" w:rsidRDefault="00E015E6" w:rsidP="00AB1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15E6" w:rsidRDefault="00E015E6" w:rsidP="00AB1F6C">
      <w:r>
        <w:separator/>
      </w:r>
    </w:p>
  </w:footnote>
  <w:footnote w:type="continuationSeparator" w:id="0">
    <w:p w:rsidR="00E015E6" w:rsidRDefault="00E015E6" w:rsidP="00AB1F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bordersDoNotSurroundHeader/>
  <w:bordersDoNotSurroundFooter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OTM1ZDU5YWY2YWFhNzJlYjNjNTY5ZDQwNTAzNWEwYmMifQ=="/>
  </w:docVars>
  <w:rsids>
    <w:rsidRoot w:val="00346350"/>
    <w:rsid w:val="00016838"/>
    <w:rsid w:val="00052804"/>
    <w:rsid w:val="00071965"/>
    <w:rsid w:val="000D3965"/>
    <w:rsid w:val="00103EB7"/>
    <w:rsid w:val="00117404"/>
    <w:rsid w:val="00124127"/>
    <w:rsid w:val="0015573B"/>
    <w:rsid w:val="001572CC"/>
    <w:rsid w:val="00157E39"/>
    <w:rsid w:val="002272BC"/>
    <w:rsid w:val="00270EAD"/>
    <w:rsid w:val="002B487F"/>
    <w:rsid w:val="00323B61"/>
    <w:rsid w:val="00336A27"/>
    <w:rsid w:val="00346350"/>
    <w:rsid w:val="00397D88"/>
    <w:rsid w:val="003E39F1"/>
    <w:rsid w:val="00436FA5"/>
    <w:rsid w:val="0044237F"/>
    <w:rsid w:val="00464A15"/>
    <w:rsid w:val="0048137F"/>
    <w:rsid w:val="004D4766"/>
    <w:rsid w:val="004D7D0A"/>
    <w:rsid w:val="00567405"/>
    <w:rsid w:val="005813A5"/>
    <w:rsid w:val="00590862"/>
    <w:rsid w:val="005A0F90"/>
    <w:rsid w:val="005B5368"/>
    <w:rsid w:val="005F3C45"/>
    <w:rsid w:val="00664BC2"/>
    <w:rsid w:val="006705FA"/>
    <w:rsid w:val="006C2B86"/>
    <w:rsid w:val="00706664"/>
    <w:rsid w:val="0075581B"/>
    <w:rsid w:val="007609B4"/>
    <w:rsid w:val="007D58B4"/>
    <w:rsid w:val="008A76D5"/>
    <w:rsid w:val="008A7CFE"/>
    <w:rsid w:val="008F3546"/>
    <w:rsid w:val="00914AAE"/>
    <w:rsid w:val="00916915"/>
    <w:rsid w:val="009216D9"/>
    <w:rsid w:val="00A169A2"/>
    <w:rsid w:val="00A92B3A"/>
    <w:rsid w:val="00A9507F"/>
    <w:rsid w:val="00AB1F6C"/>
    <w:rsid w:val="00B17DB0"/>
    <w:rsid w:val="00B2210D"/>
    <w:rsid w:val="00B5269D"/>
    <w:rsid w:val="00B87B4A"/>
    <w:rsid w:val="00B9095D"/>
    <w:rsid w:val="00BF30E2"/>
    <w:rsid w:val="00C1008F"/>
    <w:rsid w:val="00C15B82"/>
    <w:rsid w:val="00C457A4"/>
    <w:rsid w:val="00C511B3"/>
    <w:rsid w:val="00C7228C"/>
    <w:rsid w:val="00CA5959"/>
    <w:rsid w:val="00CB0AF4"/>
    <w:rsid w:val="00CF6EF0"/>
    <w:rsid w:val="00D1651D"/>
    <w:rsid w:val="00D465CC"/>
    <w:rsid w:val="00DB3FD0"/>
    <w:rsid w:val="00DF408A"/>
    <w:rsid w:val="00E015E6"/>
    <w:rsid w:val="00E2762D"/>
    <w:rsid w:val="00E369EB"/>
    <w:rsid w:val="00E76C68"/>
    <w:rsid w:val="00E777B0"/>
    <w:rsid w:val="00F4601F"/>
    <w:rsid w:val="00F516A9"/>
    <w:rsid w:val="00F74D74"/>
    <w:rsid w:val="00FA462D"/>
    <w:rsid w:val="00FF26A5"/>
    <w:rsid w:val="11AC4B72"/>
    <w:rsid w:val="241A21D4"/>
    <w:rsid w:val="2CA94C52"/>
    <w:rsid w:val="45033582"/>
    <w:rsid w:val="4BCC168F"/>
    <w:rsid w:val="523F7E2F"/>
    <w:rsid w:val="602E1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docId w15:val="{88E2CB62-09BB-4A1F-A584-73323B360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0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1"/>
    <w:qFormat/>
    <w:pPr>
      <w:widowControl w:val="0"/>
      <w:jc w:val="both"/>
    </w:pPr>
    <w:rPr>
      <w:kern w:val="2"/>
      <w:sz w:val="21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0" w:after="20" w:line="413" w:lineRule="auto"/>
      <w:outlineLvl w:val="1"/>
    </w:pPr>
    <w:rPr>
      <w:rFonts w:ascii="Arial" w:hAnsi="Arial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">
    <w:name w:val="toc 1"/>
    <w:basedOn w:val="a"/>
    <w:next w:val="a"/>
    <w:qFormat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character" w:customStyle="1" w:styleId="2Char">
    <w:name w:val="标题 2 Char"/>
    <w:basedOn w:val="a0"/>
    <w:link w:val="2"/>
    <w:qFormat/>
    <w:rPr>
      <w:rFonts w:ascii="Arial" w:eastAsia="宋体" w:hAnsi="Arial" w:cs="Times New Roman"/>
      <w:b/>
      <w:sz w:val="24"/>
      <w:szCs w:val="20"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5B001C-1065-452E-B789-C622353D9F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</Words>
  <Characters>94</Characters>
  <Application>Microsoft Office Word</Application>
  <DocSecurity>0</DocSecurity>
  <Lines>1</Lines>
  <Paragraphs>1</Paragraphs>
  <ScaleCrop>false</ScaleCrop>
  <Company>Sky123.Org</Company>
  <LinksUpToDate>false</LinksUpToDate>
  <CharactersWithSpaces>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金娜</cp:lastModifiedBy>
  <cp:revision>39</cp:revision>
  <dcterms:created xsi:type="dcterms:W3CDTF">2020-08-07T09:45:00Z</dcterms:created>
  <dcterms:modified xsi:type="dcterms:W3CDTF">2026-06-08T07:59:00Z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ADB81CC28A1340B2826A3683D8AB9722</vt:lpwstr>
  </property>
</Properties>
</file>