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版本号：ZYX-2026-00420260510002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教室广播听力系统采购项目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ZYX-2026-004</w:t>
      </w:r>
      <w:r>
        <w:br/>
      </w:r>
      <w:r>
        <w:br/>
      </w:r>
      <w:r>
        <w:br/>
      </w:r>
    </w:p>
    <w:p>
      <w:pPr>
        <w:pStyle w:val="null3"/>
        <w:jc w:val="center"/>
        <w:outlineLvl w:val="2"/>
      </w:pPr>
      <w:r>
        <w:rPr>
          <w:rFonts w:ascii="仿宋_GB2312" w:hAnsi="仿宋_GB2312" w:cs="仿宋_GB2312" w:eastAsia="仿宋_GB2312"/>
          <w:sz w:val="28"/>
          <w:b/>
        </w:rPr>
        <w:t>洋县第二高级中学</w:t>
      </w:r>
    </w:p>
    <w:p>
      <w:pPr>
        <w:pStyle w:val="null3"/>
        <w:jc w:val="center"/>
        <w:outlineLvl w:val="2"/>
      </w:pPr>
      <w:r>
        <w:rPr>
          <w:rFonts w:ascii="仿宋_GB2312" w:hAnsi="仿宋_GB2312" w:cs="仿宋_GB2312" w:eastAsia="仿宋_GB2312"/>
          <w:sz w:val="28"/>
          <w:b/>
        </w:rPr>
        <w:t>中禹鑫工程项目管理有限公司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中禹鑫工程项目管理有限公司</w:t>
      </w:r>
      <w:r>
        <w:rPr>
          <w:rFonts w:ascii="仿宋_GB2312" w:hAnsi="仿宋_GB2312" w:cs="仿宋_GB2312" w:eastAsia="仿宋_GB2312"/>
        </w:rPr>
        <w:t>（以下简称“代理机构”）受</w:t>
      </w:r>
      <w:r>
        <w:rPr>
          <w:rFonts w:ascii="仿宋_GB2312" w:hAnsi="仿宋_GB2312" w:cs="仿宋_GB2312" w:eastAsia="仿宋_GB2312"/>
        </w:rPr>
        <w:t>洋县第二高级中学</w:t>
      </w:r>
      <w:r>
        <w:rPr>
          <w:rFonts w:ascii="仿宋_GB2312" w:hAnsi="仿宋_GB2312" w:cs="仿宋_GB2312" w:eastAsia="仿宋_GB2312"/>
        </w:rPr>
        <w:t>委托，拟对</w:t>
      </w:r>
      <w:r>
        <w:rPr>
          <w:rFonts w:ascii="仿宋_GB2312" w:hAnsi="仿宋_GB2312" w:cs="仿宋_GB2312" w:eastAsia="仿宋_GB2312"/>
        </w:rPr>
        <w:t>教室广播听力系统采购项目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ZYX-2026-004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教室广播听力系统采购项目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采购教室广播听力系统一批，详见磋商文件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或其他组织或自然人：供应商为具有独立承担民事责任能力的法人或其他组织或自然人，并出具营业执照（事业单位法人证书）或证明文件或自然人的身份证明；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授权委托人身份证明：供应商应授权合法的人员参加投标全过程，其中法定代表人直接参加投标的，须出具法人身份证明及法人身份证，并与营业执照上信息一致。法定代表授权委托人参加投标的，须出具法定代表授权委托书及被授权代表身份证；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并加盖公章)；供应商需在项目电子化交易系统中按要求上传相应证明文件并进行电子签章。</w:t>
      </w:r>
    </w:p>
    <w:p>
      <w:pPr>
        <w:pStyle w:val="null3"/>
      </w:pPr>
      <w:r>
        <w:rPr>
          <w:rFonts w:ascii="仿宋_GB2312" w:hAnsi="仿宋_GB2312" w:cs="仿宋_GB2312" w:eastAsia="仿宋_GB2312"/>
        </w:rPr>
        <w:t>4、单位负责人不存在同一人或者控股、管理关系的不同单位证明：单位负责人为同一人或者存在控股、管理关系的不同单位，不得同时参加本采购项目投标。违反规定的，其投标均无效；供应商需在项目电子化交易系统中按要求上传相应证明文件并进行电子签章。</w:t>
      </w:r>
    </w:p>
    <w:p>
      <w:pPr>
        <w:pStyle w:val="null3"/>
      </w:pPr>
      <w:r>
        <w:rPr>
          <w:rFonts w:ascii="仿宋_GB2312" w:hAnsi="仿宋_GB2312" w:cs="仿宋_GB2312" w:eastAsia="仿宋_GB2312"/>
        </w:rPr>
        <w:t>5、非联合体磋商证明：本项目不接受联合体磋商；供应商需在项目电子化交易系统中按要求上传相应证明文件并进行电子签章。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洋县第二高级中学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洋县南环路188号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15891464499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中禹鑫工程项目管理有限公司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福建省宁德市蕉城区宁德市东侨经济开发区闽东中路32号宁德联信.财富广场B-2幢702</w:t>
      </w:r>
    </w:p>
    <w:p>
      <w:pPr>
        <w:pStyle w:val="null3"/>
      </w:pPr>
      <w:r>
        <w:rPr>
          <w:rFonts w:ascii="仿宋_GB2312" w:hAnsi="仿宋_GB2312" w:cs="仿宋_GB2312" w:eastAsia="仿宋_GB2312"/>
        </w:rPr>
        <w:t xml:space="preserve"> 邮编： </w:t>
      </w:r>
      <w:r>
        <w:rPr>
          <w:rFonts w:ascii="仿宋_GB2312" w:hAnsi="仿宋_GB2312" w:cs="仿宋_GB2312" w:eastAsia="仿宋_GB2312"/>
        </w:rPr>
        <w:t>352100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15029667841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采购包1：563,800.00元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开户名称：中禹鑫工程项目管理有限公司</w:t>
            </w:r>
          </w:p>
          <w:p>
            <w:pPr>
              <w:pStyle w:val="null3"/>
            </w:pPr>
            <w:r>
              <w:rPr>
                <w:rFonts w:ascii="仿宋_GB2312" w:hAnsi="仿宋_GB2312" w:cs="仿宋_GB2312" w:eastAsia="仿宋_GB2312"/>
              </w:rPr>
              <w:t>开户银行：兴业银行宁德分行营业部</w:t>
            </w:r>
          </w:p>
          <w:p>
            <w:pPr>
              <w:pStyle w:val="null3"/>
            </w:pPr>
            <w:r>
              <w:rPr>
                <w:rFonts w:ascii="仿宋_GB2312" w:hAnsi="仿宋_GB2312" w:cs="仿宋_GB2312" w:eastAsia="仿宋_GB2312"/>
              </w:rPr>
              <w:t>银行账号：131010100100288337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洋县第二高级中学</w:t>
      </w:r>
      <w:r>
        <w:rPr>
          <w:rFonts w:ascii="仿宋_GB2312" w:hAnsi="仿宋_GB2312" w:cs="仿宋_GB2312" w:eastAsia="仿宋_GB2312"/>
        </w:rPr>
        <w:t>和</w:t>
      </w:r>
      <w:r>
        <w:rPr>
          <w:rFonts w:ascii="仿宋_GB2312" w:hAnsi="仿宋_GB2312" w:cs="仿宋_GB2312" w:eastAsia="仿宋_GB2312"/>
        </w:rPr>
        <w:t>中禹鑫工程项目管理有限公司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洋县第二高级中学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中禹鑫工程项目管理有限公司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中禹鑫工程项目管理有限公司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中禹鑫工程项目管理有限公司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中禹鑫工程项目管理有限公司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中禹鑫工程项目管理有限公司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联系电话：15029667841</w:t>
      </w:r>
    </w:p>
    <w:p>
      <w:pPr>
        <w:pStyle w:val="null3"/>
      </w:pPr>
      <w:r>
        <w:rPr>
          <w:rFonts w:ascii="仿宋_GB2312" w:hAnsi="仿宋_GB2312" w:cs="仿宋_GB2312" w:eastAsia="仿宋_GB2312"/>
        </w:rPr>
        <w:t>地址：陕西省汉中市洋县北环西路60号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采购教室广播听力系统设备及配套设施一批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563,800.00</w:t>
      </w:r>
    </w:p>
    <w:p>
      <w:pPr>
        <w:pStyle w:val="null3"/>
      </w:pPr>
      <w:r>
        <w:rPr>
          <w:rFonts w:ascii="仿宋_GB2312" w:hAnsi="仿宋_GB2312" w:cs="仿宋_GB2312" w:eastAsia="仿宋_GB2312"/>
        </w:rPr>
        <w:t>采购包最高限价（元）: 563,800.00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教室广播听力系统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563,800.00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标的名称：教室广播听力系统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4"/>
              <w:gridCol w:w="364"/>
              <w:gridCol w:w="1676"/>
              <w:gridCol w:w="184"/>
              <w:gridCol w:w="184"/>
            </w:tblGrid>
            <w:tr>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6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67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18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8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广播中心机房主控设备</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主机服务器</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控制主机</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1.工控机箱设计，采用≥17.3英寸电容触摸屏。</w:t>
                  </w:r>
                  <w:r>
                    <w:br/>
                  </w:r>
                  <w:r>
                    <w:rPr>
                      <w:rFonts w:ascii="仿宋_GB2312" w:hAnsi="仿宋_GB2312" w:cs="仿宋_GB2312" w:eastAsia="仿宋_GB2312"/>
                      <w:sz w:val="20"/>
                      <w:color w:val="000000"/>
                    </w:rPr>
                    <w:t>2.采用的国产处理器配置≥8核，≥8线程，≥2.7GHz主频；≥1×256GM.2固态硬盘；≥1×8GDDR4内存。</w:t>
                  </w:r>
                  <w:r>
                    <w:br/>
                  </w:r>
                  <w:r>
                    <w:rPr>
                      <w:rFonts w:ascii="仿宋_GB2312" w:hAnsi="仿宋_GB2312" w:cs="仿宋_GB2312" w:eastAsia="仿宋_GB2312"/>
                      <w:sz w:val="20"/>
                      <w:color w:val="000000"/>
                    </w:rPr>
                    <w:t>3.抽拉式键盘鼠标设计。</w:t>
                  </w:r>
                  <w:r>
                    <w:br/>
                  </w:r>
                  <w:r>
                    <w:rPr>
                      <w:rFonts w:ascii="仿宋_GB2312" w:hAnsi="仿宋_GB2312" w:cs="仿宋_GB2312" w:eastAsia="仿宋_GB2312"/>
                      <w:sz w:val="20"/>
                      <w:color w:val="000000"/>
                    </w:rPr>
                    <w:t>4.具有≥1×VGA接口、≥1×DVI接口、≥4×COMRS232接口（COM3/4支持RS232/RS485）、≥4×USB2.0接口、≥4×USB3.0接口、≥1×PS/2接口、≥1×MICIN接口、≥1×LINEOUT接口、≥1×LINEIN接口、≥1×TRIGGERINPUT接口。</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数字化网络广播系统服务平台</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▲1.系统有多种登录方式，可设置登录错误次数限制，可自定义锁定时间。</w:t>
                  </w:r>
                  <w:r>
                    <w:br/>
                  </w:r>
                  <w:r>
                    <w:rPr>
                      <w:rFonts w:ascii="仿宋_GB2312" w:hAnsi="仿宋_GB2312" w:cs="仿宋_GB2312" w:eastAsia="仿宋_GB2312"/>
                      <w:sz w:val="20"/>
                      <w:color w:val="000000"/>
                    </w:rPr>
                    <w:t>2.平台支持新建用户，并对其权限进行管理，包括终端和分组权限；支持高级任务优先级和角色权限分配；同时支持禁用或启用用户。支持对用户进行账号代管操作，支持一键控制代管操作。</w:t>
                  </w:r>
                  <w:r>
                    <w:br/>
                  </w:r>
                  <w:r>
                    <w:rPr>
                      <w:rFonts w:ascii="仿宋_GB2312" w:hAnsi="仿宋_GB2312" w:cs="仿宋_GB2312" w:eastAsia="仿宋_GB2312"/>
                      <w:sz w:val="20"/>
                      <w:color w:val="000000"/>
                    </w:rPr>
                    <w:t>3.系统可对终端进行≥10段均衡器调节，保存为模板，并可应用到其他终端设备。</w:t>
                  </w:r>
                  <w:r>
                    <w:br/>
                  </w:r>
                  <w:r>
                    <w:rPr>
                      <w:rFonts w:ascii="仿宋_GB2312" w:hAnsi="仿宋_GB2312" w:cs="仿宋_GB2312" w:eastAsia="仿宋_GB2312"/>
                      <w:sz w:val="20"/>
                      <w:color w:val="000000"/>
                    </w:rPr>
                    <w:t>4.具备电子地图、在线地图功能，可在地图上进行终端部署，在地图上可实时查看终端状态，实时显示设备状态；支持GIS地图功能，支持一键广播。</w:t>
                  </w:r>
                  <w:r>
                    <w:br/>
                  </w:r>
                  <w:r>
                    <w:rPr>
                      <w:rFonts w:ascii="仿宋_GB2312" w:hAnsi="仿宋_GB2312" w:cs="仿宋_GB2312" w:eastAsia="仿宋_GB2312"/>
                      <w:sz w:val="20"/>
                      <w:color w:val="000000"/>
                    </w:rPr>
                    <w:t>5.支持遥控配置功能，可查阅遥控器列表、遥控任务、遥控话筒任务，支持配置≥20个按键任务，可配置任务音量、优先级、混音配置、播放音源信息，播放音源支持选择话筒、快捷音源、音乐播放。</w:t>
                  </w:r>
                  <w:r>
                    <w:br/>
                  </w:r>
                  <w:r>
                    <w:rPr>
                      <w:rFonts w:ascii="仿宋_GB2312" w:hAnsi="仿宋_GB2312" w:cs="仿宋_GB2312" w:eastAsia="仿宋_GB2312"/>
                      <w:sz w:val="20"/>
                      <w:color w:val="000000"/>
                    </w:rPr>
                    <w:t>6.具有多语言功能，支持多语言一键切换，支持中文简体、中文繁体、英文等语言切换。</w:t>
                  </w:r>
                  <w:r>
                    <w:br/>
                  </w:r>
                  <w:r>
                    <w:rPr>
                      <w:rFonts w:ascii="仿宋_GB2312" w:hAnsi="仿宋_GB2312" w:cs="仿宋_GB2312" w:eastAsia="仿宋_GB2312"/>
                      <w:sz w:val="20"/>
                      <w:color w:val="000000"/>
                    </w:rPr>
                    <w:t>7.系统功能模块自定义；首页入口自由配置。可自定义界面模式，包括经典模式、简约模式。</w:t>
                  </w:r>
                  <w:r>
                    <w:br/>
                  </w:r>
                  <w:r>
                    <w:rPr>
                      <w:rFonts w:ascii="仿宋_GB2312" w:hAnsi="仿宋_GB2312" w:cs="仿宋_GB2312" w:eastAsia="仿宋_GB2312"/>
                      <w:sz w:val="20"/>
                      <w:color w:val="000000"/>
                    </w:rPr>
                    <w:t>8.具有资源共享功能，用户可以自定义共享权限，可共享分组管理、定时打铃、定时任务、一键报警任务、云播音室、媒体库。</w:t>
                  </w:r>
                  <w:r>
                    <w:br/>
                  </w:r>
                  <w:r>
                    <w:rPr>
                      <w:rFonts w:ascii="仿宋_GB2312" w:hAnsi="仿宋_GB2312" w:cs="仿宋_GB2312" w:eastAsia="仿宋_GB2312"/>
                      <w:sz w:val="20"/>
                      <w:color w:val="000000"/>
                    </w:rPr>
                    <w:t>9.具有节假日图文推送的功能，并为用户提供了自定义设备图文展示的选项。</w:t>
                  </w:r>
                  <w:r>
                    <w:br/>
                  </w:r>
                  <w:r>
                    <w:rPr>
                      <w:rFonts w:ascii="仿宋_GB2312" w:hAnsi="仿宋_GB2312" w:cs="仿宋_GB2312" w:eastAsia="仿宋_GB2312"/>
                      <w:sz w:val="20"/>
                      <w:color w:val="000000"/>
                    </w:rPr>
                    <w:t>10.具有4×100级自定义配置任务优先级(服务器优先级、任务优先级、用户优先级、终端优先级），满足各种优先级任务自动调度。</w:t>
                  </w:r>
                  <w:r>
                    <w:br/>
                  </w:r>
                  <w:r>
                    <w:rPr>
                      <w:rFonts w:ascii="仿宋_GB2312" w:hAnsi="仿宋_GB2312" w:cs="仿宋_GB2312" w:eastAsia="仿宋_GB2312"/>
                      <w:sz w:val="20"/>
                      <w:color w:val="000000"/>
                    </w:rPr>
                    <w:t>▲11.具有系统状态（可用硬盘、内存剩余、进程检测、网络检测）、终端状态（CPU、内存、负载均衡、播放状态、声卡状态、链路越点、网络丢包率、最大帧间隔、音频相似度）的系统检测功能，支持一键导出报告。</w:t>
                  </w:r>
                  <w:r>
                    <w:br/>
                  </w:r>
                  <w:r>
                    <w:rPr>
                      <w:rFonts w:ascii="仿宋_GB2312" w:hAnsi="仿宋_GB2312" w:cs="仿宋_GB2312" w:eastAsia="仿宋_GB2312"/>
                      <w:sz w:val="20"/>
                      <w:color w:val="000000"/>
                    </w:rPr>
                    <w:t>12.具有系统小助手，实现操作手册、模块说明、任务提醒、意见反馈的快捷查看。</w:t>
                  </w:r>
                  <w:r>
                    <w:br/>
                  </w:r>
                  <w:r>
                    <w:rPr>
                      <w:rFonts w:ascii="仿宋_GB2312" w:hAnsi="仿宋_GB2312" w:cs="仿宋_GB2312" w:eastAsia="仿宋_GB2312"/>
                      <w:sz w:val="20"/>
                      <w:color w:val="000000"/>
                    </w:rPr>
                    <w:t>13.具有用户自定义大数据面板科技仓模式下方的展示标语，展示标语可设置为静态或动态形式。</w:t>
                  </w:r>
                  <w:r>
                    <w:br/>
                  </w:r>
                  <w:r>
                    <w:rPr>
                      <w:rFonts w:ascii="仿宋_GB2312" w:hAnsi="仿宋_GB2312" w:cs="仿宋_GB2312" w:eastAsia="仿宋_GB2312"/>
                      <w:sz w:val="20"/>
                      <w:color w:val="000000"/>
                    </w:rPr>
                    <w:t>14.系统具有抗丢包功能，可支持满足考试广播稳定传输。</w:t>
                  </w:r>
                  <w:r>
                    <w:br/>
                  </w:r>
                  <w:r>
                    <w:rPr>
                      <w:rFonts w:ascii="仿宋_GB2312" w:hAnsi="仿宋_GB2312" w:cs="仿宋_GB2312" w:eastAsia="仿宋_GB2312"/>
                      <w:sz w:val="20"/>
                      <w:color w:val="000000"/>
                    </w:rPr>
                    <w:t>15.多套定时打铃方案同时启用，每套定时打铃方案支持多套任务同时进行，支持一键启用/停用所有方案。</w:t>
                  </w:r>
                  <w:r>
                    <w:br/>
                  </w:r>
                  <w:r>
                    <w:rPr>
                      <w:rFonts w:ascii="仿宋_GB2312" w:hAnsi="仿宋_GB2312" w:cs="仿宋_GB2312" w:eastAsia="仿宋_GB2312"/>
                      <w:sz w:val="20"/>
                      <w:color w:val="000000"/>
                    </w:rPr>
                    <w:t>16.定时打铃支持任意条数的定时任务在本方案或跨方案克隆，任务执行与停止控制、定时任务禁用与启用功能。支持一键方案调配功能，可以实现一键调课功能，支持批量一键修改打铃铃声，支持时模式、日模式、周模式、月模式和年模式。</w:t>
                  </w:r>
                  <w:r>
                    <w:br/>
                  </w:r>
                  <w:r>
                    <w:rPr>
                      <w:rFonts w:ascii="仿宋_GB2312" w:hAnsi="仿宋_GB2312" w:cs="仿宋_GB2312" w:eastAsia="仿宋_GB2312"/>
                      <w:sz w:val="20"/>
                      <w:color w:val="000000"/>
                    </w:rPr>
                    <w:t>17.支持设置节假日或特殊日期，实现指定时间停用所有定时任务。</w:t>
                  </w:r>
                  <w:r>
                    <w:br/>
                  </w:r>
                  <w:r>
                    <w:rPr>
                      <w:rFonts w:ascii="仿宋_GB2312" w:hAnsi="仿宋_GB2312" w:cs="仿宋_GB2312" w:eastAsia="仿宋_GB2312"/>
                      <w:sz w:val="20"/>
                      <w:color w:val="000000"/>
                    </w:rPr>
                    <w:t>▲18.用户可选择特定的终端设备，并设定具体的时间点，系统将在该时间点自动对选定的终端执行音量均衡调整，可以对音量进行等比例的设置。</w:t>
                  </w:r>
                  <w:r>
                    <w:br/>
                  </w:r>
                  <w:r>
                    <w:rPr>
                      <w:rFonts w:ascii="仿宋_GB2312" w:hAnsi="仿宋_GB2312" w:cs="仿宋_GB2312" w:eastAsia="仿宋_GB2312"/>
                      <w:sz w:val="20"/>
                      <w:color w:val="000000"/>
                    </w:rPr>
                    <w:t>19.具有定时插播模式，可设置执行时间点范围、间隔时间，批量自动生成打铃任务。</w:t>
                  </w:r>
                  <w:r>
                    <w:br/>
                  </w:r>
                  <w:r>
                    <w:rPr>
                      <w:rFonts w:ascii="仿宋_GB2312" w:hAnsi="仿宋_GB2312" w:cs="仿宋_GB2312" w:eastAsia="仿宋_GB2312"/>
                      <w:sz w:val="20"/>
                      <w:color w:val="000000"/>
                    </w:rPr>
                    <w:t>20.具有启用考试模式功能，支持配置终端冻结时间，在终端被冻结期间禁止终端执行任务。</w:t>
                  </w:r>
                  <w:r>
                    <w:br/>
                  </w:r>
                  <w:r>
                    <w:rPr>
                      <w:rFonts w:ascii="仿宋_GB2312" w:hAnsi="仿宋_GB2312" w:cs="仿宋_GB2312" w:eastAsia="仿宋_GB2312"/>
                      <w:sz w:val="20"/>
                      <w:color w:val="000000"/>
                    </w:rPr>
                    <w:t>21.具有一键巡检功能，支持拾取现场音箱声音状态并回传给系统，可逐个自动比对回传的终端数据与任务播放的数据，将音频相似度比对结果输出报告。</w:t>
                  </w:r>
                  <w:r>
                    <w:br/>
                  </w:r>
                  <w:r>
                    <w:rPr>
                      <w:rFonts w:ascii="仿宋_GB2312" w:hAnsi="仿宋_GB2312" w:cs="仿宋_GB2312" w:eastAsia="仿宋_GB2312"/>
                      <w:sz w:val="20"/>
                      <w:color w:val="000000"/>
                    </w:rPr>
                    <w:t>22.具有终端列表的导入/导出功能，定时打铃的导入/导出功能，终端自动上线、终端手动添加使用、音量批量编辑。</w:t>
                  </w:r>
                  <w:r>
                    <w:br/>
                  </w:r>
                  <w:r>
                    <w:rPr>
                      <w:rFonts w:ascii="仿宋_GB2312" w:hAnsi="仿宋_GB2312" w:cs="仿宋_GB2312" w:eastAsia="仿宋_GB2312"/>
                      <w:sz w:val="20"/>
                      <w:color w:val="000000"/>
                    </w:rPr>
                    <w:t>23.支持设置打铃任务和定时任务时选择听书模式。在此模式下，用户可以选择循环播放或随机播放。听书模式具有记忆功能，能够记住上次播放的进度，继续从上次中断处播放。允许用户定义上次的播放进度、定时设置和播放次数、任务结束时间管理功能。</w:t>
                  </w:r>
                  <w:r>
                    <w:br/>
                  </w:r>
                  <w:r>
                    <w:rPr>
                      <w:rFonts w:ascii="仿宋_GB2312" w:hAnsi="仿宋_GB2312" w:cs="仿宋_GB2312" w:eastAsia="仿宋_GB2312"/>
                      <w:sz w:val="20"/>
                      <w:color w:val="000000"/>
                    </w:rPr>
                    <w:t>24.具有任务回收站，支持将删除的定时打铃或定时任务放置在此模块中，可实现一键恢复/删除操作。</w:t>
                  </w:r>
                  <w:r>
                    <w:br/>
                  </w:r>
                  <w:r>
                    <w:rPr>
                      <w:rFonts w:ascii="仿宋_GB2312" w:hAnsi="仿宋_GB2312" w:cs="仿宋_GB2312" w:eastAsia="仿宋_GB2312"/>
                      <w:sz w:val="20"/>
                      <w:color w:val="000000"/>
                    </w:rPr>
                    <w:t>25.系统支持监控配置，支持客户端接入≥6路视频监控信号，用户实时查看与设备绑定的监控点现场画面。此外，客户端还具备对特定监控设备关联的广播设备进行广播的功能。系统提供了包括移动侦测、越界侦测、区域入侵侦测、目标进入区域、目标离开区域、遮挡报警、徘徊行为检测监控的配置，并能自动触发预设的音频报警，实现实时告警。</w:t>
                  </w:r>
                  <w:r>
                    <w:br/>
                  </w:r>
                  <w:r>
                    <w:rPr>
                      <w:rFonts w:ascii="仿宋_GB2312" w:hAnsi="仿宋_GB2312" w:cs="仿宋_GB2312" w:eastAsia="仿宋_GB2312"/>
                      <w:sz w:val="20"/>
                      <w:color w:val="000000"/>
                    </w:rPr>
                    <w:t>26.具有数字混音功能，支持任务自定义混音配置，支持对各端的广播/对讲/终端点播任务设置混音配置。支持麦克风前景音与背景音的配置选项，并允许用户调节背景音的音量强度。</w:t>
                  </w:r>
                  <w:r>
                    <w:br/>
                  </w:r>
                  <w:r>
                    <w:rPr>
                      <w:rFonts w:ascii="仿宋_GB2312" w:hAnsi="仿宋_GB2312" w:cs="仿宋_GB2312" w:eastAsia="仿宋_GB2312"/>
                      <w:sz w:val="20"/>
                      <w:color w:val="000000"/>
                    </w:rPr>
                    <w:t>27.平台可统一管理系统内所有音频终端，包括语音播控台、对讲终端、广播终端和消防接口设备，实时显示音频终端的IP地址、在线状态、任务状态、音量。</w:t>
                  </w:r>
                  <w:r>
                    <w:br/>
                  </w:r>
                  <w:r>
                    <w:rPr>
                      <w:rFonts w:ascii="仿宋_GB2312" w:hAnsi="仿宋_GB2312" w:cs="仿宋_GB2312" w:eastAsia="仿宋_GB2312"/>
                      <w:sz w:val="20"/>
                      <w:color w:val="000000"/>
                    </w:rPr>
                    <w:t>28.支撑各音频终端的运行，负责音频流传输管理，响应各音频终端播放请求和音频全双工交换，支持B/S架构，通过网页登陆可进行终端管理、用户管理、节目播放管理、音频文件管理、录音存贮、内部通讯调度处理功能。</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国产桌面操作系统（工业版）</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国产桌面操作系统（工业版）并提供正版软件授权书，与主控硬件兼容</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控制器</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1.设备采用机柜式设计，自动实现卫星自动校时，使用地球同步卫星作为校时基准，与格林威治时间误差≤0.1秒。</w:t>
                  </w:r>
                  <w:r>
                    <w:br/>
                  </w:r>
                  <w:r>
                    <w:rPr>
                      <w:rFonts w:ascii="仿宋_GB2312" w:hAnsi="仿宋_GB2312" w:cs="仿宋_GB2312" w:eastAsia="仿宋_GB2312"/>
                      <w:sz w:val="20"/>
                      <w:color w:val="000000"/>
                    </w:rPr>
                    <w:t>2.LCD显示屏显示当前时间、信号和卫星信息。</w:t>
                  </w:r>
                  <w:r>
                    <w:br/>
                  </w:r>
                  <w:r>
                    <w:rPr>
                      <w:rFonts w:ascii="仿宋_GB2312" w:hAnsi="仿宋_GB2312" w:cs="仿宋_GB2312" w:eastAsia="仿宋_GB2312"/>
                      <w:sz w:val="20"/>
                      <w:color w:val="000000"/>
                    </w:rPr>
                    <w:t>3.支持与公共广播系统对接作为校时系统。</w:t>
                  </w:r>
                  <w:r>
                    <w:br/>
                  </w:r>
                  <w:r>
                    <w:rPr>
                      <w:rFonts w:ascii="仿宋_GB2312" w:hAnsi="仿宋_GB2312" w:cs="仿宋_GB2312" w:eastAsia="仿宋_GB2312"/>
                      <w:sz w:val="20"/>
                      <w:color w:val="000000"/>
                    </w:rPr>
                    <w:t>4.产品标配BDS（北斗卫星）校时系统。</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听力考试音源设备</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专业数字播放器</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1.采用≥3.99英寸LCD屏显示。</w:t>
                  </w:r>
                  <w:r>
                    <w:br/>
                  </w:r>
                  <w:r>
                    <w:rPr>
                      <w:rFonts w:ascii="仿宋_GB2312" w:hAnsi="仿宋_GB2312" w:cs="仿宋_GB2312" w:eastAsia="仿宋_GB2312"/>
                      <w:sz w:val="20"/>
                      <w:color w:val="000000"/>
                    </w:rPr>
                    <w:t>2.支持读取光盘：CD-ROM/数据光盘、CD-DA/音乐光盘、DVD-ROM/数据型光盘、DVD+R9(DL)刻录光盘。</w:t>
                  </w:r>
                  <w:r>
                    <w:br/>
                  </w:r>
                  <w:r>
                    <w:rPr>
                      <w:rFonts w:ascii="仿宋_GB2312" w:hAnsi="仿宋_GB2312" w:cs="仿宋_GB2312" w:eastAsia="仿宋_GB2312"/>
                      <w:sz w:val="20"/>
                      <w:color w:val="000000"/>
                    </w:rPr>
                    <w:t>3.支持音频格式：MP3、WMA、WAV、FLAC、AIFF、AAC、AMR、M4A、AC3、MIDI、TAK、OGGVorbis、APE、MP2、M4R、MPC、MMF、TrueHD、RA(RealAudio)、OPUS、MKA、MLP、TTA、DTS、VOC、WV、AU、DFF、DSF、VQF、PVF、CAF、PAF、SF、W64、AVR、RF64、EAC3等格式。</w:t>
                  </w:r>
                  <w:r>
                    <w:br/>
                  </w:r>
                  <w:r>
                    <w:rPr>
                      <w:rFonts w:ascii="仿宋_GB2312" w:hAnsi="仿宋_GB2312" w:cs="仿宋_GB2312" w:eastAsia="仿宋_GB2312"/>
                      <w:sz w:val="20"/>
                      <w:color w:val="000000"/>
                    </w:rPr>
                    <w:t>4.具有≥2组线路输出接口（≥1组主输出，≥1组延时输出），适用外接音频信号放大设备。内置音频延时输出功能，调节范围1ms~100000ms。</w:t>
                  </w:r>
                  <w:r>
                    <w:br/>
                  </w:r>
                  <w:r>
                    <w:rPr>
                      <w:rFonts w:ascii="仿宋_GB2312" w:hAnsi="仿宋_GB2312" w:cs="仿宋_GB2312" w:eastAsia="仿宋_GB2312"/>
                      <w:sz w:val="20"/>
                      <w:color w:val="000000"/>
                    </w:rPr>
                    <w:t>5.可读单分区U盘，支持FAT32、NTFS、exFAT等格式。可读单分区SD卡，支持FAT32、exFAT等格式。</w:t>
                  </w:r>
                  <w:r>
                    <w:br/>
                  </w:r>
                  <w:r>
                    <w:rPr>
                      <w:rFonts w:ascii="仿宋_GB2312" w:hAnsi="仿宋_GB2312" w:cs="仿宋_GB2312" w:eastAsia="仿宋_GB2312"/>
                      <w:sz w:val="20"/>
                      <w:color w:val="000000"/>
                    </w:rPr>
                    <w:t>6.具有≥1路485通信接口，用于接入音频保障主机进行双机热备份。</w:t>
                  </w:r>
                  <w:r>
                    <w:br/>
                  </w:r>
                  <w:r>
                    <w:rPr>
                      <w:rFonts w:ascii="仿宋_GB2312" w:hAnsi="仿宋_GB2312" w:cs="仿宋_GB2312" w:eastAsia="仿宋_GB2312"/>
                      <w:sz w:val="20"/>
                      <w:color w:val="000000"/>
                    </w:rPr>
                    <w:t>7.支持快进快退，可设置选时方式或倍速拉条方式。</w:t>
                  </w:r>
                  <w:r>
                    <w:br/>
                  </w:r>
                  <w:r>
                    <w:rPr>
                      <w:rFonts w:ascii="仿宋_GB2312" w:hAnsi="仿宋_GB2312" w:cs="仿宋_GB2312" w:eastAsia="仿宋_GB2312"/>
                      <w:sz w:val="20"/>
                      <w:color w:val="000000"/>
                    </w:rPr>
                    <w:t>8.内置红外接收功能，可实现无线遥控功能。</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音频保障主机</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面板自带≥7英寸高清液晶屏。</w:t>
                  </w:r>
                  <w:r>
                    <w:br/>
                  </w:r>
                  <w:r>
                    <w:rPr>
                      <w:rFonts w:ascii="仿宋_GB2312" w:hAnsi="仿宋_GB2312" w:cs="仿宋_GB2312" w:eastAsia="仿宋_GB2312"/>
                      <w:sz w:val="20"/>
                      <w:color w:val="000000"/>
                    </w:rPr>
                    <w:t>2.主机支持音源备份功能，支持手动切换模式和自动备份模式。手动切换模式下，可使用按键手动切换音源通道，每路音频输入接口均支持0~80秒延时调节，支持调节延时步进1ms、10ms、100ms、1s。自动备份模式下，支持音频对齐算法，任意一路音频异常后，自动切换到另一通道音源，切换过程中音频播放流畅，无丢字，无断音，不卡顿。</w:t>
                  </w:r>
                  <w:r>
                    <w:br/>
                  </w:r>
                  <w:r>
                    <w:rPr>
                      <w:rFonts w:ascii="仿宋_GB2312" w:hAnsi="仿宋_GB2312" w:cs="仿宋_GB2312" w:eastAsia="仿宋_GB2312"/>
                      <w:sz w:val="20"/>
                      <w:color w:val="000000"/>
                    </w:rPr>
                    <w:t>3.支持断电本地音频直通功能，保障设备在异常断电情况下都可以有音频输出。</w:t>
                  </w:r>
                  <w:r>
                    <w:br/>
                  </w:r>
                  <w:r>
                    <w:rPr>
                      <w:rFonts w:ascii="仿宋_GB2312" w:hAnsi="仿宋_GB2312" w:cs="仿宋_GB2312" w:eastAsia="仿宋_GB2312"/>
                      <w:sz w:val="20"/>
                      <w:color w:val="000000"/>
                    </w:rPr>
                    <w:t>4.具有≥2路本地音频输入接口，可任意选择其中1路进行音源输出，或者选择2路同时进行音源混音输出。</w:t>
                  </w:r>
                  <w:r>
                    <w:br/>
                  </w:r>
                  <w:r>
                    <w:rPr>
                      <w:rFonts w:ascii="仿宋_GB2312" w:hAnsi="仿宋_GB2312" w:cs="仿宋_GB2312" w:eastAsia="仿宋_GB2312"/>
                      <w:sz w:val="20"/>
                      <w:color w:val="000000"/>
                    </w:rPr>
                    <w:t>5.具有≥4路本地音频输出接口，可播放本地输入音频与广播系统网络音频。</w:t>
                  </w:r>
                  <w:r>
                    <w:br/>
                  </w:r>
                  <w:r>
                    <w:rPr>
                      <w:rFonts w:ascii="仿宋_GB2312" w:hAnsi="仿宋_GB2312" w:cs="仿宋_GB2312" w:eastAsia="仿宋_GB2312"/>
                      <w:sz w:val="20"/>
                      <w:color w:val="000000"/>
                    </w:rPr>
                    <w:t>6.具有≥2路RS485与IO触发通讯接口，可与专业数字播放器进行通讯，显示播放器状态与实现音频备份功能。</w:t>
                  </w:r>
                  <w:r>
                    <w:br/>
                  </w:r>
                  <w:r>
                    <w:rPr>
                      <w:rFonts w:ascii="仿宋_GB2312" w:hAnsi="仿宋_GB2312" w:cs="仿宋_GB2312" w:eastAsia="仿宋_GB2312"/>
                      <w:sz w:val="20"/>
                      <w:color w:val="000000"/>
                    </w:rPr>
                    <w:t>7.支持接入IP广播系统，可实现报警和打铃任务备份，并进行离线报警与打铃广播。</w:t>
                  </w:r>
                  <w:r>
                    <w:br/>
                  </w:r>
                  <w:r>
                    <w:rPr>
                      <w:rFonts w:ascii="仿宋_GB2312" w:hAnsi="仿宋_GB2312" w:cs="仿宋_GB2312" w:eastAsia="仿宋_GB2312"/>
                      <w:sz w:val="20"/>
                      <w:color w:val="000000"/>
                    </w:rPr>
                    <w:t>8.支持作为网络采集音源，采集本地音频，通过网络发送到IP广播系统，实现网络音频采集播放。</w:t>
                  </w:r>
                  <w:r>
                    <w:br/>
                  </w:r>
                  <w:r>
                    <w:rPr>
                      <w:rFonts w:ascii="仿宋_GB2312" w:hAnsi="仿宋_GB2312" w:cs="仿宋_GB2312" w:eastAsia="仿宋_GB2312"/>
                      <w:sz w:val="20"/>
                      <w:color w:val="000000"/>
                    </w:rPr>
                    <w:t>9.支持音频链路检测，当内部音频链路故障时，可自动切换至模拟直通输出。</w:t>
                  </w:r>
                </w:p>
                <w:p>
                  <w:pPr>
                    <w:pStyle w:val="null3"/>
                    <w:jc w:val="left"/>
                  </w:pPr>
                  <w:r>
                    <w:rPr>
                      <w:rFonts w:ascii="仿宋_GB2312" w:hAnsi="仿宋_GB2312" w:cs="仿宋_GB2312" w:eastAsia="仿宋_GB2312"/>
                      <w:sz w:val="20"/>
                      <w:color w:val="000000"/>
                    </w:rPr>
                    <w:t>10.考试模式下支持主备音源无缝切换，断网/故障自动切换模拟100V 备份，确保听力零中断。</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前置放大器</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1.具有≥5路话筒（MIC）输入接口，≥3路标准信号线路（AUX）输入接口，≥2路紧急线路（EMC）输入接口。</w:t>
                  </w:r>
                  <w:r>
                    <w:br/>
                  </w:r>
                  <w:r>
                    <w:rPr>
                      <w:rFonts w:ascii="仿宋_GB2312" w:hAnsi="仿宋_GB2312" w:cs="仿宋_GB2312" w:eastAsia="仿宋_GB2312"/>
                      <w:sz w:val="20"/>
                      <w:color w:val="000000"/>
                    </w:rPr>
                    <w:t>2.MIC5具有最高优先、强行切入优先功能；MIC5和EMC最高优先权限功能可通过拨动开关交替选择。</w:t>
                  </w:r>
                  <w:r>
                    <w:br/>
                  </w:r>
                  <w:r>
                    <w:rPr>
                      <w:rFonts w:ascii="仿宋_GB2312" w:hAnsi="仿宋_GB2312" w:cs="仿宋_GB2312" w:eastAsia="仿宋_GB2312"/>
                      <w:sz w:val="20"/>
                      <w:color w:val="000000"/>
                    </w:rPr>
                    <w:t>3.紧急输入线路具有二级优先，强行切入优先功能。</w:t>
                  </w:r>
                  <w:r>
                    <w:br/>
                  </w:r>
                  <w:r>
                    <w:rPr>
                      <w:rFonts w:ascii="仿宋_GB2312" w:hAnsi="仿宋_GB2312" w:cs="仿宋_GB2312" w:eastAsia="仿宋_GB2312"/>
                      <w:sz w:val="20"/>
                      <w:color w:val="000000"/>
                    </w:rPr>
                    <w:t>4.MIC1、2、3、4、5和≥2路紧急输入（EMC）通道均附设有线路辅助输入接口功能。</w:t>
                  </w:r>
                  <w:r>
                    <w:br/>
                  </w:r>
                  <w:r>
                    <w:rPr>
                      <w:rFonts w:ascii="仿宋_GB2312" w:hAnsi="仿宋_GB2312" w:cs="仿宋_GB2312" w:eastAsia="仿宋_GB2312"/>
                      <w:sz w:val="20"/>
                      <w:color w:val="000000"/>
                    </w:rPr>
                    <w:t>5.具有默音深度调节旋钮和EMC输入增益调节旋钮。</w:t>
                  </w:r>
                  <w:r>
                    <w:br/>
                  </w:r>
                  <w:r>
                    <w:rPr>
                      <w:rFonts w:ascii="仿宋_GB2312" w:hAnsi="仿宋_GB2312" w:cs="仿宋_GB2312" w:eastAsia="仿宋_GB2312"/>
                      <w:sz w:val="20"/>
                      <w:color w:val="000000"/>
                    </w:rPr>
                    <w:t>6.MIC2、3、4、5通道灵敏度可通过拨码开关选择。</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主备切换器</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1.具有≥8个独立通道，每个通道均支持主、备功放自动检测与自动切换。</w:t>
                  </w:r>
                  <w:r>
                    <w:br/>
                  </w:r>
                  <w:r>
                    <w:rPr>
                      <w:rFonts w:ascii="仿宋_GB2312" w:hAnsi="仿宋_GB2312" w:cs="仿宋_GB2312" w:eastAsia="仿宋_GB2312"/>
                      <w:sz w:val="20"/>
                      <w:color w:val="000000"/>
                    </w:rPr>
                    <w:t>2.工作模式≥8主≥1备。</w:t>
                  </w:r>
                  <w:r>
                    <w:br/>
                  </w:r>
                  <w:r>
                    <w:rPr>
                      <w:rFonts w:ascii="仿宋_GB2312" w:hAnsi="仿宋_GB2312" w:cs="仿宋_GB2312" w:eastAsia="仿宋_GB2312"/>
                      <w:sz w:val="20"/>
                      <w:color w:val="000000"/>
                    </w:rPr>
                    <w:t>3.主、备功放工作状态可通过指示灯。</w:t>
                  </w:r>
                  <w:r>
                    <w:br/>
                  </w:r>
                  <w:r>
                    <w:rPr>
                      <w:rFonts w:ascii="仿宋_GB2312" w:hAnsi="仿宋_GB2312" w:cs="仿宋_GB2312" w:eastAsia="仿宋_GB2312"/>
                      <w:sz w:val="20"/>
                      <w:color w:val="000000"/>
                    </w:rPr>
                    <w:t>4.具有线路负载系数检测功能，能够检测线路总负载系数变化并提示故障。</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纯后级功放</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1.额定输出功率：≥1000W</w:t>
                  </w:r>
                  <w:r>
                    <w:br/>
                  </w:r>
                  <w:r>
                    <w:rPr>
                      <w:rFonts w:ascii="仿宋_GB2312" w:hAnsi="仿宋_GB2312" w:cs="仿宋_GB2312" w:eastAsia="仿宋_GB2312"/>
                      <w:sz w:val="20"/>
                      <w:color w:val="000000"/>
                    </w:rPr>
                    <w:t>2.具有管道式散热结构，内置自动温度控制风扇冷却系统。</w:t>
                  </w:r>
                  <w:r>
                    <w:br/>
                  </w:r>
                  <w:r>
                    <w:rPr>
                      <w:rFonts w:ascii="仿宋_GB2312" w:hAnsi="仿宋_GB2312" w:cs="仿宋_GB2312" w:eastAsia="仿宋_GB2312"/>
                      <w:sz w:val="20"/>
                      <w:color w:val="000000"/>
                    </w:rPr>
                    <w:t>3.具有≥1通道LINE不平衡TRS/XLR高品质多功能输入接口，≥1通道LINE平衡XLR级联输出。</w:t>
                  </w:r>
                  <w:r>
                    <w:br/>
                  </w:r>
                  <w:r>
                    <w:rPr>
                      <w:rFonts w:ascii="仿宋_GB2312" w:hAnsi="仿宋_GB2312" w:cs="仿宋_GB2312" w:eastAsia="仿宋_GB2312"/>
                      <w:sz w:val="20"/>
                      <w:color w:val="000000"/>
                    </w:rPr>
                    <w:t>4.内置PFC电路和软开关电源技术，开关机自动软启动控制。</w:t>
                  </w:r>
                  <w:r>
                    <w:br/>
                  </w:r>
                  <w:r>
                    <w:rPr>
                      <w:rFonts w:ascii="仿宋_GB2312" w:hAnsi="仿宋_GB2312" w:cs="仿宋_GB2312" w:eastAsia="仿宋_GB2312"/>
                      <w:sz w:val="20"/>
                      <w:color w:val="000000"/>
                    </w:rPr>
                    <w:t>5.功放电路，零交越失真。</w:t>
                  </w:r>
                  <w:r>
                    <w:br/>
                  </w:r>
                  <w:r>
                    <w:rPr>
                      <w:rFonts w:ascii="仿宋_GB2312" w:hAnsi="仿宋_GB2312" w:cs="仿宋_GB2312" w:eastAsia="仿宋_GB2312"/>
                      <w:sz w:val="20"/>
                      <w:color w:val="000000"/>
                    </w:rPr>
                    <w:t>6.内置智能削顶失真和过流压限系统，能保护扬声器单元。</w:t>
                  </w:r>
                  <w:r>
                    <w:br/>
                  </w:r>
                  <w:r>
                    <w:rPr>
                      <w:rFonts w:ascii="仿宋_GB2312" w:hAnsi="仿宋_GB2312" w:cs="仿宋_GB2312" w:eastAsia="仿宋_GB2312"/>
                      <w:sz w:val="20"/>
                      <w:color w:val="000000"/>
                    </w:rPr>
                    <w:t>7.具有过温、过压、欠压、过流、短路多重智能检测保护系统。</w:t>
                  </w:r>
                  <w:r>
                    <w:br/>
                  </w:r>
                  <w:r>
                    <w:rPr>
                      <w:rFonts w:ascii="仿宋_GB2312" w:hAnsi="仿宋_GB2312" w:cs="仿宋_GB2312" w:eastAsia="仿宋_GB2312"/>
                      <w:sz w:val="20"/>
                      <w:color w:val="000000"/>
                    </w:rPr>
                    <w:t>8.具有2种定阻和定压输出模式:4-16Ω/100V可选择。</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其它配套设备</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寻呼话筒</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1.具有自定义按钮，支持自定义音乐播放、对讲、广播功能；具有紧急报警按钮，支持一键报警广播功能。</w:t>
                  </w:r>
                  <w:r>
                    <w:br/>
                  </w:r>
                  <w:r>
                    <w:rPr>
                      <w:rFonts w:ascii="仿宋_GB2312" w:hAnsi="仿宋_GB2312" w:cs="仿宋_GB2312" w:eastAsia="仿宋_GB2312"/>
                      <w:sz w:val="20"/>
                      <w:color w:val="000000"/>
                    </w:rPr>
                    <w:t>2.内置网络音频解码，支持MP3、WAV、FLAC、OGG、AAC、OPUS主流音频格式，兼容等同或优于8kHz-48kHz全采样率。</w:t>
                  </w:r>
                  <w:r>
                    <w:br/>
                  </w:r>
                  <w:r>
                    <w:rPr>
                      <w:rFonts w:ascii="仿宋_GB2312" w:hAnsi="仿宋_GB2312" w:cs="仿宋_GB2312" w:eastAsia="仿宋_GB2312"/>
                      <w:sz w:val="20"/>
                      <w:color w:val="000000"/>
                    </w:rPr>
                    <w:t>3.设备采用ARM架构等同或优于四核CPU芯片和音频算法处理技术，内置DSP音频处理，支持数字混音，≥10段EQ均衡配置。</w:t>
                  </w:r>
                  <w:r>
                    <w:br/>
                  </w:r>
                  <w:r>
                    <w:rPr>
                      <w:rFonts w:ascii="仿宋_GB2312" w:hAnsi="仿宋_GB2312" w:cs="仿宋_GB2312" w:eastAsia="仿宋_GB2312"/>
                      <w:sz w:val="20"/>
                      <w:color w:val="000000"/>
                    </w:rPr>
                    <w:t>4.设备支持全双工双向对讲功能，支持≥12路会议通话功能，支持多方通话可视化展示。设备自带回声消除抑制功能。</w:t>
                  </w:r>
                  <w:r>
                    <w:br/>
                  </w:r>
                  <w:r>
                    <w:rPr>
                      <w:rFonts w:ascii="仿宋_GB2312" w:hAnsi="仿宋_GB2312" w:cs="仿宋_GB2312" w:eastAsia="仿宋_GB2312"/>
                      <w:sz w:val="20"/>
                      <w:color w:val="000000"/>
                    </w:rPr>
                    <w:t>5.内置语音识别唤醒功能，支持语音控制任务执行、结束、上一曲、下一曲。</w:t>
                  </w:r>
                  <w:r>
                    <w:br/>
                  </w:r>
                  <w:r>
                    <w:rPr>
                      <w:rFonts w:ascii="仿宋_GB2312" w:hAnsi="仿宋_GB2312" w:cs="仿宋_GB2312" w:eastAsia="仿宋_GB2312"/>
                      <w:sz w:val="20"/>
                      <w:color w:val="000000"/>
                    </w:rPr>
                    <w:t>6.支持节假日祝福图片显示，可自定义祝福图片显示，支持歌曲歌词同步显示。</w:t>
                  </w:r>
                  <w:r>
                    <w:br/>
                  </w:r>
                  <w:r>
                    <w:rPr>
                      <w:rFonts w:ascii="仿宋_GB2312" w:hAnsi="仿宋_GB2312" w:cs="仿宋_GB2312" w:eastAsia="仿宋_GB2312"/>
                      <w:sz w:val="20"/>
                      <w:color w:val="000000"/>
                    </w:rPr>
                    <w:t>7.桌面式设计，自带≥10.1英寸IPS屏幕，分辨率等同或优于1024x600，支持触摸操控。支持进入休眠、低功耗省电模式，支持账号密码管理。</w:t>
                  </w:r>
                  <w:r>
                    <w:br/>
                  </w:r>
                  <w:r>
                    <w:rPr>
                      <w:rFonts w:ascii="仿宋_GB2312" w:hAnsi="仿宋_GB2312" w:cs="仿宋_GB2312" w:eastAsia="仿宋_GB2312"/>
                      <w:sz w:val="20"/>
                      <w:color w:val="000000"/>
                    </w:rPr>
                    <w:t>8.具有≥1路USB接口，支持本地音频文件自由点播播放；具有≥1路3.5mm耳机输出接口和≥1路3.5mmMIC输入接口；具有≥1路音频线路输出接口，具有≥1路音频线路输入接口。</w:t>
                  </w:r>
                  <w:r>
                    <w:br/>
                  </w:r>
                  <w:r>
                    <w:rPr>
                      <w:rFonts w:ascii="仿宋_GB2312" w:hAnsi="仿宋_GB2312" w:cs="仿宋_GB2312" w:eastAsia="仿宋_GB2312"/>
                      <w:sz w:val="20"/>
                      <w:color w:val="000000"/>
                    </w:rPr>
                    <w:t>9.支持抗丢包恢复功能，支持网络抗丢包，满足考试广播稳定传输，音频播放无卡顿。</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IP网络音箱</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1.内置麦克风，支持音频检测，支持采集检测音频帧、网络丢包率、最大帧间距、链路越点数据，并进行分析播放状态、音频相识度，并上传至后台，支持导出报告。</w:t>
                  </w:r>
                  <w:r>
                    <w:br/>
                  </w:r>
                  <w:r>
                    <w:rPr>
                      <w:rFonts w:ascii="仿宋_GB2312" w:hAnsi="仿宋_GB2312" w:cs="仿宋_GB2312" w:eastAsia="仿宋_GB2312"/>
                      <w:sz w:val="20"/>
                      <w:color w:val="000000"/>
                    </w:rPr>
                    <w:t>2.具有≥1路100V定压信号备份输入接口，在机器无网络的状态下切换到备份通道。支持网络与模拟100V主备切换功能。</w:t>
                  </w:r>
                  <w:r>
                    <w:br/>
                  </w:r>
                  <w:r>
                    <w:rPr>
                      <w:rFonts w:ascii="仿宋_GB2312" w:hAnsi="仿宋_GB2312" w:cs="仿宋_GB2312" w:eastAsia="仿宋_GB2312"/>
                      <w:sz w:val="20"/>
                      <w:color w:val="000000"/>
                    </w:rPr>
                    <w:t>3.内置网络音频解码模块，支持MP3、WAV、FLAC、OGG、AAC、OPUS主流音频格式，兼容等同或优于8kHz-48kHz全采样率。</w:t>
                  </w:r>
                  <w:r>
                    <w:br/>
                  </w:r>
                  <w:r>
                    <w:rPr>
                      <w:rFonts w:ascii="仿宋_GB2312" w:hAnsi="仿宋_GB2312" w:cs="仿宋_GB2312" w:eastAsia="仿宋_GB2312"/>
                      <w:sz w:val="20"/>
                      <w:color w:val="000000"/>
                    </w:rPr>
                    <w:t>4.内置DSP音频处理，支持数字混音，≥10段EQ均衡配置。</w:t>
                  </w:r>
                  <w:r>
                    <w:br/>
                  </w:r>
                  <w:r>
                    <w:rPr>
                      <w:rFonts w:ascii="仿宋_GB2312" w:hAnsi="仿宋_GB2312" w:cs="仿宋_GB2312" w:eastAsia="仿宋_GB2312"/>
                      <w:sz w:val="20"/>
                      <w:color w:val="000000"/>
                    </w:rPr>
                    <w:t>5.具有≥1路线路（AUX）输入接口，支持网络音量调节，支持断网本地扩声功能。</w:t>
                  </w:r>
                  <w:r>
                    <w:br/>
                  </w:r>
                  <w:r>
                    <w:rPr>
                      <w:rFonts w:ascii="仿宋_GB2312" w:hAnsi="仿宋_GB2312" w:cs="仿宋_GB2312" w:eastAsia="仿宋_GB2312"/>
                      <w:sz w:val="20"/>
                      <w:color w:val="000000"/>
                    </w:rPr>
                    <w:t>6.具有≥1路短路输入接口，支持软件自定义，实现报警触发媒体库音乐播放或音量调节功能。</w:t>
                  </w:r>
                  <w:r>
                    <w:br/>
                  </w:r>
                  <w:r>
                    <w:rPr>
                      <w:rFonts w:ascii="仿宋_GB2312" w:hAnsi="仿宋_GB2312" w:cs="仿宋_GB2312" w:eastAsia="仿宋_GB2312"/>
                      <w:sz w:val="20"/>
                      <w:color w:val="000000"/>
                    </w:rPr>
                    <w:t>7.主音箱内置≥2×20W（MAX）的双通道功率放大器，≥1路外接到副音箱；具有网络音量设置。</w:t>
                  </w:r>
                  <w:r>
                    <w:br/>
                  </w:r>
                  <w:r>
                    <w:rPr>
                      <w:rFonts w:ascii="仿宋_GB2312" w:hAnsi="仿宋_GB2312" w:cs="仿宋_GB2312" w:eastAsia="仿宋_GB2312"/>
                      <w:sz w:val="20"/>
                      <w:color w:val="000000"/>
                    </w:rPr>
                    <w:t>8.支持抗丢包恢复功能，支持网络抗丢包，满足考试广播稳定传输，音频播放无卡顿。</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合并式播放器</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1.设备采用机柜式设计。</w:t>
                  </w:r>
                  <w:r>
                    <w:br/>
                  </w:r>
                  <w:r>
                    <w:rPr>
                      <w:rFonts w:ascii="仿宋_GB2312" w:hAnsi="仿宋_GB2312" w:cs="仿宋_GB2312" w:eastAsia="仿宋_GB2312"/>
                      <w:sz w:val="20"/>
                      <w:color w:val="000000"/>
                    </w:rPr>
                    <w:t>2.内置USB接口/SD卡槽、CD机芯和收音机、蓝牙≥四种音源，CD播放和MP3播放共用一个通道输出，收音机、蓝牙共用一个通道输出。</w:t>
                  </w:r>
                  <w:r>
                    <w:br/>
                  </w:r>
                  <w:r>
                    <w:rPr>
                      <w:rFonts w:ascii="仿宋_GB2312" w:hAnsi="仿宋_GB2312" w:cs="仿宋_GB2312" w:eastAsia="仿宋_GB2312"/>
                      <w:sz w:val="20"/>
                      <w:color w:val="000000"/>
                    </w:rPr>
                    <w:t>3.CD采用吸入式机芯；收音机采用收音模块；调频、调幅（AM/FM）立体声二波段接收可选，电台频率记忆存储≥99个。</w:t>
                  </w:r>
                  <w:r>
                    <w:br/>
                  </w:r>
                  <w:r>
                    <w:rPr>
                      <w:rFonts w:ascii="仿宋_GB2312" w:hAnsi="仿宋_GB2312" w:cs="仿宋_GB2312" w:eastAsia="仿宋_GB2312"/>
                      <w:sz w:val="20"/>
                      <w:color w:val="000000"/>
                    </w:rPr>
                    <w:t>4.具备有≥1路USB接口、≥1路SD卡槽口、≥1路收音FM天线口、≥2路音频输出接口。</w:t>
                  </w:r>
                  <w:r>
                    <w:br/>
                  </w:r>
                  <w:r>
                    <w:rPr>
                      <w:rFonts w:ascii="仿宋_GB2312" w:hAnsi="仿宋_GB2312" w:cs="仿宋_GB2312" w:eastAsia="仿宋_GB2312"/>
                      <w:sz w:val="20"/>
                      <w:color w:val="000000"/>
                    </w:rPr>
                    <w:t>5.带红外遥控功能，并能够独立遥控音量控制。</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前置放大器</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1.具有≥5路话筒（MIC）输入接口，≥3路标准信号线路（AUX）输入接口，≥2路紧急线路（EMC）输入接口。</w:t>
                  </w:r>
                  <w:r>
                    <w:br/>
                  </w:r>
                  <w:r>
                    <w:rPr>
                      <w:rFonts w:ascii="仿宋_GB2312" w:hAnsi="仿宋_GB2312" w:cs="仿宋_GB2312" w:eastAsia="仿宋_GB2312"/>
                      <w:sz w:val="20"/>
                      <w:color w:val="000000"/>
                    </w:rPr>
                    <w:t>2.MIC5具有最高优先、强行切入优先功能；MIC5和EMC最高优先权限功能可通过拨动开关交替选择。</w:t>
                  </w:r>
                  <w:r>
                    <w:br/>
                  </w:r>
                  <w:r>
                    <w:rPr>
                      <w:rFonts w:ascii="仿宋_GB2312" w:hAnsi="仿宋_GB2312" w:cs="仿宋_GB2312" w:eastAsia="仿宋_GB2312"/>
                      <w:sz w:val="20"/>
                      <w:color w:val="000000"/>
                    </w:rPr>
                    <w:t>3.紧急输入线路具有二级优先，强行切入优先功能。</w:t>
                  </w:r>
                  <w:r>
                    <w:br/>
                  </w:r>
                  <w:r>
                    <w:rPr>
                      <w:rFonts w:ascii="仿宋_GB2312" w:hAnsi="仿宋_GB2312" w:cs="仿宋_GB2312" w:eastAsia="仿宋_GB2312"/>
                      <w:sz w:val="20"/>
                      <w:color w:val="000000"/>
                    </w:rPr>
                    <w:t>4.MIC1、2、3、4、5和≥2路紧急输入（EMC）通道均附设有线路辅助输入接口功能。</w:t>
                  </w:r>
                  <w:r>
                    <w:br/>
                  </w:r>
                  <w:r>
                    <w:rPr>
                      <w:rFonts w:ascii="仿宋_GB2312" w:hAnsi="仿宋_GB2312" w:cs="仿宋_GB2312" w:eastAsia="仿宋_GB2312"/>
                      <w:sz w:val="20"/>
                      <w:color w:val="000000"/>
                    </w:rPr>
                    <w:t>5.具有默音深度调节旋钮和EMC输入增益调节旋钮。</w:t>
                  </w:r>
                  <w:r>
                    <w:br/>
                  </w:r>
                  <w:r>
                    <w:rPr>
                      <w:rFonts w:ascii="仿宋_GB2312" w:hAnsi="仿宋_GB2312" w:cs="仿宋_GB2312" w:eastAsia="仿宋_GB2312"/>
                      <w:sz w:val="20"/>
                      <w:color w:val="000000"/>
                    </w:rPr>
                    <w:t>6.MIC2、3、4、5通道灵敏度可通过拨码开关选择。</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JX话筒</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换能方式：驻极体等多种方式</w:t>
                  </w:r>
                  <w:r>
                    <w:br/>
                  </w:r>
                  <w:r>
                    <w:rPr>
                      <w:rFonts w:ascii="仿宋_GB2312" w:hAnsi="仿宋_GB2312" w:cs="仿宋_GB2312" w:eastAsia="仿宋_GB2312"/>
                      <w:sz w:val="20"/>
                      <w:color w:val="000000"/>
                    </w:rPr>
                    <w:t>2.钟声提示：带钟声提示功能</w:t>
                  </w:r>
                  <w:r>
                    <w:br/>
                  </w:r>
                  <w:r>
                    <w:rPr>
                      <w:rFonts w:ascii="仿宋_GB2312" w:hAnsi="仿宋_GB2312" w:cs="仿宋_GB2312" w:eastAsia="仿宋_GB2312"/>
                      <w:sz w:val="20"/>
                      <w:color w:val="000000"/>
                    </w:rPr>
                    <w:t>3.线材配备：≥10米</w:t>
                  </w:r>
                </w:p>
                <w:p>
                  <w:pPr>
                    <w:pStyle w:val="null3"/>
                    <w:jc w:val="left"/>
                  </w:pPr>
                  <w:r>
                    <w:rPr>
                      <w:rFonts w:ascii="仿宋_GB2312" w:hAnsi="仿宋_GB2312" w:cs="仿宋_GB2312" w:eastAsia="仿宋_GB2312"/>
                      <w:sz w:val="20"/>
                      <w:color w:val="000000"/>
                    </w:rPr>
                    <w:t>4.咪杆长度：≥420mm</w:t>
                  </w:r>
                  <w:r>
                    <w:br/>
                  </w:r>
                  <w:r>
                    <w:rPr>
                      <w:rFonts w:ascii="仿宋_GB2312" w:hAnsi="仿宋_GB2312" w:cs="仿宋_GB2312" w:eastAsia="仿宋_GB2312"/>
                      <w:sz w:val="20"/>
                      <w:color w:val="000000"/>
                    </w:rPr>
                    <w:t>5.具备有灯环提示功能</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音频采集器</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1.具有≥2组RCA输入端子，带输入音量电位器调节，支持输入音频压限功能。</w:t>
                  </w:r>
                  <w:r>
                    <w:br/>
                  </w:r>
                  <w:r>
                    <w:rPr>
                      <w:rFonts w:ascii="仿宋_GB2312" w:hAnsi="仿宋_GB2312" w:cs="仿宋_GB2312" w:eastAsia="仿宋_GB2312"/>
                      <w:sz w:val="20"/>
                      <w:color w:val="000000"/>
                    </w:rPr>
                    <w:t>2.具有≥5分区独立打开、关闭采集功能，配套独立的指示灯显示。</w:t>
                  </w:r>
                  <w:r>
                    <w:br/>
                  </w:r>
                  <w:r>
                    <w:rPr>
                      <w:rFonts w:ascii="仿宋_GB2312" w:hAnsi="仿宋_GB2312" w:cs="仿宋_GB2312" w:eastAsia="仿宋_GB2312"/>
                      <w:sz w:val="20"/>
                      <w:color w:val="000000"/>
                    </w:rPr>
                    <w:t>3.支持定时采播任务、临时采播任务，采播任务优先级别可通过服务器设置。</w:t>
                  </w:r>
                  <w:r>
                    <w:br/>
                  </w:r>
                  <w:r>
                    <w:rPr>
                      <w:rFonts w:ascii="仿宋_GB2312" w:hAnsi="仿宋_GB2312" w:cs="仿宋_GB2312" w:eastAsia="仿宋_GB2312"/>
                      <w:sz w:val="20"/>
                      <w:color w:val="000000"/>
                    </w:rPr>
                    <w:t>4.支持音频触发采集任务；支持AUX输入自动触发采集任务。</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1.固定端口：≥24个10/100/1000Base-T电口，≥2个1000Base-XSFP端口</w:t>
                  </w:r>
                  <w:r>
                    <w:br/>
                  </w:r>
                  <w:r>
                    <w:rPr>
                      <w:rFonts w:ascii="仿宋_GB2312" w:hAnsi="仿宋_GB2312" w:cs="仿宋_GB2312" w:eastAsia="仿宋_GB2312"/>
                      <w:sz w:val="20"/>
                      <w:color w:val="000000"/>
                    </w:rPr>
                    <w:t>2.交换容量：≥52Gbps</w:t>
                  </w:r>
                  <w:r>
                    <w:br/>
                  </w:r>
                  <w:r>
                    <w:rPr>
                      <w:rFonts w:ascii="仿宋_GB2312" w:hAnsi="仿宋_GB2312" w:cs="仿宋_GB2312" w:eastAsia="仿宋_GB2312"/>
                      <w:sz w:val="20"/>
                      <w:color w:val="000000"/>
                    </w:rPr>
                    <w:t>3.转发能力：≥38.7MppS</w:t>
                  </w:r>
                  <w:r>
                    <w:br/>
                  </w:r>
                  <w:r>
                    <w:rPr>
                      <w:rFonts w:ascii="仿宋_GB2312" w:hAnsi="仿宋_GB2312" w:cs="仿宋_GB2312" w:eastAsia="仿宋_GB2312"/>
                      <w:sz w:val="20"/>
                      <w:color w:val="000000"/>
                    </w:rPr>
                    <w:t>4.具备标准交换、网络克隆、汇聚上联、端囗隔离等工作模式并可切换。</w:t>
                  </w:r>
                  <w:r>
                    <w:br/>
                  </w:r>
                  <w:r>
                    <w:rPr>
                      <w:rFonts w:ascii="仿宋_GB2312" w:hAnsi="仿宋_GB2312" w:cs="仿宋_GB2312" w:eastAsia="仿宋_GB2312"/>
                      <w:sz w:val="20"/>
                      <w:color w:val="000000"/>
                    </w:rPr>
                    <w:t>5.MAC表：≥8K</w:t>
                  </w:r>
                  <w:r>
                    <w:br/>
                  </w:r>
                  <w:r>
                    <w:rPr>
                      <w:rFonts w:ascii="仿宋_GB2312" w:hAnsi="仿宋_GB2312" w:cs="仿宋_GB2312" w:eastAsia="仿宋_GB2312"/>
                      <w:sz w:val="20"/>
                      <w:color w:val="000000"/>
                    </w:rPr>
                    <w:t>6.交换模式：支持存储转发和直通转发</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电源管理器</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1.配备LCD显示屏，支持显示温度信息，实时输入电压信息、时间信息、IP信息，定时任务信息等。</w:t>
                  </w:r>
                  <w:r>
                    <w:br/>
                  </w:r>
                  <w:r>
                    <w:rPr>
                      <w:rFonts w:ascii="仿宋_GB2312" w:hAnsi="仿宋_GB2312" w:cs="仿宋_GB2312" w:eastAsia="仿宋_GB2312"/>
                      <w:sz w:val="20"/>
                      <w:color w:val="000000"/>
                    </w:rPr>
                    <w:t>2.具有≥8路电源输出插座（≥4路10A、≥4路16A的插座规格），总输出电流≥30A，支持实时监控插座功率。</w:t>
                  </w:r>
                  <w:r>
                    <w:br/>
                  </w:r>
                  <w:r>
                    <w:rPr>
                      <w:rFonts w:ascii="仿宋_GB2312" w:hAnsi="仿宋_GB2312" w:cs="仿宋_GB2312" w:eastAsia="仿宋_GB2312"/>
                      <w:sz w:val="20"/>
                      <w:color w:val="000000"/>
                    </w:rPr>
                    <w:t>▲3.具有≥2个10M/100M网口，≥2路RS-485接口，≥1路USB接口提供照明灯供电；配备≥1个监听扬声器，支持人声报警提示。</w:t>
                  </w:r>
                  <w:r>
                    <w:br/>
                  </w:r>
                  <w:r>
                    <w:rPr>
                      <w:rFonts w:ascii="仿宋_GB2312" w:hAnsi="仿宋_GB2312" w:cs="仿宋_GB2312" w:eastAsia="仿宋_GB2312"/>
                      <w:sz w:val="20"/>
                      <w:color w:val="000000"/>
                    </w:rPr>
                    <w:t>4.支持过载、短路保护功能；支持连接PC可视化界面进行远程操控；支持网络远程固件升级，支持主从机级联，支持通过一路网口接入局域网使用软件控制所有级联设备。</w:t>
                  </w:r>
                  <w:r>
                    <w:br/>
                  </w:r>
                  <w:r>
                    <w:rPr>
                      <w:rFonts w:ascii="仿宋_GB2312" w:hAnsi="仿宋_GB2312" w:cs="仿宋_GB2312" w:eastAsia="仿宋_GB2312"/>
                      <w:sz w:val="20"/>
                      <w:color w:val="000000"/>
                    </w:rPr>
                    <w:t>5.具备对每一路电源输出进行定时编程，支持每路开关时序间隔动作延迟时间调节设置。</w:t>
                  </w:r>
                  <w:r>
                    <w:br/>
                  </w:r>
                  <w:r>
                    <w:rPr>
                      <w:rFonts w:ascii="仿宋_GB2312" w:hAnsi="仿宋_GB2312" w:cs="仿宋_GB2312" w:eastAsia="仿宋_GB2312"/>
                      <w:sz w:val="20"/>
                      <w:color w:val="000000"/>
                    </w:rPr>
                    <w:t>6.支持实时检测设备温度，支持拓展外接温湿度传感器，显示外部环境温湿度。</w:t>
                  </w:r>
                  <w:r>
                    <w:br/>
                  </w:r>
                  <w:r>
                    <w:rPr>
                      <w:rFonts w:ascii="仿宋_GB2312" w:hAnsi="仿宋_GB2312" w:cs="仿宋_GB2312" w:eastAsia="仿宋_GB2312"/>
                      <w:sz w:val="20"/>
                      <w:color w:val="000000"/>
                    </w:rPr>
                    <w:t>7.具备自定义设置电源锁开启后每个通道开启、关闭、保持关闭前状态；支持设置对应通道的上下限位值、对应的超限动作和动作延时，支持调节报警音量大小。</w:t>
                  </w:r>
                  <w:r>
                    <w:br/>
                  </w:r>
                  <w:r>
                    <w:rPr>
                      <w:rFonts w:ascii="仿宋_GB2312" w:hAnsi="仿宋_GB2312" w:cs="仿宋_GB2312" w:eastAsia="仿宋_GB2312"/>
                      <w:sz w:val="20"/>
                      <w:color w:val="000000"/>
                    </w:rPr>
                    <w:t>8.支持电压、电流或温湿度超过限定值播放相应的人声报警，恢复正常时自动停止。</w:t>
                  </w:r>
                  <w:r>
                    <w:br/>
                  </w:r>
                  <w:r>
                    <w:rPr>
                      <w:rFonts w:ascii="仿宋_GB2312" w:hAnsi="仿宋_GB2312" w:cs="仿宋_GB2312" w:eastAsia="仿宋_GB2312"/>
                      <w:sz w:val="20"/>
                      <w:color w:val="000000"/>
                    </w:rPr>
                    <w:t>9.支持通过主设备电源锁可一键开启或关闭所有从设备；支持独立控制每一路电源输出，支持一键全开或全关；支持一键紧急打开或者关闭全部电源。</w:t>
                  </w:r>
                  <w:r>
                    <w:br/>
                  </w:r>
                  <w:r>
                    <w:rPr>
                      <w:rFonts w:ascii="仿宋_GB2312" w:hAnsi="仿宋_GB2312" w:cs="仿宋_GB2312" w:eastAsia="仿宋_GB2312"/>
                      <w:sz w:val="20"/>
                      <w:color w:val="000000"/>
                    </w:rPr>
                    <w:t>10.支持PC界面控制、定时控制、手动控制、串口控制方式。</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长≥1170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≥高750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≥深900</w:t>
                  </w:r>
                  <w:r>
                    <w:rPr>
                      <w:rFonts w:ascii="仿宋_GB2312" w:hAnsi="仿宋_GB2312" w:cs="仿宋_GB2312" w:eastAsia="仿宋_GB2312"/>
                      <w:sz w:val="20"/>
                      <w:color w:val="000000"/>
                    </w:rPr>
                    <w:t>mm</w:t>
                  </w:r>
                </w:p>
                <w:p>
                  <w:pPr>
                    <w:pStyle w:val="null3"/>
                    <w:jc w:val="left"/>
                  </w:pPr>
                  <w:r>
                    <w:rPr>
                      <w:rFonts w:ascii="仿宋_GB2312" w:hAnsi="仿宋_GB2312" w:cs="仿宋_GB2312" w:eastAsia="仿宋_GB2312"/>
                      <w:sz w:val="20"/>
                      <w:color w:val="000000"/>
                    </w:rPr>
                    <w:t>台面深度≥900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台面采用≥18</w:t>
                  </w:r>
                  <w:r>
                    <w:rPr>
                      <w:rFonts w:ascii="仿宋_GB2312" w:hAnsi="仿宋_GB2312" w:cs="仿宋_GB2312" w:eastAsia="仿宋_GB2312"/>
                      <w:sz w:val="20"/>
                      <w:color w:val="000000"/>
                    </w:rPr>
                    <w:t>mm</w:t>
                  </w:r>
                  <w:r>
                    <w:rPr>
                      <w:rFonts w:ascii="仿宋_GB2312" w:hAnsi="仿宋_GB2312" w:cs="仿宋_GB2312" w:eastAsia="仿宋_GB2312"/>
                      <w:sz w:val="20"/>
                      <w:color w:val="000000"/>
                    </w:rPr>
                    <w:t>厚防火板</w:t>
                  </w:r>
                </w:p>
                <w:p>
                  <w:pPr>
                    <w:pStyle w:val="null3"/>
                    <w:jc w:val="left"/>
                  </w:pPr>
                  <w:r>
                    <w:rPr>
                      <w:rFonts w:ascii="仿宋_GB2312" w:hAnsi="仿宋_GB2312" w:cs="仿宋_GB2312" w:eastAsia="仿宋_GB2312"/>
                      <w:sz w:val="20"/>
                      <w:color w:val="000000"/>
                    </w:rPr>
                    <w:t>下柜深度≥640</w:t>
                  </w:r>
                  <w:r>
                    <w:rPr>
                      <w:rFonts w:ascii="仿宋_GB2312" w:hAnsi="仿宋_GB2312" w:cs="仿宋_GB2312" w:eastAsia="仿宋_GB2312"/>
                      <w:sz w:val="20"/>
                      <w:color w:val="000000"/>
                    </w:rPr>
                    <w:t>mm</w:t>
                  </w:r>
                </w:p>
                <w:p>
                  <w:pPr>
                    <w:pStyle w:val="null3"/>
                    <w:jc w:val="left"/>
                  </w:pPr>
                  <w:r>
                    <w:rPr>
                      <w:rFonts w:ascii="仿宋_GB2312" w:hAnsi="仿宋_GB2312" w:cs="仿宋_GB2312" w:eastAsia="仿宋_GB2312"/>
                      <w:sz w:val="20"/>
                      <w:color w:val="000000"/>
                    </w:rPr>
                    <w:t>可多联拼接/台面侧面有链接孔</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UPS不间断电源</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UPS高频机、功率，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20KVA</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蓄电池</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满足后备时间满载</w:t>
                  </w:r>
                  <w:r>
                    <w:rPr>
                      <w:rFonts w:ascii="仿宋_GB2312" w:hAnsi="仿宋_GB2312" w:cs="仿宋_GB2312" w:eastAsia="仿宋_GB2312"/>
                      <w:sz w:val="20"/>
                      <w:color w:val="000000"/>
                    </w:rPr>
                    <w:t>≥</w:t>
                  </w:r>
                  <w:r>
                    <w:rPr>
                      <w:rFonts w:ascii="仿宋_GB2312" w:hAnsi="仿宋_GB2312" w:cs="仿宋_GB2312" w:eastAsia="仿宋_GB2312"/>
                      <w:sz w:val="20"/>
                      <w:color w:val="000000"/>
                    </w:rPr>
                    <w:t>2H</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节</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电池柜及配套</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放置电池及配套电池连接线缆(不包括UPS电源输入输出线缆)</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消防联动</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报警采集器</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16路(开关量)短路输入接口，支持服务器端配置相应预设功能；具有≥8路(开关量)短路输出接口，支持服务器端任意配置相应预设输出。每≥1路(开关量)短路输入和输出采用独立的LED状态指示。面板上的≥24个LED指示灯，其中≥16个对应显示短路信号的输入，≥8个对应显示短路信号的输出。</w:t>
                  </w:r>
                  <w:r>
                    <w:br/>
                  </w:r>
                  <w:r>
                    <w:rPr>
                      <w:rFonts w:ascii="仿宋_GB2312" w:hAnsi="仿宋_GB2312" w:cs="仿宋_GB2312" w:eastAsia="仿宋_GB2312"/>
                      <w:sz w:val="20"/>
                      <w:color w:val="000000"/>
                    </w:rPr>
                    <w:t>2.具有市电电压插座接口和直流电源接口，两种电源模式备份选择。</w:t>
                  </w:r>
                  <w:r>
                    <w:br/>
                  </w:r>
                  <w:r>
                    <w:rPr>
                      <w:rFonts w:ascii="仿宋_GB2312" w:hAnsi="仿宋_GB2312" w:cs="仿宋_GB2312" w:eastAsia="仿宋_GB2312"/>
                      <w:sz w:val="20"/>
                      <w:color w:val="000000"/>
                    </w:rPr>
                    <w:t>3.具有≥1组线路（AUXIN）输入接口，独立音量电位器调节音量大小。支持本地音源输入采集功能。支持音频信号自动触发执行采集任务功能。音频输入带状态灯指示。当输入音频信号过大时，削峰状态指示灯点亮。</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前端设备</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听力教室设备</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IP网络音箱</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1.内置麦克风，支持音频检测，支持采集检测音频帧、网络丢包率、最大帧间距、链路越点数据，并进行分析播放状态、音频相识度，并上传至后台，支持导出报告。</w:t>
                  </w:r>
                  <w:r>
                    <w:br/>
                  </w:r>
                  <w:r>
                    <w:rPr>
                      <w:rFonts w:ascii="仿宋_GB2312" w:hAnsi="仿宋_GB2312" w:cs="仿宋_GB2312" w:eastAsia="仿宋_GB2312"/>
                      <w:sz w:val="20"/>
                      <w:color w:val="000000"/>
                    </w:rPr>
                    <w:t>2.具有≥1路100V定压信号备份输入接口，在机器无网络的状态下切换到备份通道。支持网络与模拟100V主备切换功能。</w:t>
                  </w:r>
                  <w:r>
                    <w:br/>
                  </w:r>
                  <w:r>
                    <w:rPr>
                      <w:rFonts w:ascii="仿宋_GB2312" w:hAnsi="仿宋_GB2312" w:cs="仿宋_GB2312" w:eastAsia="仿宋_GB2312"/>
                      <w:sz w:val="20"/>
                      <w:color w:val="000000"/>
                    </w:rPr>
                    <w:t>3.内置网络音频解码模块，支持MP3、WAV、FLAC、OGG、AAC、OPUS主流音频格式，兼容等同或优于8kHz-48kHz全采样率。</w:t>
                  </w:r>
                  <w:r>
                    <w:br/>
                  </w:r>
                  <w:r>
                    <w:rPr>
                      <w:rFonts w:ascii="仿宋_GB2312" w:hAnsi="仿宋_GB2312" w:cs="仿宋_GB2312" w:eastAsia="仿宋_GB2312"/>
                      <w:sz w:val="20"/>
                      <w:color w:val="000000"/>
                    </w:rPr>
                    <w:t>4.内置DSP音频处理，支持数字混音，≥10段EQ均衡配置。</w:t>
                  </w:r>
                  <w:r>
                    <w:br/>
                  </w:r>
                  <w:r>
                    <w:rPr>
                      <w:rFonts w:ascii="仿宋_GB2312" w:hAnsi="仿宋_GB2312" w:cs="仿宋_GB2312" w:eastAsia="仿宋_GB2312"/>
                      <w:sz w:val="20"/>
                      <w:color w:val="000000"/>
                    </w:rPr>
                    <w:t>5.具有≥1路线路（AUX）输入接口，支持网络音量调节，支持断网本地扩声功能。</w:t>
                  </w:r>
                  <w:r>
                    <w:br/>
                  </w:r>
                  <w:r>
                    <w:rPr>
                      <w:rFonts w:ascii="仿宋_GB2312" w:hAnsi="仿宋_GB2312" w:cs="仿宋_GB2312" w:eastAsia="仿宋_GB2312"/>
                      <w:sz w:val="20"/>
                      <w:color w:val="000000"/>
                    </w:rPr>
                    <w:t>6.具有≥1路短路输入接口，支持软件自定义，实现报警触发媒体库音乐播放或音量调节功能。</w:t>
                  </w:r>
                  <w:r>
                    <w:br/>
                  </w:r>
                  <w:r>
                    <w:rPr>
                      <w:rFonts w:ascii="仿宋_GB2312" w:hAnsi="仿宋_GB2312" w:cs="仿宋_GB2312" w:eastAsia="仿宋_GB2312"/>
                      <w:sz w:val="20"/>
                      <w:color w:val="000000"/>
                    </w:rPr>
                    <w:t>7.主音箱内置≥2×20W（MAX）的双通道功率放大器，≥1路外接到副音箱；具有网络音量设置。</w:t>
                  </w:r>
                  <w:r>
                    <w:br/>
                  </w:r>
                  <w:r>
                    <w:rPr>
                      <w:rFonts w:ascii="仿宋_GB2312" w:hAnsi="仿宋_GB2312" w:cs="仿宋_GB2312" w:eastAsia="仿宋_GB2312"/>
                      <w:sz w:val="20"/>
                      <w:color w:val="000000"/>
                    </w:rPr>
                    <w:t>8.支持抗丢包恢复功能，支持网络抗丢包，满足考试广播稳定传输，音频播放无卡顿。</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82</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室外</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IP网络功放终端</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1.面板具有≥3个自定义功能按键，可定义播放曲目、执行区域、任务音量、优先级、持续时间、播放模式。</w:t>
                  </w:r>
                  <w:r>
                    <w:br/>
                  </w:r>
                  <w:r>
                    <w:rPr>
                      <w:rFonts w:ascii="仿宋_GB2312" w:hAnsi="仿宋_GB2312" w:cs="仿宋_GB2312" w:eastAsia="仿宋_GB2312"/>
                      <w:sz w:val="20"/>
                      <w:color w:val="000000"/>
                    </w:rPr>
                    <w:t>2.具有≥1路100V定压信号备份输入接口，在机器无网络的状态下切换到备份通道。支持网络与模拟100V主备切换功能。</w:t>
                  </w:r>
                  <w:r>
                    <w:br/>
                  </w:r>
                  <w:r>
                    <w:rPr>
                      <w:rFonts w:ascii="仿宋_GB2312" w:hAnsi="仿宋_GB2312" w:cs="仿宋_GB2312" w:eastAsia="仿宋_GB2312"/>
                      <w:sz w:val="20"/>
                      <w:color w:val="000000"/>
                    </w:rPr>
                    <w:t>3.内置网络音频解码模块，支持MP3、WAV、FLAC、OGG、AAC、OPUS主流音频格式，兼容等同或优于8kHz-48kHz全采样率。</w:t>
                  </w:r>
                  <w:r>
                    <w:br/>
                  </w:r>
                  <w:r>
                    <w:rPr>
                      <w:rFonts w:ascii="仿宋_GB2312" w:hAnsi="仿宋_GB2312" w:cs="仿宋_GB2312" w:eastAsia="仿宋_GB2312"/>
                      <w:sz w:val="20"/>
                      <w:color w:val="000000"/>
                    </w:rPr>
                    <w:t>4.设备采用ARM架构等同或优于四核CPU芯片和音频算法处理技术，内置DSP音频处理，支持数字混音，≥10段EQ均衡配置。</w:t>
                  </w:r>
                  <w:r>
                    <w:br/>
                  </w:r>
                  <w:r>
                    <w:rPr>
                      <w:rFonts w:ascii="仿宋_GB2312" w:hAnsi="仿宋_GB2312" w:cs="仿宋_GB2312" w:eastAsia="仿宋_GB2312"/>
                      <w:sz w:val="20"/>
                      <w:color w:val="000000"/>
                    </w:rPr>
                    <w:t>5.面板自带≥3.9英寸TFT彩屏，可以显示动态图像和机器工作状态；具有自旋式飞梭旋钮，可控制终端输出音量大小。</w:t>
                  </w:r>
                  <w:r>
                    <w:br/>
                  </w:r>
                  <w:r>
                    <w:rPr>
                      <w:rFonts w:ascii="仿宋_GB2312" w:hAnsi="仿宋_GB2312" w:cs="仿宋_GB2312" w:eastAsia="仿宋_GB2312"/>
                      <w:sz w:val="20"/>
                      <w:color w:val="000000"/>
                    </w:rPr>
                    <w:t>6.具有≥1路USB接口；具有≥1路LINEOUT线路输出接口；具有≥1路短路输入接口；具有≥1路短路输出接口；具有≥1路RS-485控制接口。</w:t>
                  </w:r>
                  <w:r>
                    <w:br/>
                  </w:r>
                  <w:r>
                    <w:rPr>
                      <w:rFonts w:ascii="仿宋_GB2312" w:hAnsi="仿宋_GB2312" w:cs="仿宋_GB2312" w:eastAsia="仿宋_GB2312"/>
                      <w:sz w:val="20"/>
                      <w:color w:val="000000"/>
                    </w:rPr>
                    <w:t>7.功放输出功率≥1000W。</w:t>
                  </w:r>
                  <w:r>
                    <w:br/>
                  </w:r>
                  <w:r>
                    <w:rPr>
                      <w:rFonts w:ascii="仿宋_GB2312" w:hAnsi="仿宋_GB2312" w:cs="仿宋_GB2312" w:eastAsia="仿宋_GB2312"/>
                      <w:sz w:val="20"/>
                      <w:color w:val="000000"/>
                    </w:rPr>
                    <w:t>8.系统支持抗丢包恢复功能，支持网络抗丢包，满足考试广播稳定传输，音频播放无卡顿。</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音柱</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1．最大功率：≥60W</w:t>
                  </w:r>
                  <w:r>
                    <w:br/>
                  </w:r>
                  <w:r>
                    <w:rPr>
                      <w:rFonts w:ascii="仿宋_GB2312" w:hAnsi="仿宋_GB2312" w:cs="仿宋_GB2312" w:eastAsia="仿宋_GB2312"/>
                      <w:sz w:val="20"/>
                      <w:color w:val="000000"/>
                    </w:rPr>
                    <w:t>2．额定功率：≥30W</w:t>
                  </w:r>
                  <w:r>
                    <w:br/>
                  </w:r>
                  <w:r>
                    <w:rPr>
                      <w:rFonts w:ascii="仿宋_GB2312" w:hAnsi="仿宋_GB2312" w:cs="仿宋_GB2312" w:eastAsia="仿宋_GB2312"/>
                      <w:sz w:val="20"/>
                      <w:color w:val="000000"/>
                    </w:rPr>
                    <w:t>3．灵敏度≥91dB</w:t>
                  </w:r>
                  <w:r>
                    <w:br/>
                  </w:r>
                  <w:r>
                    <w:rPr>
                      <w:rFonts w:ascii="仿宋_GB2312" w:hAnsi="仿宋_GB2312" w:cs="仿宋_GB2312" w:eastAsia="仿宋_GB2312"/>
                      <w:sz w:val="20"/>
                      <w:color w:val="000000"/>
                    </w:rPr>
                    <w:t>4．频率响应：110Hz-15KHz</w:t>
                  </w:r>
                  <w:r>
                    <w:br/>
                  </w:r>
                  <w:r>
                    <w:rPr>
                      <w:rFonts w:ascii="仿宋_GB2312" w:hAnsi="仿宋_GB2312" w:cs="仿宋_GB2312" w:eastAsia="仿宋_GB2312"/>
                      <w:sz w:val="20"/>
                      <w:color w:val="000000"/>
                    </w:rPr>
                    <w:t>5．防护等级：≥IP66</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支架</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安装支架</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操场</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话筒采集器</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1.基于数字U段的传输技术，pi/4-DQPSK调制方式；具有混响、智能静音、功率调节功能。内置UHF超高频段双真分集接收，并采用频率合成技术。</w:t>
                  </w:r>
                  <w:r>
                    <w:br/>
                  </w:r>
                  <w:r>
                    <w:rPr>
                      <w:rFonts w:ascii="仿宋_GB2312" w:hAnsi="仿宋_GB2312" w:cs="仿宋_GB2312" w:eastAsia="仿宋_GB2312"/>
                      <w:sz w:val="20"/>
                      <w:color w:val="000000"/>
                    </w:rPr>
                    <w:t>2.内置LCD液晶显示屏能同时显示信道号与工作频率。轻触式按钮控制。</w:t>
                  </w:r>
                  <w:r>
                    <w:br/>
                  </w:r>
                  <w:r>
                    <w:rPr>
                      <w:rFonts w:ascii="仿宋_GB2312" w:hAnsi="仿宋_GB2312" w:cs="仿宋_GB2312" w:eastAsia="仿宋_GB2312"/>
                      <w:sz w:val="20"/>
                      <w:color w:val="000000"/>
                    </w:rPr>
                    <w:t>3.具有本地平衡和非平衡的选择输出端口。具有≥1路线路（AUX）输入接口，支持本地音频采集网络播放。具有≥1路LINEOUT接口外接功放扩声。</w:t>
                  </w:r>
                  <w:r>
                    <w:br/>
                  </w:r>
                  <w:r>
                    <w:rPr>
                      <w:rFonts w:ascii="仿宋_GB2312" w:hAnsi="仿宋_GB2312" w:cs="仿宋_GB2312" w:eastAsia="仿宋_GB2312"/>
                      <w:sz w:val="20"/>
                      <w:color w:val="000000"/>
                    </w:rPr>
                    <w:t>4.内置网络音频解码功能，支持MP3、WAV、FLAC、OGG、AAC、OPUS音频格式，支持播放8kHz、16kHz、32kHz、44.1kHz、48kHz等多种采样率的音频。</w:t>
                  </w:r>
                  <w:r>
                    <w:br/>
                  </w:r>
                  <w:r>
                    <w:rPr>
                      <w:rFonts w:ascii="仿宋_GB2312" w:hAnsi="仿宋_GB2312" w:cs="仿宋_GB2312" w:eastAsia="仿宋_GB2312"/>
                      <w:sz w:val="20"/>
                      <w:color w:val="000000"/>
                    </w:rPr>
                    <w:t>5.支持数字混音，≥10段EQ均衡配置。</w:t>
                  </w:r>
                  <w:r>
                    <w:br/>
                  </w:r>
                  <w:r>
                    <w:rPr>
                      <w:rFonts w:ascii="仿宋_GB2312" w:hAnsi="仿宋_GB2312" w:cs="仿宋_GB2312" w:eastAsia="仿宋_GB2312"/>
                      <w:sz w:val="20"/>
                      <w:color w:val="000000"/>
                    </w:rPr>
                    <w:t>6.主手持话筒自带功能按键和显示屏，可对实现任务确认执行、暂停/恢复、停止、音量加、音量减无线遥控操作。可预设配置≥20个任务，可实现任意时间、任意数量终端、任意音量的任意音乐播放或话筒扩声喊话。</w:t>
                  </w:r>
                  <w:r>
                    <w:br/>
                  </w:r>
                  <w:r>
                    <w:rPr>
                      <w:rFonts w:ascii="仿宋_GB2312" w:hAnsi="仿宋_GB2312" w:cs="仿宋_GB2312" w:eastAsia="仿宋_GB2312"/>
                      <w:sz w:val="20"/>
                      <w:color w:val="000000"/>
                    </w:rPr>
                    <w:t>7.系统支持抗丢包恢复功能，系统开启抗丢包恢复功能后，网络丢包≥音频播放无卡顿。</w:t>
                  </w:r>
                  <w:r>
                    <w:br/>
                  </w:r>
                  <w:r>
                    <w:rPr>
                      <w:rFonts w:ascii="仿宋_GB2312" w:hAnsi="仿宋_GB2312" w:cs="仿宋_GB2312" w:eastAsia="仿宋_GB2312"/>
                      <w:sz w:val="20"/>
                      <w:color w:val="000000"/>
                    </w:rPr>
                    <w:t>8.支持对双话筒同时充电，并通过充电底座展示实时充电电量。</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话筒天线</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1.天线接收频段广，可接收等同或优于470-950MHZ的频率</w:t>
                  </w:r>
                  <w:r>
                    <w:br/>
                  </w:r>
                  <w:r>
                    <w:rPr>
                      <w:rFonts w:ascii="仿宋_GB2312" w:hAnsi="仿宋_GB2312" w:cs="仿宋_GB2312" w:eastAsia="仿宋_GB2312"/>
                      <w:sz w:val="20"/>
                      <w:color w:val="000000"/>
                    </w:rPr>
                    <w:t>2.天线极化方式：线极化等多种方式</w:t>
                  </w:r>
                  <w:r>
                    <w:br/>
                  </w:r>
                  <w:r>
                    <w:rPr>
                      <w:rFonts w:ascii="仿宋_GB2312" w:hAnsi="仿宋_GB2312" w:cs="仿宋_GB2312" w:eastAsia="仿宋_GB2312"/>
                      <w:sz w:val="20"/>
                      <w:color w:val="000000"/>
                    </w:rPr>
                    <w:t>3.天线驻波比：≤2.0</w:t>
                  </w:r>
                  <w:r>
                    <w:br/>
                  </w:r>
                  <w:r>
                    <w:rPr>
                      <w:rFonts w:ascii="仿宋_GB2312" w:hAnsi="仿宋_GB2312" w:cs="仿宋_GB2312" w:eastAsia="仿宋_GB2312"/>
                      <w:sz w:val="20"/>
                      <w:color w:val="000000"/>
                    </w:rPr>
                    <w:t>4.放大器增益：四档可调（-6dB/0dB/6dB/12dB)</w:t>
                  </w:r>
                  <w:r>
                    <w:br/>
                  </w:r>
                  <w:r>
                    <w:rPr>
                      <w:rFonts w:ascii="仿宋_GB2312" w:hAnsi="仿宋_GB2312" w:cs="仿宋_GB2312" w:eastAsia="仿宋_GB2312"/>
                      <w:sz w:val="20"/>
                      <w:color w:val="000000"/>
                    </w:rPr>
                    <w:t>5.指向性：≥90度指向</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IP网络功放终端</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1.面板具有≥3个自定义功能按键，可定义播放曲目、执行区域、任务音量、优先级、持续时间、播放模式。</w:t>
                  </w:r>
                  <w:r>
                    <w:br/>
                  </w:r>
                  <w:r>
                    <w:rPr>
                      <w:rFonts w:ascii="仿宋_GB2312" w:hAnsi="仿宋_GB2312" w:cs="仿宋_GB2312" w:eastAsia="仿宋_GB2312"/>
                      <w:sz w:val="20"/>
                      <w:color w:val="000000"/>
                    </w:rPr>
                    <w:t>2.具有≥1路100V定压信号备份输入接口，在机器无网络的状态下切换到备份通道。支持网络与模拟100V主备切换功能。</w:t>
                  </w:r>
                  <w:r>
                    <w:br/>
                  </w:r>
                  <w:r>
                    <w:rPr>
                      <w:rFonts w:ascii="仿宋_GB2312" w:hAnsi="仿宋_GB2312" w:cs="仿宋_GB2312" w:eastAsia="仿宋_GB2312"/>
                      <w:sz w:val="20"/>
                      <w:color w:val="000000"/>
                    </w:rPr>
                    <w:t>3.内置网络音频解码模块，支持MP3、WAV、FLAC、OGG、AAC、OPUS主流音频格式，兼容等同或优于8kHz-48kHz全采样率。</w:t>
                  </w:r>
                  <w:r>
                    <w:br/>
                  </w:r>
                  <w:r>
                    <w:rPr>
                      <w:rFonts w:ascii="仿宋_GB2312" w:hAnsi="仿宋_GB2312" w:cs="仿宋_GB2312" w:eastAsia="仿宋_GB2312"/>
                      <w:sz w:val="20"/>
                      <w:color w:val="000000"/>
                    </w:rPr>
                    <w:t>4.设备采用ARM架构等同或优于四核CPU芯片和音频算法处理技术，内置DSP音频处理，支持数字混音，≥10段EQ均衡配置。</w:t>
                  </w:r>
                  <w:r>
                    <w:br/>
                  </w:r>
                  <w:r>
                    <w:rPr>
                      <w:rFonts w:ascii="仿宋_GB2312" w:hAnsi="仿宋_GB2312" w:cs="仿宋_GB2312" w:eastAsia="仿宋_GB2312"/>
                      <w:sz w:val="20"/>
                      <w:color w:val="000000"/>
                    </w:rPr>
                    <w:t>5.面板自带≥3.9英寸TFT彩屏，可以显示动态图像和机器工作状态；具有自旋式飞梭旋钮，可控制终端输出音量大小。</w:t>
                  </w:r>
                  <w:r>
                    <w:br/>
                  </w:r>
                  <w:r>
                    <w:rPr>
                      <w:rFonts w:ascii="仿宋_GB2312" w:hAnsi="仿宋_GB2312" w:cs="仿宋_GB2312" w:eastAsia="仿宋_GB2312"/>
                      <w:sz w:val="20"/>
                      <w:color w:val="000000"/>
                    </w:rPr>
                    <w:t>6.具有≥1路USB接口；具有≥1路LINEOUT线路输出接口；具有≥1路短路输入接口；具有≥1路短路输出接口；具有≥1路RS-485控制接口。</w:t>
                  </w:r>
                  <w:r>
                    <w:br/>
                  </w:r>
                  <w:r>
                    <w:rPr>
                      <w:rFonts w:ascii="仿宋_GB2312" w:hAnsi="仿宋_GB2312" w:cs="仿宋_GB2312" w:eastAsia="仿宋_GB2312"/>
                      <w:sz w:val="20"/>
                      <w:color w:val="000000"/>
                    </w:rPr>
                    <w:t>7.功放输出功率≥1000W。</w:t>
                  </w:r>
                  <w:r>
                    <w:br/>
                  </w:r>
                  <w:r>
                    <w:rPr>
                      <w:rFonts w:ascii="仿宋_GB2312" w:hAnsi="仿宋_GB2312" w:cs="仿宋_GB2312" w:eastAsia="仿宋_GB2312"/>
                      <w:sz w:val="20"/>
                      <w:color w:val="000000"/>
                    </w:rPr>
                    <w:t>8.系统支持抗丢包恢复功能，支持网络抗丢包，满足考试广播稳定传输，音频播放无卡顿。</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音柱</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1．最大功率：≥90W</w:t>
                  </w:r>
                  <w:r>
                    <w:br/>
                  </w:r>
                  <w:r>
                    <w:rPr>
                      <w:rFonts w:ascii="仿宋_GB2312" w:hAnsi="仿宋_GB2312" w:cs="仿宋_GB2312" w:eastAsia="仿宋_GB2312"/>
                      <w:sz w:val="20"/>
                      <w:color w:val="000000"/>
                    </w:rPr>
                    <w:t>2．额定功率：≥45W</w:t>
                  </w:r>
                  <w:r>
                    <w:br/>
                  </w:r>
                  <w:r>
                    <w:rPr>
                      <w:rFonts w:ascii="仿宋_GB2312" w:hAnsi="仿宋_GB2312" w:cs="仿宋_GB2312" w:eastAsia="仿宋_GB2312"/>
                      <w:sz w:val="20"/>
                      <w:color w:val="000000"/>
                    </w:rPr>
                    <w:t>3．灵敏度≥93dB</w:t>
                  </w:r>
                  <w:r>
                    <w:br/>
                  </w:r>
                  <w:r>
                    <w:rPr>
                      <w:rFonts w:ascii="仿宋_GB2312" w:hAnsi="仿宋_GB2312" w:cs="仿宋_GB2312" w:eastAsia="仿宋_GB2312"/>
                      <w:sz w:val="20"/>
                      <w:color w:val="000000"/>
                    </w:rPr>
                    <w:t>4．频率响应：110Hz-15KHz</w:t>
                  </w:r>
                  <w:r>
                    <w:br/>
                  </w:r>
                  <w:r>
                    <w:rPr>
                      <w:rFonts w:ascii="仿宋_GB2312" w:hAnsi="仿宋_GB2312" w:cs="仿宋_GB2312" w:eastAsia="仿宋_GB2312"/>
                      <w:sz w:val="20"/>
                      <w:color w:val="000000"/>
                    </w:rPr>
                    <w:t>5．防护等级：≥IP66</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支架</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安装支架</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交换机、前端机柜等设备</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1.≥24个10/100/1000Base-TRJ45端口（支持PoE+供电）</w:t>
                  </w:r>
                  <w:r>
                    <w:br/>
                  </w:r>
                  <w:r>
                    <w:rPr>
                      <w:rFonts w:ascii="仿宋_GB2312" w:hAnsi="仿宋_GB2312" w:cs="仿宋_GB2312" w:eastAsia="仿宋_GB2312"/>
                      <w:sz w:val="20"/>
                      <w:color w:val="000000"/>
                    </w:rPr>
                    <w:t>2.≥2个独立千兆SFP端口,整机最大PoE供电功率为225W，单端口最大PoE供电功率为30W</w:t>
                  </w:r>
                  <w:r>
                    <w:br/>
                  </w:r>
                  <w:r>
                    <w:rPr>
                      <w:rFonts w:ascii="仿宋_GB2312" w:hAnsi="仿宋_GB2312" w:cs="仿宋_GB2312" w:eastAsia="仿宋_GB2312"/>
                      <w:sz w:val="20"/>
                      <w:color w:val="000000"/>
                    </w:rPr>
                    <w:t>3.支持IEEE802.1QVLAN、QoS、ACL、生成树、组播、IPv6</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辅助材料</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音频连接线</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 米，RCA 莲花头转 RCA 莲花头，纯铜导体，双层屏蔽，抗干扰，符合音频工程标准</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音频连接线</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 米，RCA 莲花头转 6.35mm 大二芯，纯铜导体，双层屏蔽，抗干扰，符合音频工程标准</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音频连接线</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 米，3.5mm 立体声转双 RCA 莲花头，纯铜导体，双层屏蔽，抗干扰，符合音频工程标准</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音频连接线</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 米，6.35mm 大二芯转 6.35mm 大二芯，纯铜导体，双层屏蔽，抗干扰，符合音频工程标准</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水晶头</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六类非屏蔽水晶头，国标性能，适配六类网线，每盒≥100 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光缆</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24芯单模铠装光缆，符合YD/T 行业标准，室外防水、抗压、防鼠咬</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六类非屏蔽网线，国标无氧铜，线规≥24AWG，符合 GB/T 50312 综合布线标准</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铜芯护套线</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 2×1.5mm² 国标纯铜护套软线，适用于室内布线</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铜芯护套线</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 2×2.5mm² 国标纯铜护套软线，适用于室外布线</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铜芯护套线</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 3×1.5mm² 国标纯铜护套软线，通用供电与信号传输</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铜芯护套线缆</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国标铜芯护套硬线缆，满足系统供电及信号传输要求</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PVC 线管</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DN25 白色优质 PVC 线管，阻燃、国标壁厚，符合建筑电气施工规范</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PVC 线槽</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60mm×40mm 白色 PVC 阻燃线槽，国标，适用于室内明装布线</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控制台</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定制集成控制台，结构稳固、布线合理、便于操作维护，满足机房设备安装使用要求</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交货期15天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洋县第二高级中学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交货安装调试，验收合格；一次性支付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交货安装调试；符合国家规定和行业标准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自验收合格之日起，整体质保≥3年，质保期内免费维修或更换非人为故障部件。须提供生产厂家原厂质保承诺书。</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本项目不专门面向中小企业采购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技术响应方案.docx 供应商认为需要提交的其他材料.docx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供应商须为具有独立承担民事责任能力的法人或其他组织或自然人</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单位法人证书）或证明文件或自然人的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法定代表人身份证明或法定代表授权委托人身份证明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及法人身份证，并与营业执照上信息一致。法定代表授权委托人参加投标的，须出具法定代表授权委托书及被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单位负责人不存在同一人或者控股、管理关系的不同单位证明</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单位负责人为同一人或者存在控股、管理关系的不同单位，不得同时参加本采购项目投标。违反规定的，其投标均无效；供应商需在项目电子化交易系统中按要求上传相应证明文件并进行电子签章。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非联合体磋商证明</w:t>
            </w:r>
          </w:p>
        </w:tc>
        <w:tc>
          <w:tcPr>
            <w:tcW w:type="dxa" w:w="3322"/>
          </w:tcPr>
          <w:p>
            <w:pPr>
              <w:pStyle w:val="null3"/>
            </w:pPr>
            <w:r>
              <w:rPr>
                <w:rFonts w:ascii="仿宋_GB2312" w:hAnsi="仿宋_GB2312" w:cs="仿宋_GB2312" w:eastAsia="仿宋_GB2312"/>
              </w:rPr>
              <w:t>本项目不接受联合体磋商；供应商需在项目电子化交易系统中按要求上传相应证明文件并进行电子签章。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产品技术指标证明资料</w:t>
            </w:r>
          </w:p>
        </w:tc>
        <w:tc>
          <w:tcPr>
            <w:tcW w:type="dxa" w:w="2492"/>
          </w:tcPr>
          <w:p>
            <w:pPr>
              <w:pStyle w:val="null3"/>
            </w:pPr>
            <w:r>
              <w:rPr>
                <w:rFonts w:ascii="仿宋_GB2312" w:hAnsi="仿宋_GB2312" w:cs="仿宋_GB2312" w:eastAsia="仿宋_GB2312"/>
              </w:rPr>
              <w:t>产品技术指标：技术要求及功能实质性满足磋商文件中数字化网络广播、听力考试保障、IP终端、功放音箱、消防联动等全部要求，符合相关国家标准和行业标准，完全满足得15分。标注“▲”条款，每负偏离一项扣2分；未标注“▲”的为一般条款，每负偏离一项扣2分，扣完为止。【按标注“▲”技术参数需提供对应的佐证材料（包括但不限于国家权威部门出具的检验报告等）证明响应性，未提供或提供不全按负偏离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产品原厂性与合规性及产品质量保证措施</w:t>
            </w:r>
          </w:p>
        </w:tc>
        <w:tc>
          <w:tcPr>
            <w:tcW w:type="dxa" w:w="2492"/>
          </w:tcPr>
          <w:p>
            <w:pPr>
              <w:pStyle w:val="null3"/>
            </w:pPr>
            <w:r>
              <w:rPr>
                <w:rFonts w:ascii="仿宋_GB2312" w:hAnsi="仿宋_GB2312" w:cs="仿宋_GB2312" w:eastAsia="仿宋_GB2312"/>
              </w:rPr>
              <w:t>产品原厂性与合规性及产品质量保证措施：所供广播主机、音频保障设备、IP音箱、功放、话筒、电源、消防采集器等为制造商原厂全新未使用产品，并提供合法渠道证明、原厂质保、品牌授权；证明材料完整的得8.1-13分；产品质量保证措施内容简单，供应渠道、检验手续不完整，证明材料基本齐全但细节处稍有不足的得3.1-8分；产品质量保证措施、供应渠道正规、检验手续、证明材料等内容缺漏较多的得0.1-3分；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项目管理及实施方案</w:t>
            </w:r>
          </w:p>
        </w:tc>
        <w:tc>
          <w:tcPr>
            <w:tcW w:type="dxa" w:w="2492"/>
          </w:tcPr>
          <w:p>
            <w:pPr>
              <w:pStyle w:val="null3"/>
            </w:pPr>
            <w:r>
              <w:rPr>
                <w:rFonts w:ascii="仿宋_GB2312" w:hAnsi="仿宋_GB2312" w:cs="仿宋_GB2312" w:eastAsia="仿宋_GB2312"/>
              </w:rPr>
              <w:t>项目管理及实施方案：针对本广播系统项目提供详尽实施方案，含项目管理机构、机房部署、教室/室外/操场安装布线、系统联调、进度计划、质量安全保障、对接方案等，科学具体可落地，符合本项目要求的，得10.1-15分；供应商提供的方案内容简单得5.1-10分；方案内容有较多欠缺，且偏离项目需求得0.1-5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针对广播平台操作、考试模式、定时打铃、主备切换、应急广播、消防联动、安装调试、维护排障等制定完整培训计划，内容详细、可操作性强、满足项目需求，完全满足项目要求的得7.1-12分；培训方案内容基本齐全，描述较为简略，能够确保培训后的人员掌握全部功能，基本满足项目要求的得3.1-7分； 培训方案等内容有缺漏项的得0.1-3分；未提供不得分。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提供2022年5月至今同类项目业绩（今校园广播/网络广播/听力考试广播系统）（以合同为准，复印件加盖公章，原件备查），每份计2分，计满2分为止。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结合本数字化网络广播与听力考试系统实际，提供完整的实施、验收、售后、保障方案，包括：①故障维修与考试应急保障措施②质量保证范围与质保期③售后人员配置④日常维护保养⑤响应与到场时间及备件保障。评审：（1）方案全面完整；（2）切合实际、步骤清晰、可实施；（3）紧扣本项目、科学合理。售后服务方案全满足项目需求的得8.1-13分；售后服务方案内容基本齐全，但描述较为简略，基本满足项目需求的得3.1-8分； 售后服务方案缺漏项较多的得0.1-3分；未提供不得分。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价格分采用低价优先法计算，按照政府采购促进中小企业发展相关政策执行价格评审优惠。 1、评审价确定：对满足磋商文件资格及实质性要求的投标人，按以下规则计算评标评审价： （1）小微企业：投标报价给予10%价格扣除，评审价=投标报价×0.90； （2）中型企业、大型企业且不满足上述优惠条件的：评审价=投标报价，不享受价格扣除优惠。 2、评标基准价确定：以所有满足磋商文件要求投标人的评标评审价中最低值为评标基准价，评标基准价对应的价格得分为价格权重满分。 3、价格分计算公式： 投标价格得分=（评标基准价÷投标人评标评审价）×价格权值×100计算结果保留两位小数，分值不足0分时按0分计。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详见附件：供应商认为需要提交的其他材料.docx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