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7F29D">
      <w:pPr>
        <w:adjustRightInd w:val="0"/>
        <w:snapToGrid w:val="0"/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分项报价表</w:t>
      </w:r>
    </w:p>
    <w:p w14:paraId="3F05BED0">
      <w:pPr>
        <w:adjustRightInd w:val="0"/>
        <w:snapToGrid w:val="0"/>
        <w:spacing w:after="156" w:afterLines="50" w:line="440" w:lineRule="exact"/>
        <w:rPr>
          <w:rFonts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</w:p>
    <w:tbl>
      <w:tblPr>
        <w:tblStyle w:val="5"/>
        <w:tblW w:w="14064" w:type="dxa"/>
        <w:jc w:val="center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407"/>
        <w:gridCol w:w="787"/>
        <w:gridCol w:w="787"/>
        <w:gridCol w:w="1407"/>
        <w:gridCol w:w="787"/>
        <w:gridCol w:w="787"/>
        <w:gridCol w:w="1407"/>
        <w:gridCol w:w="2645"/>
        <w:gridCol w:w="3265"/>
      </w:tblGrid>
      <w:tr w14:paraId="2EADF681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12" w:space="0"/>
              <w:left w:val="single" w:color="auto" w:sz="12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01798EC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90F0779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货物</w:t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名称</w:t>
            </w:r>
          </w:p>
        </w:tc>
        <w:tc>
          <w:tcPr>
            <w:tcW w:w="0" w:type="auto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FD2DA7D"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品牌</w:t>
            </w:r>
          </w:p>
        </w:tc>
        <w:tc>
          <w:tcPr>
            <w:tcW w:w="0" w:type="auto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AB568E">
            <w:pPr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型号</w:t>
            </w:r>
          </w:p>
        </w:tc>
        <w:tc>
          <w:tcPr>
            <w:tcW w:w="0" w:type="auto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D7118A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制造厂家</w:t>
            </w:r>
          </w:p>
        </w:tc>
        <w:tc>
          <w:tcPr>
            <w:tcW w:w="0" w:type="auto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B69C0A6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产地</w:t>
            </w:r>
          </w:p>
        </w:tc>
        <w:tc>
          <w:tcPr>
            <w:tcW w:w="0" w:type="auto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701E1F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单位</w:t>
            </w:r>
          </w:p>
        </w:tc>
        <w:tc>
          <w:tcPr>
            <w:tcW w:w="0" w:type="auto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257FEC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合计数量</w:t>
            </w:r>
          </w:p>
        </w:tc>
        <w:tc>
          <w:tcPr>
            <w:tcW w:w="0" w:type="auto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9030A9D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3265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36AD31F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小计金额（人民币元）</w:t>
            </w:r>
          </w:p>
        </w:tc>
      </w:tr>
      <w:tr w14:paraId="74DE2BFE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92C7B8B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A985E32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B372404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20BDEAF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A0C2843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04EBE5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358EE27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FDEF46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F249C10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2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0EAB9A1">
            <w:pPr>
              <w:adjustRightInd w:val="0"/>
              <w:snapToGrid w:val="0"/>
              <w:ind w:left="0" w:leftChars="0" w:right="0" w:rightChars="0" w:firstLine="0" w:firstLineChars="0"/>
              <w:jc w:val="righ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76B6C6E0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3BD8281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68EB94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CB7299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C47F8C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D6A177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EB2513B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384A856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F10DDA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A012426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2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1B2D09">
            <w:pPr>
              <w:adjustRightInd w:val="0"/>
              <w:snapToGrid w:val="0"/>
              <w:ind w:left="0" w:leftChars="0" w:right="0" w:rightChars="0" w:firstLine="0" w:firstLineChars="0"/>
              <w:jc w:val="righ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15CE85FA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4FE69B6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CF227A8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F15A1D6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45F9185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258EF2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FF64A46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5F2A2E5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74594D0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4BE03AE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2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9FE54B">
            <w:pPr>
              <w:adjustRightInd w:val="0"/>
              <w:snapToGrid w:val="0"/>
              <w:ind w:left="0" w:leftChars="0" w:right="0" w:rightChars="0" w:firstLine="0" w:firstLineChars="0"/>
              <w:jc w:val="righ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359E8B63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D842B1D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EDDA39F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9E1C868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CE6868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55DC3B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FA8A79D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DE78F11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D3AAC4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47A1E67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2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2D2666C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547038FE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960AF76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C177D44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984DBF9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89CCD85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E98E4F6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CFA7CA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811FFAB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98A3468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DEB1A69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2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74E114E">
            <w:pPr>
              <w:adjustRightInd w:val="0"/>
              <w:snapToGrid w:val="0"/>
              <w:ind w:left="0" w:leftChars="0" w:right="0" w:rightChars="0" w:firstLine="0" w:firstLineChars="0"/>
              <w:jc w:val="righ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22D8DCE4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FA8C5B8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spacing w:val="40"/>
                <w:szCs w:val="21"/>
              </w:rPr>
            </w:pPr>
          </w:p>
        </w:tc>
        <w:tc>
          <w:tcPr>
            <w:tcW w:w="73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8865655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pacing w:val="40"/>
                <w:szCs w:val="21"/>
              </w:rPr>
              <w:t>总计（人民币元）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F34BA1D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spacing w:val="40"/>
                <w:szCs w:val="21"/>
              </w:rPr>
            </w:pPr>
          </w:p>
        </w:tc>
        <w:tc>
          <w:tcPr>
            <w:tcW w:w="326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45AC9E4">
            <w:pPr>
              <w:adjustRightInd w:val="0"/>
              <w:snapToGrid w:val="0"/>
              <w:ind w:left="0" w:leftChars="0" w:right="0" w:rightChars="0" w:firstLine="0" w:firstLineChars="0"/>
              <w:jc w:val="right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￥：</w:t>
            </w:r>
          </w:p>
        </w:tc>
      </w:tr>
    </w:tbl>
    <w:p w14:paraId="1E4D9F14">
      <w:pPr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注：本表总计金额应于投标报价保持一致。本表可扩展。</w:t>
      </w:r>
    </w:p>
    <w:p w14:paraId="0818ABC7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092E38F0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040A33F3">
      <w:pPr>
        <w:pStyle w:val="4"/>
        <w:ind w:firstLine="180"/>
        <w:rPr>
          <w:rFonts w:asciiTheme="minorEastAsia" w:hAnsiTheme="minorEastAsia" w:eastAsiaTheme="minorEastAsia" w:cstheme="minorEastAsia"/>
        </w:rPr>
      </w:pPr>
    </w:p>
    <w:p w14:paraId="24AC8E39">
      <w:bookmarkStart w:id="0" w:name="_Toc30545"/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供应商公章</w:t>
      </w:r>
      <w:r>
        <w:rPr>
          <w:rFonts w:hint="eastAsia" w:asciiTheme="minorEastAsia" w:hAnsiTheme="minorEastAsia" w:eastAsiaTheme="minorEastAsia" w:cstheme="minorEastAsia"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                              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日期：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01BE77BC"/>
    <w:rsid w:val="01BE77BC"/>
    <w:rsid w:val="030066BE"/>
    <w:rsid w:val="130218B5"/>
    <w:rsid w:val="15142EFF"/>
    <w:rsid w:val="17B62B1E"/>
    <w:rsid w:val="21543D4C"/>
    <w:rsid w:val="33527747"/>
    <w:rsid w:val="570028F5"/>
    <w:rsid w:val="6ECD58F9"/>
    <w:rsid w:val="7639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4">
    <w:name w:val="Body Text First Indent"/>
    <w:basedOn w:val="3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1</TotalTime>
  <ScaleCrop>false</ScaleCrop>
  <LinksUpToDate>false</LinksUpToDate>
  <CharactersWithSpaces>160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2026-05-11T12:19:31Z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