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04399">
      <w:pPr>
        <w:pStyle w:val="2"/>
        <w:spacing w:before="91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cs="仿宋"/>
          <w:b/>
          <w:bCs/>
          <w:spacing w:val="-4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4"/>
          <w:sz w:val="28"/>
          <w:szCs w:val="28"/>
        </w:rPr>
        <w:t>业绩一览表</w:t>
      </w:r>
    </w:p>
    <w:tbl>
      <w:tblPr>
        <w:tblStyle w:val="3"/>
        <w:tblW w:w="4997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82"/>
        <w:gridCol w:w="1389"/>
        <w:gridCol w:w="1260"/>
        <w:gridCol w:w="1716"/>
        <w:gridCol w:w="1542"/>
        <w:gridCol w:w="910"/>
      </w:tblGrid>
      <w:tr w14:paraId="3B844F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421" w:type="pct"/>
            <w:vAlign w:val="center"/>
          </w:tcPr>
          <w:p w14:paraId="3F95DEA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5065DD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年份</w:t>
            </w:r>
          </w:p>
        </w:tc>
        <w:tc>
          <w:tcPr>
            <w:tcW w:w="815" w:type="pct"/>
            <w:vAlign w:val="center"/>
          </w:tcPr>
          <w:p w14:paraId="1AB0D0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739" w:type="pct"/>
            <w:vAlign w:val="center"/>
          </w:tcPr>
          <w:p w14:paraId="188141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合同总价</w:t>
            </w:r>
          </w:p>
        </w:tc>
        <w:tc>
          <w:tcPr>
            <w:tcW w:w="1007" w:type="pct"/>
            <w:vAlign w:val="center"/>
          </w:tcPr>
          <w:p w14:paraId="522AFD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使用单位名称</w:t>
            </w:r>
          </w:p>
        </w:tc>
        <w:tc>
          <w:tcPr>
            <w:tcW w:w="905" w:type="pct"/>
            <w:vAlign w:val="center"/>
          </w:tcPr>
          <w:p w14:paraId="113A5C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使用单位联系人及电话</w:t>
            </w:r>
          </w:p>
        </w:tc>
        <w:tc>
          <w:tcPr>
            <w:tcW w:w="534" w:type="pct"/>
            <w:vAlign w:val="center"/>
          </w:tcPr>
          <w:p w14:paraId="74CFB7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71F1C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6A814AF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119E68C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63D02F3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09842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27AF1AA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624FB9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4B9B36C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77D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6222A48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310B52F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49B3C2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65B19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34FB7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5C3830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78D107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62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4135878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3BD060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07D346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3058E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4879BF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33F8D3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92995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D5F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4D14706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59906CB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2BBA0D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5857BA5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73582D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479546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48CCB2B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CDF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21" w:type="pct"/>
            <w:vAlign w:val="center"/>
          </w:tcPr>
          <w:p w14:paraId="7C5FF35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67AD5D2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  年</w:t>
            </w:r>
          </w:p>
        </w:tc>
        <w:tc>
          <w:tcPr>
            <w:tcW w:w="815" w:type="pct"/>
            <w:vAlign w:val="center"/>
          </w:tcPr>
          <w:p w14:paraId="0A8670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082008E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5F226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52633B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52666B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B7B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421" w:type="pct"/>
            <w:vAlign w:val="center"/>
          </w:tcPr>
          <w:p w14:paraId="11EE77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 w14:paraId="791ECE54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……</w:t>
            </w:r>
          </w:p>
        </w:tc>
        <w:tc>
          <w:tcPr>
            <w:tcW w:w="815" w:type="pct"/>
            <w:vAlign w:val="center"/>
          </w:tcPr>
          <w:p w14:paraId="109B90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4AE07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7" w:type="pct"/>
            <w:vAlign w:val="center"/>
          </w:tcPr>
          <w:p w14:paraId="14C3830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5" w:type="pct"/>
            <w:vAlign w:val="center"/>
          </w:tcPr>
          <w:p w14:paraId="7A68159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5DDDD2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1F11BC">
      <w:pPr>
        <w:spacing w:line="360" w:lineRule="auto"/>
        <w:rPr>
          <w:rFonts w:hint="eastAsia" w:ascii="仿宋" w:hAnsi="仿宋" w:eastAsia="仿宋" w:cs="仿宋"/>
        </w:rPr>
      </w:pPr>
    </w:p>
    <w:p w14:paraId="2C80AAC1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6B3E94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spacing w:val="-1"/>
        </w:rPr>
      </w:pPr>
      <w:r>
        <w:rPr>
          <w:rFonts w:hint="eastAsia" w:ascii="仿宋" w:hAnsi="仿宋" w:eastAsia="仿宋" w:cs="仿宋"/>
          <w:spacing w:val="-1"/>
        </w:rPr>
        <w:t>注：1.供应商应如实列出以上情况，如有隐瞒一经查实将导致其投标被拒绝。</w:t>
      </w:r>
    </w:p>
    <w:p w14:paraId="3296A1A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76" w:firstLineChars="200"/>
        <w:textAlignment w:val="baseline"/>
        <w:rPr>
          <w:rFonts w:hint="eastAsia" w:ascii="仿宋" w:hAnsi="仿宋" w:eastAsia="仿宋" w:cs="仿宋"/>
          <w:spacing w:val="-1"/>
        </w:rPr>
      </w:pPr>
      <w:r>
        <w:rPr>
          <w:rFonts w:hint="eastAsia" w:ascii="仿宋" w:hAnsi="仿宋" w:eastAsia="仿宋" w:cs="仿宋"/>
          <w:snapToGrid w:val="0"/>
          <w:color w:val="000000"/>
          <w:spacing w:val="-1"/>
          <w:kern w:val="0"/>
          <w:sz w:val="24"/>
          <w:szCs w:val="24"/>
          <w:lang w:val="en-US" w:eastAsia="en-US" w:bidi="ar-SA"/>
        </w:rPr>
        <w:t>2.提供的合同的复印件</w:t>
      </w:r>
      <w:r>
        <w:rPr>
          <w:rFonts w:hint="eastAsia" w:cs="仿宋"/>
          <w:snapToGrid w:val="0"/>
          <w:color w:val="000000"/>
          <w:spacing w:val="-1"/>
          <w:kern w:val="0"/>
          <w:sz w:val="24"/>
          <w:szCs w:val="24"/>
          <w:lang w:val="en-US" w:eastAsia="zh-CN" w:bidi="ar-SA"/>
        </w:rPr>
        <w:t>，包含设计内容同时包含施工内容</w:t>
      </w:r>
      <w:r>
        <w:rPr>
          <w:rFonts w:hint="eastAsia" w:ascii="仿宋" w:hAnsi="仿宋" w:eastAsia="仿宋" w:cs="仿宋"/>
          <w:spacing w:val="-1"/>
        </w:rPr>
        <w:t>。</w:t>
      </w:r>
    </w:p>
    <w:p w14:paraId="6D10254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/>
        </w:rPr>
      </w:pPr>
      <w:r>
        <w:rPr>
          <w:rFonts w:hint="eastAsia" w:ascii="仿宋" w:hAnsi="仿宋" w:eastAsia="仿宋" w:cs="仿宋"/>
          <w:snapToGrid w:val="0"/>
          <w:color w:val="000000"/>
          <w:kern w:val="0"/>
          <w:sz w:val="24"/>
          <w:szCs w:val="24"/>
          <w:lang w:val="en-US" w:eastAsia="en-US" w:bidi="ar-SA"/>
        </w:rPr>
        <w:t>3.</w:t>
      </w:r>
      <w:r>
        <w:rPr>
          <w:rFonts w:hint="eastAsia" w:ascii="仿宋" w:hAnsi="仿宋" w:eastAsia="仿宋" w:cs="仿宋"/>
          <w:szCs w:val="21"/>
        </w:rPr>
        <w:t>正在执行的类似业绩需标明执行状态，供应商需在备注栏填写合同执行的状态。</w:t>
      </w:r>
    </w:p>
    <w:p w14:paraId="1D995F90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8F7490F">
      <w:pPr>
        <w:ind w:firstLine="2400" w:firstLineChars="1000"/>
        <w:rPr>
          <w:rFonts w:hint="default" w:eastAsia="仿宋"/>
          <w:sz w:val="24"/>
          <w:szCs w:val="24"/>
          <w:u w:val="none" w:color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62969"/>
    <w:rsid w:val="0F2F3912"/>
    <w:rsid w:val="1FB0338F"/>
    <w:rsid w:val="46F62969"/>
    <w:rsid w:val="6B2279FE"/>
    <w:rsid w:val="7364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138</Characters>
  <Lines>0</Lines>
  <Paragraphs>0</Paragraphs>
  <TotalTime>0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2026-04-02T10:47:00Z</dcterms:created>
  <dc:creator>DU.</dc:creator>
  <cp:lastModifiedBy>肖肖</cp:lastModifiedBy>
  <dcterms:modified xsi:type="dcterms:W3CDTF">2026-05-31T12:34:28Z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72B49F3DFF504A67BE5AC90735F2EE76_11</vt:lpwstr>
  </property>
  <property fmtid="{D5CDD505-2E9C-101B-9397-08002B2CF9AE}" pid="4" name="KSOTemplateDocerSaveRecord">
    <vt:lpwstr>eyJoZGlkIjoiMjRmYjg0N2M1ODc3ODUwZjJhZjcwZDM5MTYzMGM2OWIiLCJ1c2VySWQiOiI0MzM4MTU0MzAifQ==</vt:lpwstr>
  </property>
</Properties>
</file>