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国标黑体" w:hAnsi="国标黑体" w:eastAsia="国标黑体" w:cs="国标黑体"/>
          <w:sz w:val="36"/>
          <w:szCs w:val="36"/>
        </w:rPr>
      </w:pPr>
      <w:r>
        <w:rPr>
          <w:rFonts w:hint="eastAsia" w:ascii="国标黑体" w:hAnsi="国标黑体" w:eastAsia="国标黑体" w:cs="国标黑体"/>
          <w:sz w:val="36"/>
          <w:szCs w:val="36"/>
        </w:rPr>
        <w:t>响应价格报价表</w:t>
      </w:r>
    </w:p>
    <w:p/>
    <w:p>
      <w:pPr>
        <w:jc w:val="center"/>
        <w:rPr>
          <w:rFonts w:hint="eastAsia" w:eastAsia="宋体"/>
          <w:lang w:eastAsia="zh-CN"/>
        </w:rPr>
      </w:pPr>
      <w:r>
        <w:rPr>
          <w:rFonts w:hint="eastAsia" w:ascii="国标黑体" w:hAnsi="国标黑体" w:eastAsia="国标黑体" w:cs="国标黑体"/>
          <w:sz w:val="32"/>
          <w:szCs w:val="32"/>
          <w:lang w:eastAsia="zh-CN"/>
        </w:rPr>
        <w:t>报价总表</w:t>
      </w:r>
    </w:p>
    <w:p/>
    <w:tbl>
      <w:tblPr>
        <w:tblStyle w:val="4"/>
        <w:tblW w:w="850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673"/>
        <w:gridCol w:w="1600"/>
        <w:gridCol w:w="1520"/>
        <w:gridCol w:w="2040"/>
        <w:gridCol w:w="26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74" w:hRule="atLeast"/>
        </w:trPr>
        <w:tc>
          <w:tcPr>
            <w:tcW w:w="673"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微软雅黑" w:hAnsi="微软雅黑" w:eastAsia="微软雅黑" w:cs="微软雅黑"/>
                <w:sz w:val="20"/>
                <w:szCs w:val="20"/>
              </w:rPr>
            </w:pPr>
            <w:r>
              <w:rPr>
                <w:rFonts w:hint="eastAsia" w:ascii="微软雅黑" w:hAnsi="微软雅黑" w:eastAsia="微软雅黑" w:cs="微软雅黑"/>
                <w:kern w:val="0"/>
                <w:sz w:val="20"/>
                <w:szCs w:val="20"/>
                <w:lang w:val="en-US" w:eastAsia="zh-CN" w:bidi="ar"/>
              </w:rPr>
              <w:t>序号</w:t>
            </w:r>
          </w:p>
        </w:tc>
        <w:tc>
          <w:tcPr>
            <w:tcW w:w="160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微软雅黑" w:hAnsi="微软雅黑" w:eastAsia="微软雅黑" w:cs="微软雅黑"/>
                <w:sz w:val="20"/>
                <w:szCs w:val="20"/>
              </w:rPr>
            </w:pPr>
            <w:r>
              <w:rPr>
                <w:rFonts w:hint="eastAsia" w:ascii="微软雅黑" w:hAnsi="微软雅黑" w:eastAsia="微软雅黑" w:cs="微软雅黑"/>
                <w:kern w:val="0"/>
                <w:sz w:val="20"/>
                <w:szCs w:val="20"/>
                <w:lang w:val="en-US" w:eastAsia="zh-CN" w:bidi="ar"/>
              </w:rPr>
              <w:t>项目名称</w:t>
            </w:r>
          </w:p>
        </w:tc>
        <w:tc>
          <w:tcPr>
            <w:tcW w:w="152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微软雅黑" w:hAnsi="微软雅黑" w:eastAsia="微软雅黑" w:cs="微软雅黑"/>
                <w:kern w:val="0"/>
                <w:sz w:val="20"/>
                <w:szCs w:val="20"/>
                <w:lang w:val="en-US" w:eastAsia="zh-CN" w:bidi="ar"/>
              </w:rPr>
            </w:pPr>
            <w:r>
              <w:rPr>
                <w:rFonts w:hint="eastAsia" w:ascii="微软雅黑" w:hAnsi="微软雅黑" w:eastAsia="微软雅黑" w:cs="微软雅黑"/>
                <w:kern w:val="0"/>
                <w:sz w:val="20"/>
                <w:szCs w:val="20"/>
                <w:lang w:val="en-US" w:eastAsia="zh-CN" w:bidi="ar"/>
              </w:rPr>
              <w:t>服务期限</w:t>
            </w:r>
          </w:p>
          <w:p>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微软雅黑" w:hAnsi="微软雅黑" w:eastAsia="微软雅黑" w:cs="微软雅黑"/>
                <w:kern w:val="0"/>
                <w:sz w:val="20"/>
                <w:szCs w:val="20"/>
                <w:lang w:val="en-US" w:eastAsia="zh-CN" w:bidi="ar"/>
              </w:rPr>
            </w:pPr>
            <w:r>
              <w:rPr>
                <w:rFonts w:hint="eastAsia" w:ascii="微软雅黑" w:hAnsi="微软雅黑" w:eastAsia="微软雅黑" w:cs="微软雅黑"/>
                <w:kern w:val="0"/>
                <w:sz w:val="20"/>
                <w:szCs w:val="20"/>
                <w:lang w:val="en-US" w:eastAsia="zh-CN" w:bidi="ar"/>
              </w:rPr>
              <w:t>（年）</w:t>
            </w:r>
          </w:p>
        </w:tc>
        <w:tc>
          <w:tcPr>
            <w:tcW w:w="204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微软雅黑" w:hAnsi="微软雅黑" w:eastAsia="微软雅黑" w:cs="微软雅黑"/>
                <w:sz w:val="20"/>
                <w:szCs w:val="20"/>
              </w:rPr>
            </w:pPr>
            <w:r>
              <w:rPr>
                <w:rFonts w:hint="eastAsia" w:ascii="微软雅黑" w:hAnsi="微软雅黑" w:eastAsia="微软雅黑" w:cs="微软雅黑"/>
                <w:kern w:val="0"/>
                <w:sz w:val="20"/>
                <w:szCs w:val="20"/>
                <w:lang w:val="en-US" w:eastAsia="zh-CN" w:bidi="ar"/>
              </w:rPr>
              <w:t>响应总价（元）</w:t>
            </w:r>
          </w:p>
        </w:tc>
        <w:tc>
          <w:tcPr>
            <w:tcW w:w="267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微软雅黑" w:hAnsi="微软雅黑" w:eastAsia="微软雅黑" w:cs="微软雅黑"/>
                <w:sz w:val="20"/>
                <w:szCs w:val="20"/>
              </w:rPr>
            </w:pPr>
            <w:r>
              <w:rPr>
                <w:rFonts w:hint="eastAsia" w:ascii="微软雅黑" w:hAnsi="微软雅黑" w:eastAsia="微软雅黑" w:cs="微软雅黑"/>
                <w:kern w:val="0"/>
                <w:sz w:val="20"/>
                <w:szCs w:val="20"/>
                <w:lang w:val="en-US" w:eastAsia="zh-CN" w:bidi="ar"/>
              </w:rPr>
              <w:t>报价说明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85" w:hRule="atLeast"/>
        </w:trPr>
        <w:tc>
          <w:tcPr>
            <w:tcW w:w="673"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rFonts w:hint="eastAsia" w:ascii="微软雅黑" w:hAnsi="微软雅黑" w:eastAsia="微软雅黑" w:cs="微软雅黑"/>
                <w:sz w:val="20"/>
                <w:szCs w:val="20"/>
              </w:rPr>
            </w:pPr>
            <w:r>
              <w:rPr>
                <w:rFonts w:hint="eastAsia" w:ascii="微软雅黑" w:hAnsi="微软雅黑" w:eastAsia="微软雅黑" w:cs="微软雅黑"/>
                <w:kern w:val="0"/>
                <w:sz w:val="20"/>
                <w:szCs w:val="20"/>
                <w:lang w:val="en-US" w:eastAsia="zh-CN" w:bidi="ar"/>
              </w:rPr>
              <w:t>1</w:t>
            </w:r>
          </w:p>
        </w:tc>
        <w:tc>
          <w:tcPr>
            <w:tcW w:w="160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center"/>
              <w:rPr>
                <w:rFonts w:hint="eastAsia" w:ascii="微软雅黑" w:hAnsi="微软雅黑" w:eastAsia="微软雅黑" w:cs="微软雅黑"/>
                <w:b w:val="0"/>
                <w:bCs w:val="0"/>
                <w:kern w:val="0"/>
                <w:sz w:val="20"/>
                <w:szCs w:val="20"/>
                <w:lang w:val="en-US" w:eastAsia="zh-CN" w:bidi="ar"/>
              </w:rPr>
            </w:pPr>
            <w:r>
              <w:rPr>
                <w:rFonts w:hint="eastAsia" w:ascii="微软雅黑" w:hAnsi="微软雅黑" w:eastAsia="微软雅黑" w:cs="微软雅黑"/>
                <w:b w:val="0"/>
                <w:bCs w:val="0"/>
                <w:kern w:val="0"/>
                <w:sz w:val="20"/>
                <w:szCs w:val="20"/>
                <w:lang w:val="en-US" w:eastAsia="zh-CN" w:bidi="ar"/>
              </w:rPr>
              <w:t>商洛市林业公共服务采购项目</w:t>
            </w:r>
          </w:p>
          <w:p>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rFonts w:hint="eastAsia" w:ascii="微软雅黑" w:hAnsi="微软雅黑" w:eastAsia="微软雅黑" w:cs="微软雅黑"/>
                <w:sz w:val="20"/>
                <w:szCs w:val="20"/>
              </w:rPr>
            </w:pPr>
          </w:p>
        </w:tc>
        <w:tc>
          <w:tcPr>
            <w:tcW w:w="152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rFonts w:hint="eastAsia" w:ascii="微软雅黑" w:hAnsi="微软雅黑" w:eastAsia="微软雅黑" w:cs="微软雅黑"/>
                <w:sz w:val="20"/>
                <w:szCs w:val="20"/>
              </w:rPr>
            </w:pPr>
          </w:p>
        </w:tc>
        <w:tc>
          <w:tcPr>
            <w:tcW w:w="204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rFonts w:hint="eastAsia" w:ascii="微软雅黑" w:hAnsi="微软雅黑" w:eastAsia="微软雅黑" w:cs="微软雅黑"/>
                <w:sz w:val="20"/>
                <w:szCs w:val="20"/>
              </w:rPr>
            </w:pPr>
            <w:r>
              <w:rPr>
                <w:rFonts w:hint="eastAsia" w:ascii="微软雅黑" w:hAnsi="微软雅黑" w:eastAsia="微软雅黑" w:cs="微软雅黑"/>
                <w:kern w:val="0"/>
                <w:sz w:val="20"/>
                <w:szCs w:val="20"/>
                <w:lang w:val="en-US" w:eastAsia="zh-CN" w:bidi="ar"/>
              </w:rPr>
              <w:t>[填写响应总价，大写+小写]</w:t>
            </w:r>
          </w:p>
        </w:tc>
        <w:tc>
          <w:tcPr>
            <w:tcW w:w="267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rFonts w:hint="eastAsia" w:ascii="微软雅黑" w:hAnsi="微软雅黑" w:eastAsia="微软雅黑" w:cs="微软雅黑"/>
                <w:sz w:val="20"/>
                <w:szCs w:val="20"/>
              </w:rPr>
            </w:pPr>
            <w:r>
              <w:rPr>
                <w:rFonts w:hint="eastAsia" w:ascii="微软雅黑" w:hAnsi="微软雅黑" w:eastAsia="微软雅黑" w:cs="微软雅黑"/>
                <w:kern w:val="0"/>
                <w:sz w:val="20"/>
                <w:szCs w:val="20"/>
                <w:lang w:val="en-US" w:eastAsia="zh-CN" w:bidi="ar"/>
              </w:rPr>
              <w:t>1. 本报价包含人工、设备、培训、管理、税金等全部费用，无漏项；2. 我方承诺报价真实有效，不低于成本价，若被认定为异常低价，自愿提供成本测算依据。</w:t>
            </w:r>
          </w:p>
        </w:tc>
      </w:tr>
    </w:tbl>
    <w:p>
      <w:pPr>
        <w:pStyle w:val="3"/>
        <w:keepNext w:val="0"/>
        <w:keepLines w:val="0"/>
        <w:widowControl/>
        <w:suppressLineNumbers w:val="0"/>
        <w:jc w:val="left"/>
        <w:rPr>
          <w:rFonts w:hint="eastAsia" w:eastAsia="宋体"/>
          <w:b w:val="0"/>
          <w:bCs w:val="0"/>
          <w:sz w:val="24"/>
          <w:szCs w:val="24"/>
          <w:lang w:eastAsia="zh-CN"/>
        </w:rPr>
      </w:pPr>
      <w:r>
        <w:rPr>
          <w:rFonts w:hint="eastAsia" w:ascii="微软雅黑" w:hAnsi="微软雅黑" w:eastAsia="微软雅黑" w:cs="微软雅黑"/>
          <w:b w:val="0"/>
          <w:bCs w:val="0"/>
          <w:sz w:val="24"/>
          <w:szCs w:val="24"/>
          <w:lang w:eastAsia="zh-CN"/>
        </w:rPr>
        <w:t>注：本报价为磋商响应首次报价，磋商响应二次报价应在首次报价的基础上按比例合理下浮。</w:t>
      </w:r>
    </w:p>
    <w:p>
      <w:pPr>
        <w:jc w:val="center"/>
        <w:rPr>
          <w:rFonts w:hint="eastAsia" w:ascii="国标黑体" w:hAnsi="国标黑体" w:eastAsia="国标黑体" w:cs="国标黑体"/>
          <w:sz w:val="36"/>
          <w:szCs w:val="36"/>
        </w:rPr>
      </w:pPr>
    </w:p>
    <w:p>
      <w:pPr>
        <w:jc w:val="center"/>
        <w:rPr>
          <w:rFonts w:hint="eastAsia" w:ascii="国标黑体" w:hAnsi="国标黑体" w:eastAsia="国标黑体" w:cs="国标黑体"/>
          <w:sz w:val="36"/>
          <w:szCs w:val="36"/>
        </w:rPr>
      </w:pPr>
    </w:p>
    <w:p>
      <w:pPr>
        <w:jc w:val="center"/>
        <w:rPr>
          <w:rFonts w:hint="eastAsia" w:ascii="国标黑体" w:hAnsi="国标黑体" w:eastAsia="国标黑体" w:cs="国标黑体"/>
          <w:sz w:val="36"/>
          <w:szCs w:val="36"/>
        </w:rPr>
      </w:pPr>
    </w:p>
    <w:p>
      <w:pPr>
        <w:jc w:val="center"/>
        <w:rPr>
          <w:rFonts w:hint="eastAsia" w:ascii="国标黑体" w:hAnsi="国标黑体" w:eastAsia="国标黑体" w:cs="国标黑体"/>
          <w:sz w:val="36"/>
          <w:szCs w:val="36"/>
        </w:rPr>
      </w:pPr>
    </w:p>
    <w:p>
      <w:pPr>
        <w:jc w:val="center"/>
        <w:rPr>
          <w:rFonts w:hint="eastAsia" w:ascii="国标黑体" w:hAnsi="国标黑体" w:eastAsia="国标黑体" w:cs="国标黑体"/>
          <w:sz w:val="36"/>
          <w:szCs w:val="36"/>
        </w:rPr>
      </w:pPr>
    </w:p>
    <w:p>
      <w:pPr>
        <w:jc w:val="center"/>
        <w:rPr>
          <w:rFonts w:hint="eastAsia" w:ascii="国标黑体" w:hAnsi="国标黑体" w:eastAsia="国标黑体" w:cs="国标黑体"/>
          <w:sz w:val="36"/>
          <w:szCs w:val="36"/>
        </w:rPr>
      </w:pPr>
    </w:p>
    <w:p>
      <w:pPr>
        <w:jc w:val="center"/>
        <w:rPr>
          <w:rFonts w:hint="eastAsia" w:ascii="国标黑体" w:hAnsi="国标黑体" w:eastAsia="国标黑体" w:cs="国标黑体"/>
          <w:sz w:val="36"/>
          <w:szCs w:val="36"/>
        </w:rPr>
      </w:pPr>
    </w:p>
    <w:p>
      <w:pPr>
        <w:jc w:val="center"/>
        <w:rPr>
          <w:rFonts w:hint="eastAsia" w:ascii="国标黑体" w:hAnsi="国标黑体" w:eastAsia="国标黑体" w:cs="国标黑体"/>
          <w:sz w:val="36"/>
          <w:szCs w:val="36"/>
        </w:rPr>
      </w:pPr>
      <w:r>
        <w:rPr>
          <w:rFonts w:hint="eastAsia" w:ascii="国标黑体" w:hAnsi="国标黑体" w:eastAsia="国标黑体" w:cs="国标黑体"/>
          <w:sz w:val="32"/>
          <w:szCs w:val="32"/>
          <w:lang w:eastAsia="zh-CN"/>
        </w:rPr>
        <w:t>报价明细表</w:t>
      </w:r>
    </w:p>
    <w:tbl>
      <w:tblPr>
        <w:tblStyle w:val="4"/>
        <w:tblW w:w="894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486"/>
        <w:gridCol w:w="1167"/>
        <w:gridCol w:w="992"/>
        <w:gridCol w:w="908"/>
        <w:gridCol w:w="1163"/>
        <w:gridCol w:w="1217"/>
        <w:gridCol w:w="1340"/>
        <w:gridCol w:w="16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85" w:hRule="atLeast"/>
        </w:trPr>
        <w:tc>
          <w:tcPr>
            <w:tcW w:w="486"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微软雅黑" w:hAnsi="微软雅黑" w:eastAsia="微软雅黑" w:cs="微软雅黑"/>
                <w:sz w:val="16"/>
                <w:szCs w:val="16"/>
              </w:rPr>
            </w:pPr>
            <w:r>
              <w:rPr>
                <w:rFonts w:hint="eastAsia" w:ascii="微软雅黑" w:hAnsi="微软雅黑" w:eastAsia="微软雅黑" w:cs="微软雅黑"/>
                <w:kern w:val="0"/>
                <w:sz w:val="16"/>
                <w:szCs w:val="16"/>
                <w:lang w:val="en-US" w:eastAsia="zh-CN" w:bidi="ar"/>
              </w:rPr>
              <w:t>序号</w:t>
            </w:r>
          </w:p>
        </w:tc>
        <w:tc>
          <w:tcPr>
            <w:tcW w:w="1167"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微软雅黑" w:hAnsi="微软雅黑" w:eastAsia="微软雅黑" w:cs="微软雅黑"/>
                <w:sz w:val="16"/>
                <w:szCs w:val="16"/>
              </w:rPr>
            </w:pPr>
            <w:r>
              <w:rPr>
                <w:rFonts w:hint="eastAsia" w:ascii="微软雅黑" w:hAnsi="微软雅黑" w:eastAsia="微软雅黑" w:cs="微软雅黑"/>
                <w:kern w:val="0"/>
                <w:sz w:val="16"/>
                <w:szCs w:val="16"/>
                <w:lang w:val="en-US" w:eastAsia="zh-CN" w:bidi="ar"/>
              </w:rPr>
              <w:t>岗位名称</w:t>
            </w:r>
          </w:p>
        </w:tc>
        <w:tc>
          <w:tcPr>
            <w:tcW w:w="992"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微软雅黑" w:hAnsi="微软雅黑" w:eastAsia="微软雅黑" w:cs="微软雅黑"/>
                <w:sz w:val="16"/>
                <w:szCs w:val="16"/>
              </w:rPr>
            </w:pPr>
            <w:r>
              <w:rPr>
                <w:rFonts w:hint="eastAsia" w:ascii="微软雅黑" w:hAnsi="微软雅黑" w:eastAsia="微软雅黑" w:cs="微软雅黑"/>
                <w:kern w:val="0"/>
                <w:sz w:val="16"/>
                <w:szCs w:val="16"/>
                <w:lang w:val="en-US" w:eastAsia="zh-CN" w:bidi="ar"/>
              </w:rPr>
              <w:t>人员数量（人）</w:t>
            </w:r>
          </w:p>
        </w:tc>
        <w:tc>
          <w:tcPr>
            <w:tcW w:w="908"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微软雅黑" w:hAnsi="微软雅黑" w:eastAsia="微软雅黑" w:cs="微软雅黑"/>
                <w:sz w:val="16"/>
                <w:szCs w:val="16"/>
              </w:rPr>
            </w:pPr>
            <w:r>
              <w:rPr>
                <w:rFonts w:hint="eastAsia" w:ascii="微软雅黑" w:hAnsi="微软雅黑" w:eastAsia="微软雅黑" w:cs="微软雅黑"/>
                <w:kern w:val="0"/>
                <w:sz w:val="16"/>
                <w:szCs w:val="16"/>
                <w:lang w:val="en-US" w:eastAsia="zh-CN" w:bidi="ar"/>
              </w:rPr>
              <w:t>人均月工资（元）</w:t>
            </w:r>
          </w:p>
        </w:tc>
        <w:tc>
          <w:tcPr>
            <w:tcW w:w="1163"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微软雅黑" w:hAnsi="微软雅黑" w:eastAsia="微软雅黑" w:cs="微软雅黑"/>
                <w:sz w:val="16"/>
                <w:szCs w:val="16"/>
              </w:rPr>
            </w:pPr>
            <w:r>
              <w:rPr>
                <w:rFonts w:hint="eastAsia" w:ascii="微软雅黑" w:hAnsi="微软雅黑" w:eastAsia="微软雅黑" w:cs="微软雅黑"/>
                <w:kern w:val="0"/>
                <w:sz w:val="16"/>
                <w:szCs w:val="16"/>
                <w:lang w:val="en-US" w:eastAsia="zh-CN" w:bidi="ar"/>
              </w:rPr>
              <w:t>月总费用（元）</w:t>
            </w:r>
          </w:p>
        </w:tc>
        <w:tc>
          <w:tcPr>
            <w:tcW w:w="1217"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微软雅黑" w:hAnsi="微软雅黑" w:eastAsia="微软雅黑" w:cs="微软雅黑"/>
                <w:sz w:val="16"/>
                <w:szCs w:val="16"/>
              </w:rPr>
            </w:pPr>
            <w:r>
              <w:rPr>
                <w:rFonts w:hint="eastAsia" w:ascii="微软雅黑" w:hAnsi="微软雅黑" w:eastAsia="微软雅黑" w:cs="微软雅黑"/>
                <w:kern w:val="0"/>
                <w:sz w:val="16"/>
                <w:szCs w:val="16"/>
                <w:lang w:val="en-US" w:eastAsia="zh-CN" w:bidi="ar"/>
              </w:rPr>
              <w:t>服务期限（年）</w:t>
            </w:r>
          </w:p>
        </w:tc>
        <w:tc>
          <w:tcPr>
            <w:tcW w:w="134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微软雅黑" w:hAnsi="微软雅黑" w:eastAsia="微软雅黑" w:cs="微软雅黑"/>
                <w:sz w:val="16"/>
                <w:szCs w:val="16"/>
              </w:rPr>
            </w:pPr>
            <w:r>
              <w:rPr>
                <w:rFonts w:hint="eastAsia" w:ascii="微软雅黑" w:hAnsi="微软雅黑" w:eastAsia="微软雅黑" w:cs="微软雅黑"/>
                <w:kern w:val="0"/>
                <w:sz w:val="16"/>
                <w:szCs w:val="16"/>
                <w:lang w:val="en-US" w:eastAsia="zh-CN" w:bidi="ar"/>
              </w:rPr>
              <w:t>岗位总费用（元）</w:t>
            </w:r>
          </w:p>
        </w:tc>
        <w:tc>
          <w:tcPr>
            <w:tcW w:w="167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微软雅黑" w:hAnsi="微软雅黑" w:eastAsia="微软雅黑" w:cs="微软雅黑"/>
                <w:sz w:val="16"/>
                <w:szCs w:val="16"/>
              </w:rPr>
            </w:pPr>
            <w:r>
              <w:rPr>
                <w:rFonts w:hint="eastAsia" w:ascii="微软雅黑" w:hAnsi="微软雅黑" w:eastAsia="微软雅黑" w:cs="微软雅黑"/>
                <w:kern w:val="0"/>
                <w:sz w:val="16"/>
                <w:szCs w:val="16"/>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85" w:hRule="atLeast"/>
        </w:trPr>
        <w:tc>
          <w:tcPr>
            <w:tcW w:w="486"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微软雅黑" w:hAnsi="微软雅黑" w:eastAsia="微软雅黑" w:cs="微软雅黑"/>
                <w:sz w:val="16"/>
                <w:szCs w:val="16"/>
              </w:rPr>
            </w:pPr>
            <w:r>
              <w:rPr>
                <w:rFonts w:hint="eastAsia" w:ascii="微软雅黑" w:hAnsi="微软雅黑" w:eastAsia="微软雅黑" w:cs="微软雅黑"/>
                <w:kern w:val="0"/>
                <w:sz w:val="16"/>
                <w:szCs w:val="16"/>
                <w:lang w:val="en-US" w:eastAsia="zh-CN" w:bidi="ar"/>
              </w:rPr>
              <w:t>1</w:t>
            </w:r>
          </w:p>
        </w:tc>
        <w:tc>
          <w:tcPr>
            <w:tcW w:w="1167"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rFonts w:hint="eastAsia" w:ascii="微软雅黑" w:hAnsi="微软雅黑" w:eastAsia="微软雅黑" w:cs="微软雅黑"/>
                <w:kern w:val="0"/>
                <w:sz w:val="16"/>
                <w:szCs w:val="16"/>
                <w:lang w:val="en-US" w:eastAsia="zh-CN" w:bidi="ar"/>
              </w:rPr>
            </w:pPr>
            <w:r>
              <w:rPr>
                <w:rFonts w:hint="eastAsia" w:ascii="微软雅黑" w:hAnsi="微软雅黑" w:eastAsia="微软雅黑" w:cs="微软雅黑"/>
                <w:kern w:val="0"/>
                <w:sz w:val="16"/>
                <w:szCs w:val="16"/>
                <w:lang w:val="en-US" w:eastAsia="zh-CN" w:bidi="ar"/>
              </w:rPr>
              <w:t>管理人员</w:t>
            </w:r>
          </w:p>
        </w:tc>
        <w:tc>
          <w:tcPr>
            <w:tcW w:w="992"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微软雅黑" w:hAnsi="微软雅黑" w:eastAsia="微软雅黑" w:cs="微软雅黑"/>
                <w:sz w:val="16"/>
                <w:szCs w:val="16"/>
                <w:lang w:val="en-US" w:eastAsia="zh-CN"/>
              </w:rPr>
            </w:pPr>
            <w:r>
              <w:rPr>
                <w:rFonts w:hint="eastAsia" w:ascii="微软雅黑" w:hAnsi="微软雅黑" w:eastAsia="微软雅黑" w:cs="微软雅黑"/>
                <w:sz w:val="16"/>
                <w:szCs w:val="16"/>
                <w:lang w:val="en-US" w:eastAsia="zh-CN"/>
              </w:rPr>
              <w:t>1</w:t>
            </w:r>
          </w:p>
        </w:tc>
        <w:tc>
          <w:tcPr>
            <w:tcW w:w="908"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rFonts w:hint="eastAsia" w:ascii="微软雅黑" w:hAnsi="微软雅黑" w:eastAsia="微软雅黑" w:cs="微软雅黑"/>
                <w:sz w:val="16"/>
                <w:szCs w:val="16"/>
              </w:rPr>
            </w:pPr>
            <w:bookmarkStart w:id="0" w:name="_GoBack"/>
            <w:bookmarkEnd w:id="0"/>
          </w:p>
        </w:tc>
        <w:tc>
          <w:tcPr>
            <w:tcW w:w="1163"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rFonts w:hint="eastAsia" w:ascii="微软雅黑" w:hAnsi="微软雅黑" w:eastAsia="微软雅黑" w:cs="微软雅黑"/>
                <w:sz w:val="16"/>
                <w:szCs w:val="16"/>
              </w:rPr>
            </w:pPr>
          </w:p>
        </w:tc>
        <w:tc>
          <w:tcPr>
            <w:tcW w:w="1217"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微软雅黑" w:hAnsi="微软雅黑" w:eastAsia="微软雅黑" w:cs="微软雅黑"/>
                <w:sz w:val="16"/>
                <w:szCs w:val="16"/>
                <w:lang w:val="en-US" w:eastAsia="zh-CN"/>
              </w:rPr>
            </w:pPr>
            <w:r>
              <w:rPr>
                <w:rFonts w:hint="eastAsia" w:ascii="微软雅黑" w:hAnsi="微软雅黑" w:eastAsia="微软雅黑" w:cs="微软雅黑"/>
                <w:sz w:val="16"/>
                <w:szCs w:val="16"/>
                <w:lang w:val="en-US" w:eastAsia="zh-CN"/>
              </w:rPr>
              <w:t>1</w:t>
            </w:r>
          </w:p>
        </w:tc>
        <w:tc>
          <w:tcPr>
            <w:tcW w:w="134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rFonts w:hint="eastAsia" w:ascii="微软雅黑" w:hAnsi="微软雅黑" w:eastAsia="微软雅黑" w:cs="微软雅黑"/>
                <w:sz w:val="16"/>
                <w:szCs w:val="16"/>
              </w:rPr>
            </w:pPr>
          </w:p>
        </w:tc>
        <w:tc>
          <w:tcPr>
            <w:tcW w:w="167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rFonts w:hint="eastAsia" w:ascii="微软雅黑" w:hAnsi="微软雅黑" w:eastAsia="微软雅黑" w:cs="微软雅黑"/>
                <w:sz w:val="16"/>
                <w:szCs w:val="16"/>
              </w:rPr>
            </w:pPr>
            <w:r>
              <w:rPr>
                <w:rFonts w:hint="eastAsia" w:ascii="微软雅黑" w:hAnsi="微软雅黑" w:eastAsia="微软雅黑" w:cs="微软雅黑"/>
                <w:kern w:val="0"/>
                <w:sz w:val="16"/>
                <w:szCs w:val="16"/>
                <w:lang w:val="en-US" w:eastAsia="zh-CN" w:bidi="ar"/>
              </w:rPr>
              <w:t>含管理津贴、社保等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85" w:hRule="atLeast"/>
        </w:trPr>
        <w:tc>
          <w:tcPr>
            <w:tcW w:w="486"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微软雅黑" w:hAnsi="微软雅黑" w:eastAsia="微软雅黑" w:cs="微软雅黑"/>
                <w:sz w:val="16"/>
                <w:szCs w:val="16"/>
              </w:rPr>
            </w:pPr>
            <w:r>
              <w:rPr>
                <w:rFonts w:hint="eastAsia" w:ascii="微软雅黑" w:hAnsi="微软雅黑" w:eastAsia="微软雅黑" w:cs="微软雅黑"/>
                <w:kern w:val="0"/>
                <w:sz w:val="16"/>
                <w:szCs w:val="16"/>
                <w:lang w:val="en-US" w:eastAsia="zh-CN" w:bidi="ar"/>
              </w:rPr>
              <w:t>2</w:t>
            </w:r>
          </w:p>
        </w:tc>
        <w:tc>
          <w:tcPr>
            <w:tcW w:w="1167"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rFonts w:hint="eastAsia" w:ascii="微软雅黑" w:hAnsi="微软雅黑" w:eastAsia="微软雅黑" w:cs="微软雅黑"/>
                <w:kern w:val="0"/>
                <w:sz w:val="16"/>
                <w:szCs w:val="16"/>
                <w:lang w:val="en-US" w:eastAsia="zh-CN" w:bidi="ar"/>
              </w:rPr>
            </w:pPr>
            <w:r>
              <w:rPr>
                <w:rFonts w:hint="eastAsia" w:ascii="微软雅黑" w:hAnsi="微软雅黑" w:eastAsia="微软雅黑" w:cs="微软雅黑"/>
                <w:kern w:val="0"/>
                <w:sz w:val="16"/>
                <w:szCs w:val="16"/>
                <w:lang w:val="en-US" w:eastAsia="zh-CN" w:bidi="ar"/>
              </w:rPr>
              <w:t>保安</w:t>
            </w:r>
          </w:p>
        </w:tc>
        <w:tc>
          <w:tcPr>
            <w:tcW w:w="992"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微软雅黑" w:hAnsi="微软雅黑" w:eastAsia="微软雅黑" w:cs="微软雅黑"/>
                <w:sz w:val="16"/>
                <w:szCs w:val="16"/>
                <w:lang w:val="en-US" w:eastAsia="zh-CN"/>
              </w:rPr>
            </w:pPr>
            <w:r>
              <w:rPr>
                <w:rFonts w:hint="eastAsia" w:ascii="微软雅黑" w:hAnsi="微软雅黑" w:eastAsia="微软雅黑" w:cs="微软雅黑"/>
                <w:sz w:val="16"/>
                <w:szCs w:val="16"/>
                <w:lang w:val="en-US" w:eastAsia="zh-CN"/>
              </w:rPr>
              <w:t>2</w:t>
            </w:r>
          </w:p>
          <w:p>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微软雅黑" w:hAnsi="微软雅黑" w:eastAsia="微软雅黑" w:cs="微软雅黑"/>
                <w:sz w:val="16"/>
                <w:szCs w:val="16"/>
                <w:lang w:val="en-US" w:eastAsia="zh-CN"/>
              </w:rPr>
            </w:pPr>
          </w:p>
        </w:tc>
        <w:tc>
          <w:tcPr>
            <w:tcW w:w="908"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rFonts w:hint="eastAsia" w:ascii="微软雅黑" w:hAnsi="微软雅黑" w:eastAsia="微软雅黑" w:cs="微软雅黑"/>
                <w:sz w:val="16"/>
                <w:szCs w:val="16"/>
              </w:rPr>
            </w:pPr>
          </w:p>
        </w:tc>
        <w:tc>
          <w:tcPr>
            <w:tcW w:w="1163"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rFonts w:hint="eastAsia" w:ascii="微软雅黑" w:hAnsi="微软雅黑" w:eastAsia="微软雅黑" w:cs="微软雅黑"/>
                <w:sz w:val="16"/>
                <w:szCs w:val="16"/>
              </w:rPr>
            </w:pPr>
          </w:p>
        </w:tc>
        <w:tc>
          <w:tcPr>
            <w:tcW w:w="1217"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微软雅黑" w:hAnsi="微软雅黑" w:eastAsia="微软雅黑" w:cs="微软雅黑"/>
                <w:sz w:val="16"/>
                <w:szCs w:val="16"/>
                <w:lang w:val="en-US" w:eastAsia="zh-CN"/>
              </w:rPr>
            </w:pPr>
            <w:r>
              <w:rPr>
                <w:rFonts w:hint="eastAsia" w:ascii="微软雅黑" w:hAnsi="微软雅黑" w:eastAsia="微软雅黑" w:cs="微软雅黑"/>
                <w:sz w:val="16"/>
                <w:szCs w:val="16"/>
                <w:lang w:val="en-US" w:eastAsia="zh-CN"/>
              </w:rPr>
              <w:t>1</w:t>
            </w:r>
          </w:p>
        </w:tc>
        <w:tc>
          <w:tcPr>
            <w:tcW w:w="134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rFonts w:hint="eastAsia" w:ascii="微软雅黑" w:hAnsi="微软雅黑" w:eastAsia="微软雅黑" w:cs="微软雅黑"/>
                <w:sz w:val="16"/>
                <w:szCs w:val="16"/>
              </w:rPr>
            </w:pPr>
          </w:p>
        </w:tc>
        <w:tc>
          <w:tcPr>
            <w:tcW w:w="167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rFonts w:hint="eastAsia" w:ascii="微软雅黑" w:hAnsi="微软雅黑" w:eastAsia="微软雅黑" w:cs="微软雅黑"/>
                <w:sz w:val="16"/>
                <w:szCs w:val="16"/>
              </w:rPr>
            </w:pPr>
            <w:r>
              <w:rPr>
                <w:rFonts w:hint="eastAsia" w:ascii="微软雅黑" w:hAnsi="微软雅黑" w:eastAsia="微软雅黑" w:cs="微软雅黑"/>
                <w:kern w:val="0"/>
                <w:sz w:val="16"/>
                <w:szCs w:val="16"/>
                <w:lang w:val="en-US" w:eastAsia="zh-CN" w:bidi="ar"/>
              </w:rPr>
              <w:t>含社保、执勤装备等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85" w:hRule="atLeast"/>
        </w:trPr>
        <w:tc>
          <w:tcPr>
            <w:tcW w:w="486"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微软雅黑" w:hAnsi="微软雅黑" w:eastAsia="微软雅黑" w:cs="微软雅黑"/>
                <w:sz w:val="16"/>
                <w:szCs w:val="16"/>
              </w:rPr>
            </w:pPr>
            <w:r>
              <w:rPr>
                <w:rFonts w:hint="eastAsia" w:ascii="微软雅黑" w:hAnsi="微软雅黑" w:eastAsia="微软雅黑" w:cs="微软雅黑"/>
                <w:kern w:val="0"/>
                <w:sz w:val="16"/>
                <w:szCs w:val="16"/>
                <w:lang w:val="en-US" w:eastAsia="zh-CN" w:bidi="ar"/>
              </w:rPr>
              <w:t>3</w:t>
            </w:r>
          </w:p>
        </w:tc>
        <w:tc>
          <w:tcPr>
            <w:tcW w:w="1167"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rFonts w:hint="eastAsia" w:ascii="微软雅黑" w:hAnsi="微软雅黑" w:eastAsia="微软雅黑" w:cs="微软雅黑"/>
                <w:kern w:val="0"/>
                <w:sz w:val="16"/>
                <w:szCs w:val="16"/>
                <w:lang w:val="en-US" w:eastAsia="zh-CN" w:bidi="ar"/>
              </w:rPr>
            </w:pPr>
            <w:r>
              <w:rPr>
                <w:rFonts w:hint="eastAsia" w:ascii="微软雅黑" w:hAnsi="微软雅黑" w:eastAsia="微软雅黑" w:cs="微软雅黑"/>
                <w:kern w:val="0"/>
                <w:sz w:val="16"/>
                <w:szCs w:val="16"/>
                <w:lang w:val="en-US" w:eastAsia="zh-CN" w:bidi="ar"/>
              </w:rPr>
              <w:t>保洁</w:t>
            </w:r>
          </w:p>
        </w:tc>
        <w:tc>
          <w:tcPr>
            <w:tcW w:w="992"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微软雅黑" w:hAnsi="微软雅黑" w:eastAsia="微软雅黑" w:cs="微软雅黑"/>
                <w:sz w:val="16"/>
                <w:szCs w:val="16"/>
                <w:lang w:val="en-US" w:eastAsia="zh-CN"/>
              </w:rPr>
            </w:pPr>
            <w:r>
              <w:rPr>
                <w:rFonts w:hint="eastAsia" w:ascii="微软雅黑" w:hAnsi="微软雅黑" w:eastAsia="微软雅黑" w:cs="微软雅黑"/>
                <w:sz w:val="16"/>
                <w:szCs w:val="16"/>
                <w:lang w:val="en-US" w:eastAsia="zh-CN"/>
              </w:rPr>
              <w:t>2</w:t>
            </w:r>
          </w:p>
        </w:tc>
        <w:tc>
          <w:tcPr>
            <w:tcW w:w="908"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rFonts w:hint="eastAsia" w:ascii="微软雅黑" w:hAnsi="微软雅黑" w:eastAsia="微软雅黑" w:cs="微软雅黑"/>
                <w:sz w:val="16"/>
                <w:szCs w:val="16"/>
              </w:rPr>
            </w:pPr>
          </w:p>
        </w:tc>
        <w:tc>
          <w:tcPr>
            <w:tcW w:w="1163"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rFonts w:hint="eastAsia" w:ascii="微软雅黑" w:hAnsi="微软雅黑" w:eastAsia="微软雅黑" w:cs="微软雅黑"/>
                <w:sz w:val="16"/>
                <w:szCs w:val="16"/>
              </w:rPr>
            </w:pPr>
          </w:p>
        </w:tc>
        <w:tc>
          <w:tcPr>
            <w:tcW w:w="1217"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微软雅黑" w:hAnsi="微软雅黑" w:eastAsia="微软雅黑" w:cs="微软雅黑"/>
                <w:sz w:val="16"/>
                <w:szCs w:val="16"/>
                <w:lang w:val="en-US" w:eastAsia="zh-CN"/>
              </w:rPr>
            </w:pPr>
            <w:r>
              <w:rPr>
                <w:rFonts w:hint="eastAsia" w:ascii="微软雅黑" w:hAnsi="微软雅黑" w:eastAsia="微软雅黑" w:cs="微软雅黑"/>
                <w:sz w:val="16"/>
                <w:szCs w:val="16"/>
                <w:lang w:val="en-US" w:eastAsia="zh-CN"/>
              </w:rPr>
              <w:t>1</w:t>
            </w:r>
          </w:p>
        </w:tc>
        <w:tc>
          <w:tcPr>
            <w:tcW w:w="134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rFonts w:hint="eastAsia" w:ascii="微软雅黑" w:hAnsi="微软雅黑" w:eastAsia="微软雅黑" w:cs="微软雅黑"/>
                <w:sz w:val="16"/>
                <w:szCs w:val="16"/>
              </w:rPr>
            </w:pPr>
          </w:p>
        </w:tc>
        <w:tc>
          <w:tcPr>
            <w:tcW w:w="167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rFonts w:hint="eastAsia" w:ascii="微软雅黑" w:hAnsi="微软雅黑" w:eastAsia="微软雅黑" w:cs="微软雅黑"/>
                <w:sz w:val="16"/>
                <w:szCs w:val="16"/>
              </w:rPr>
            </w:pPr>
            <w:r>
              <w:rPr>
                <w:rFonts w:hint="eastAsia" w:ascii="微软雅黑" w:hAnsi="微软雅黑" w:eastAsia="微软雅黑" w:cs="微软雅黑"/>
                <w:kern w:val="0"/>
                <w:sz w:val="16"/>
                <w:szCs w:val="16"/>
                <w:lang w:val="en-US" w:eastAsia="zh-CN" w:bidi="ar"/>
              </w:rPr>
              <w:t>含社保、保洁装备等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85" w:hRule="atLeast"/>
        </w:trPr>
        <w:tc>
          <w:tcPr>
            <w:tcW w:w="486"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微软雅黑" w:hAnsi="微软雅黑" w:eastAsia="微软雅黑" w:cs="微软雅黑"/>
                <w:sz w:val="16"/>
                <w:szCs w:val="16"/>
              </w:rPr>
            </w:pPr>
            <w:r>
              <w:rPr>
                <w:rFonts w:hint="eastAsia" w:ascii="微软雅黑" w:hAnsi="微软雅黑" w:eastAsia="微软雅黑" w:cs="微软雅黑"/>
                <w:kern w:val="0"/>
                <w:sz w:val="16"/>
                <w:szCs w:val="16"/>
                <w:lang w:val="en-US" w:eastAsia="zh-CN" w:bidi="ar"/>
              </w:rPr>
              <w:t>4</w:t>
            </w:r>
          </w:p>
        </w:tc>
        <w:tc>
          <w:tcPr>
            <w:tcW w:w="1167"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rFonts w:hint="eastAsia" w:ascii="微软雅黑" w:hAnsi="微软雅黑" w:eastAsia="微软雅黑" w:cs="微软雅黑"/>
                <w:kern w:val="0"/>
                <w:sz w:val="16"/>
                <w:szCs w:val="16"/>
                <w:lang w:val="en-US" w:eastAsia="zh-CN" w:bidi="ar"/>
              </w:rPr>
            </w:pPr>
            <w:r>
              <w:rPr>
                <w:rFonts w:hint="eastAsia" w:ascii="微软雅黑" w:hAnsi="微软雅黑" w:eastAsia="微软雅黑" w:cs="微软雅黑"/>
                <w:kern w:val="0"/>
                <w:sz w:val="16"/>
                <w:szCs w:val="16"/>
                <w:lang w:val="en-US" w:eastAsia="zh-CN" w:bidi="ar"/>
              </w:rPr>
              <w:t>水电维修工</w:t>
            </w:r>
          </w:p>
        </w:tc>
        <w:tc>
          <w:tcPr>
            <w:tcW w:w="992"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微软雅黑" w:hAnsi="微软雅黑" w:eastAsia="微软雅黑" w:cs="微软雅黑"/>
                <w:sz w:val="16"/>
                <w:szCs w:val="16"/>
                <w:lang w:val="en-US" w:eastAsia="zh-CN"/>
              </w:rPr>
            </w:pPr>
            <w:r>
              <w:rPr>
                <w:rFonts w:hint="eastAsia" w:ascii="微软雅黑" w:hAnsi="微软雅黑" w:eastAsia="微软雅黑" w:cs="微软雅黑"/>
                <w:sz w:val="16"/>
                <w:szCs w:val="16"/>
                <w:lang w:val="en-US" w:eastAsia="zh-CN"/>
              </w:rPr>
              <w:t>1</w:t>
            </w:r>
          </w:p>
        </w:tc>
        <w:tc>
          <w:tcPr>
            <w:tcW w:w="908"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rFonts w:hint="eastAsia" w:ascii="微软雅黑" w:hAnsi="微软雅黑" w:eastAsia="微软雅黑" w:cs="微软雅黑"/>
                <w:sz w:val="16"/>
                <w:szCs w:val="16"/>
              </w:rPr>
            </w:pPr>
          </w:p>
        </w:tc>
        <w:tc>
          <w:tcPr>
            <w:tcW w:w="1163"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rFonts w:hint="eastAsia" w:ascii="微软雅黑" w:hAnsi="微软雅黑" w:eastAsia="微软雅黑" w:cs="微软雅黑"/>
                <w:sz w:val="16"/>
                <w:szCs w:val="16"/>
              </w:rPr>
            </w:pPr>
          </w:p>
        </w:tc>
        <w:tc>
          <w:tcPr>
            <w:tcW w:w="1217"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微软雅黑" w:hAnsi="微软雅黑" w:eastAsia="微软雅黑" w:cs="微软雅黑"/>
                <w:sz w:val="16"/>
                <w:szCs w:val="16"/>
                <w:lang w:val="en-US" w:eastAsia="zh-CN"/>
              </w:rPr>
            </w:pPr>
            <w:r>
              <w:rPr>
                <w:rFonts w:hint="eastAsia" w:ascii="微软雅黑" w:hAnsi="微软雅黑" w:eastAsia="微软雅黑" w:cs="微软雅黑"/>
                <w:sz w:val="16"/>
                <w:szCs w:val="16"/>
                <w:lang w:val="en-US" w:eastAsia="zh-CN"/>
              </w:rPr>
              <w:t>1</w:t>
            </w:r>
          </w:p>
        </w:tc>
        <w:tc>
          <w:tcPr>
            <w:tcW w:w="134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rFonts w:hint="eastAsia" w:ascii="微软雅黑" w:hAnsi="微软雅黑" w:eastAsia="微软雅黑" w:cs="微软雅黑"/>
                <w:sz w:val="16"/>
                <w:szCs w:val="16"/>
              </w:rPr>
            </w:pPr>
          </w:p>
        </w:tc>
        <w:tc>
          <w:tcPr>
            <w:tcW w:w="167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ind w:firstLine="320" w:firstLineChars="200"/>
              <w:jc w:val="both"/>
              <w:textAlignment w:val="top"/>
              <w:rPr>
                <w:rFonts w:hint="eastAsia" w:ascii="微软雅黑" w:hAnsi="微软雅黑" w:eastAsia="微软雅黑" w:cs="微软雅黑"/>
                <w:sz w:val="16"/>
                <w:szCs w:val="16"/>
              </w:rPr>
            </w:pPr>
            <w:r>
              <w:rPr>
                <w:rFonts w:hint="eastAsia" w:ascii="微软雅黑" w:hAnsi="微软雅黑" w:eastAsia="微软雅黑" w:cs="微软雅黑"/>
                <w:kern w:val="0"/>
                <w:sz w:val="16"/>
                <w:szCs w:val="16"/>
                <w:lang w:val="en-US" w:eastAsia="zh-CN" w:bidi="ar"/>
              </w:rPr>
              <w:t>含社保等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85" w:hRule="atLeast"/>
        </w:trPr>
        <w:tc>
          <w:tcPr>
            <w:tcW w:w="486"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微软雅黑" w:hAnsi="微软雅黑" w:eastAsia="微软雅黑" w:cs="微软雅黑"/>
                <w:sz w:val="16"/>
                <w:szCs w:val="16"/>
              </w:rPr>
            </w:pPr>
            <w:r>
              <w:rPr>
                <w:rFonts w:hint="eastAsia" w:ascii="微软雅黑" w:hAnsi="微软雅黑" w:eastAsia="微软雅黑" w:cs="微软雅黑"/>
                <w:kern w:val="0"/>
                <w:sz w:val="16"/>
                <w:szCs w:val="16"/>
                <w:lang w:val="en-US" w:eastAsia="zh-CN" w:bidi="ar"/>
              </w:rPr>
              <w:t>5</w:t>
            </w:r>
          </w:p>
        </w:tc>
        <w:tc>
          <w:tcPr>
            <w:tcW w:w="1167"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rFonts w:hint="eastAsia" w:ascii="微软雅黑" w:hAnsi="微软雅黑" w:eastAsia="微软雅黑" w:cs="微软雅黑"/>
                <w:kern w:val="0"/>
                <w:sz w:val="16"/>
                <w:szCs w:val="16"/>
                <w:lang w:val="en-US" w:eastAsia="zh-CN" w:bidi="ar"/>
              </w:rPr>
            </w:pPr>
            <w:r>
              <w:rPr>
                <w:rFonts w:hint="eastAsia" w:ascii="微软雅黑" w:hAnsi="微软雅黑" w:eastAsia="微软雅黑" w:cs="微软雅黑"/>
                <w:kern w:val="0"/>
                <w:sz w:val="16"/>
                <w:szCs w:val="16"/>
                <w:lang w:val="en-US" w:eastAsia="zh-CN" w:bidi="ar"/>
              </w:rPr>
              <w:t>厨师</w:t>
            </w:r>
          </w:p>
        </w:tc>
        <w:tc>
          <w:tcPr>
            <w:tcW w:w="992"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微软雅黑" w:hAnsi="微软雅黑" w:eastAsia="微软雅黑" w:cs="微软雅黑"/>
                <w:sz w:val="16"/>
                <w:szCs w:val="16"/>
                <w:lang w:val="en-US" w:eastAsia="zh-CN"/>
              </w:rPr>
            </w:pPr>
            <w:r>
              <w:rPr>
                <w:rFonts w:hint="eastAsia" w:ascii="微软雅黑" w:hAnsi="微软雅黑" w:eastAsia="微软雅黑" w:cs="微软雅黑"/>
                <w:sz w:val="16"/>
                <w:szCs w:val="16"/>
                <w:lang w:val="en-US" w:eastAsia="zh-CN"/>
              </w:rPr>
              <w:t>2</w:t>
            </w:r>
          </w:p>
        </w:tc>
        <w:tc>
          <w:tcPr>
            <w:tcW w:w="908"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rFonts w:hint="eastAsia" w:ascii="微软雅黑" w:hAnsi="微软雅黑" w:eastAsia="微软雅黑" w:cs="微软雅黑"/>
                <w:sz w:val="16"/>
                <w:szCs w:val="16"/>
              </w:rPr>
            </w:pPr>
          </w:p>
        </w:tc>
        <w:tc>
          <w:tcPr>
            <w:tcW w:w="1163"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rFonts w:hint="eastAsia" w:ascii="微软雅黑" w:hAnsi="微软雅黑" w:eastAsia="微软雅黑" w:cs="微软雅黑"/>
                <w:sz w:val="16"/>
                <w:szCs w:val="16"/>
              </w:rPr>
            </w:pPr>
          </w:p>
        </w:tc>
        <w:tc>
          <w:tcPr>
            <w:tcW w:w="1217"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微软雅黑" w:hAnsi="微软雅黑" w:eastAsia="微软雅黑" w:cs="微软雅黑"/>
                <w:sz w:val="16"/>
                <w:szCs w:val="16"/>
                <w:lang w:val="en-US" w:eastAsia="zh-CN"/>
              </w:rPr>
            </w:pPr>
            <w:r>
              <w:rPr>
                <w:rFonts w:hint="eastAsia" w:ascii="微软雅黑" w:hAnsi="微软雅黑" w:eastAsia="微软雅黑" w:cs="微软雅黑"/>
                <w:sz w:val="16"/>
                <w:szCs w:val="16"/>
                <w:lang w:val="en-US" w:eastAsia="zh-CN"/>
              </w:rPr>
              <w:t>1</w:t>
            </w:r>
          </w:p>
        </w:tc>
        <w:tc>
          <w:tcPr>
            <w:tcW w:w="134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rFonts w:hint="eastAsia" w:ascii="微软雅黑" w:hAnsi="微软雅黑" w:eastAsia="微软雅黑" w:cs="微软雅黑"/>
                <w:sz w:val="16"/>
                <w:szCs w:val="16"/>
              </w:rPr>
            </w:pPr>
          </w:p>
        </w:tc>
        <w:tc>
          <w:tcPr>
            <w:tcW w:w="167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ind w:firstLine="320" w:firstLineChars="200"/>
              <w:jc w:val="both"/>
              <w:textAlignment w:val="top"/>
              <w:rPr>
                <w:rFonts w:hint="eastAsia" w:ascii="微软雅黑" w:hAnsi="微软雅黑" w:eastAsia="微软雅黑" w:cs="微软雅黑"/>
                <w:sz w:val="16"/>
                <w:szCs w:val="16"/>
              </w:rPr>
            </w:pPr>
            <w:r>
              <w:rPr>
                <w:rFonts w:hint="eastAsia" w:ascii="微软雅黑" w:hAnsi="微软雅黑" w:eastAsia="微软雅黑" w:cs="微软雅黑"/>
                <w:kern w:val="0"/>
                <w:sz w:val="16"/>
                <w:szCs w:val="16"/>
                <w:lang w:val="en-US" w:eastAsia="zh-CN" w:bidi="ar"/>
              </w:rPr>
              <w:t>含社保等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85" w:hRule="atLeast"/>
        </w:trPr>
        <w:tc>
          <w:tcPr>
            <w:tcW w:w="486"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微软雅黑" w:hAnsi="微软雅黑" w:eastAsia="微软雅黑" w:cs="微软雅黑"/>
                <w:sz w:val="16"/>
                <w:szCs w:val="16"/>
              </w:rPr>
            </w:pPr>
            <w:r>
              <w:rPr>
                <w:rFonts w:hint="eastAsia" w:ascii="微软雅黑" w:hAnsi="微软雅黑" w:eastAsia="微软雅黑" w:cs="微软雅黑"/>
                <w:kern w:val="0"/>
                <w:sz w:val="16"/>
                <w:szCs w:val="16"/>
                <w:lang w:val="en-US" w:eastAsia="zh-CN" w:bidi="ar"/>
              </w:rPr>
              <w:t>6</w:t>
            </w:r>
          </w:p>
        </w:tc>
        <w:tc>
          <w:tcPr>
            <w:tcW w:w="1167"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rFonts w:hint="eastAsia" w:ascii="微软雅黑" w:hAnsi="微软雅黑" w:eastAsia="微软雅黑" w:cs="微软雅黑"/>
                <w:kern w:val="0"/>
                <w:sz w:val="16"/>
                <w:szCs w:val="16"/>
                <w:lang w:val="en-US" w:eastAsia="zh-CN" w:bidi="ar"/>
              </w:rPr>
            </w:pPr>
            <w:r>
              <w:rPr>
                <w:rFonts w:hint="eastAsia" w:ascii="微软雅黑" w:hAnsi="微软雅黑" w:eastAsia="微软雅黑" w:cs="微软雅黑"/>
                <w:kern w:val="0"/>
                <w:sz w:val="16"/>
                <w:szCs w:val="16"/>
                <w:lang w:val="en-US" w:eastAsia="zh-CN" w:bidi="ar"/>
              </w:rPr>
              <w:t>其他辅助人员</w:t>
            </w:r>
          </w:p>
          <w:p>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rFonts w:hint="eastAsia" w:ascii="微软雅黑" w:hAnsi="微软雅黑" w:eastAsia="微软雅黑" w:cs="微软雅黑"/>
                <w:sz w:val="16"/>
                <w:szCs w:val="16"/>
              </w:rPr>
            </w:pPr>
            <w:r>
              <w:rPr>
                <w:rFonts w:hint="eastAsia" w:ascii="微软雅黑" w:hAnsi="微软雅黑" w:eastAsia="微软雅黑" w:cs="微软雅黑"/>
                <w:kern w:val="0"/>
                <w:sz w:val="16"/>
                <w:szCs w:val="16"/>
                <w:lang w:val="en-US" w:eastAsia="zh-CN" w:bidi="ar"/>
              </w:rPr>
              <w:t>（若有）</w:t>
            </w:r>
          </w:p>
        </w:tc>
        <w:tc>
          <w:tcPr>
            <w:tcW w:w="992"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rFonts w:hint="eastAsia" w:ascii="微软雅黑" w:hAnsi="微软雅黑" w:eastAsia="微软雅黑" w:cs="微软雅黑"/>
                <w:sz w:val="16"/>
                <w:szCs w:val="16"/>
              </w:rPr>
            </w:pPr>
          </w:p>
        </w:tc>
        <w:tc>
          <w:tcPr>
            <w:tcW w:w="908"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rFonts w:hint="eastAsia" w:ascii="微软雅黑" w:hAnsi="微软雅黑" w:eastAsia="微软雅黑" w:cs="微软雅黑"/>
                <w:sz w:val="16"/>
                <w:szCs w:val="16"/>
              </w:rPr>
            </w:pPr>
          </w:p>
        </w:tc>
        <w:tc>
          <w:tcPr>
            <w:tcW w:w="1163"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rFonts w:hint="eastAsia" w:ascii="微软雅黑" w:hAnsi="微软雅黑" w:eastAsia="微软雅黑" w:cs="微软雅黑"/>
                <w:sz w:val="16"/>
                <w:szCs w:val="16"/>
              </w:rPr>
            </w:pPr>
          </w:p>
        </w:tc>
        <w:tc>
          <w:tcPr>
            <w:tcW w:w="1217"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微软雅黑" w:hAnsi="微软雅黑" w:eastAsia="微软雅黑" w:cs="微软雅黑"/>
                <w:sz w:val="16"/>
                <w:szCs w:val="16"/>
                <w:lang w:val="en-US" w:eastAsia="zh-CN"/>
              </w:rPr>
            </w:pPr>
            <w:r>
              <w:rPr>
                <w:rFonts w:hint="eastAsia" w:ascii="微软雅黑" w:hAnsi="微软雅黑" w:eastAsia="微软雅黑" w:cs="微软雅黑"/>
                <w:sz w:val="16"/>
                <w:szCs w:val="16"/>
                <w:lang w:val="en-US" w:eastAsia="zh-CN"/>
              </w:rPr>
              <w:t>1</w:t>
            </w:r>
          </w:p>
        </w:tc>
        <w:tc>
          <w:tcPr>
            <w:tcW w:w="134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rFonts w:hint="eastAsia" w:ascii="微软雅黑" w:hAnsi="微软雅黑" w:eastAsia="微软雅黑" w:cs="微软雅黑"/>
                <w:sz w:val="16"/>
                <w:szCs w:val="16"/>
              </w:rPr>
            </w:pPr>
          </w:p>
        </w:tc>
        <w:tc>
          <w:tcPr>
            <w:tcW w:w="167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rFonts w:hint="eastAsia" w:ascii="微软雅黑" w:hAnsi="微软雅黑" w:eastAsia="微软雅黑" w:cs="微软雅黑"/>
                <w:sz w:val="16"/>
                <w:szCs w:val="16"/>
              </w:rPr>
            </w:pPr>
            <w:r>
              <w:rPr>
                <w:rFonts w:hint="eastAsia" w:ascii="微软雅黑" w:hAnsi="微软雅黑" w:eastAsia="微软雅黑" w:cs="微软雅黑"/>
                <w:kern w:val="0"/>
                <w:sz w:val="16"/>
                <w:szCs w:val="16"/>
                <w:lang w:val="en-US" w:eastAsia="zh-CN" w:bidi="ar"/>
              </w:rPr>
              <w:t>[填写备注说明]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85" w:hRule="atLeast"/>
        </w:trPr>
        <w:tc>
          <w:tcPr>
            <w:tcW w:w="486"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7</w:t>
            </w:r>
          </w:p>
        </w:tc>
        <w:tc>
          <w:tcPr>
            <w:tcW w:w="5447" w:type="dxa"/>
            <w:gridSpan w:val="5"/>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rFonts w:hint="eastAsia" w:ascii="微软雅黑" w:hAnsi="微软雅黑" w:eastAsia="微软雅黑" w:cs="微软雅黑"/>
                <w:kern w:val="0"/>
                <w:sz w:val="16"/>
                <w:szCs w:val="16"/>
                <w:lang w:val="en-US" w:eastAsia="zh-CN" w:bidi="ar"/>
              </w:rPr>
            </w:pPr>
            <w:r>
              <w:rPr>
                <w:rFonts w:hint="eastAsia" w:ascii="微软雅黑" w:hAnsi="微软雅黑" w:eastAsia="微软雅黑" w:cs="微软雅黑"/>
                <w:kern w:val="0"/>
                <w:sz w:val="16"/>
                <w:szCs w:val="16"/>
                <w:lang w:val="en-US" w:eastAsia="zh-CN" w:bidi="ar"/>
              </w:rPr>
              <w:t>人员配置总费用（元）</w:t>
            </w:r>
          </w:p>
        </w:tc>
        <w:tc>
          <w:tcPr>
            <w:tcW w:w="134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rFonts w:hint="eastAsia" w:ascii="微软雅黑" w:hAnsi="微软雅黑" w:eastAsia="微软雅黑" w:cs="微软雅黑"/>
                <w:sz w:val="16"/>
                <w:szCs w:val="16"/>
              </w:rPr>
            </w:pPr>
          </w:p>
        </w:tc>
        <w:tc>
          <w:tcPr>
            <w:tcW w:w="167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rFonts w:hint="eastAsia" w:ascii="微软雅黑" w:hAnsi="微软雅黑" w:eastAsia="微软雅黑" w:cs="微软雅黑"/>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85" w:hRule="atLeast"/>
        </w:trPr>
        <w:tc>
          <w:tcPr>
            <w:tcW w:w="486"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8</w:t>
            </w:r>
          </w:p>
        </w:tc>
        <w:tc>
          <w:tcPr>
            <w:tcW w:w="5447" w:type="dxa"/>
            <w:gridSpan w:val="5"/>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rFonts w:hint="eastAsia" w:ascii="微软雅黑" w:hAnsi="微软雅黑" w:eastAsia="微软雅黑" w:cs="微软雅黑"/>
                <w:kern w:val="0"/>
                <w:sz w:val="16"/>
                <w:szCs w:val="16"/>
                <w:lang w:val="en-US" w:eastAsia="zh-CN" w:bidi="ar"/>
              </w:rPr>
            </w:pPr>
            <w:r>
              <w:rPr>
                <w:rFonts w:hint="eastAsia" w:ascii="微软雅黑" w:hAnsi="微软雅黑" w:eastAsia="微软雅黑" w:cs="微软雅黑"/>
                <w:kern w:val="0"/>
                <w:sz w:val="16"/>
                <w:szCs w:val="16"/>
                <w:lang w:val="en-US" w:eastAsia="zh-CN" w:bidi="ar"/>
              </w:rPr>
              <w:t>设备、培训、管理等其他费用（元）</w:t>
            </w:r>
          </w:p>
        </w:tc>
        <w:tc>
          <w:tcPr>
            <w:tcW w:w="134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rFonts w:hint="eastAsia" w:ascii="微软雅黑" w:hAnsi="微软雅黑" w:eastAsia="微软雅黑" w:cs="微软雅黑"/>
                <w:sz w:val="16"/>
                <w:szCs w:val="16"/>
              </w:rPr>
            </w:pPr>
          </w:p>
        </w:tc>
        <w:tc>
          <w:tcPr>
            <w:tcW w:w="167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rFonts w:hint="eastAsia" w:ascii="微软雅黑" w:hAnsi="微软雅黑" w:eastAsia="微软雅黑" w:cs="微软雅黑"/>
                <w:sz w:val="16"/>
                <w:szCs w:val="16"/>
              </w:rPr>
            </w:pPr>
            <w:r>
              <w:rPr>
                <w:rFonts w:hint="eastAsia" w:ascii="微软雅黑" w:hAnsi="微软雅黑" w:eastAsia="微软雅黑" w:cs="微软雅黑"/>
                <w:kern w:val="0"/>
                <w:sz w:val="16"/>
                <w:szCs w:val="16"/>
                <w:lang w:val="en-US" w:eastAsia="zh-CN" w:bidi="ar"/>
              </w:rPr>
              <w:t>含设备采购、维护、培训等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85" w:hRule="atLeast"/>
        </w:trPr>
        <w:tc>
          <w:tcPr>
            <w:tcW w:w="486"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9</w:t>
            </w:r>
          </w:p>
        </w:tc>
        <w:tc>
          <w:tcPr>
            <w:tcW w:w="5447" w:type="dxa"/>
            <w:gridSpan w:val="5"/>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rFonts w:hint="eastAsia" w:ascii="微软雅黑" w:hAnsi="微软雅黑" w:eastAsia="微软雅黑" w:cs="微软雅黑"/>
                <w:kern w:val="0"/>
                <w:sz w:val="16"/>
                <w:szCs w:val="16"/>
                <w:lang w:val="en-US" w:eastAsia="zh-CN" w:bidi="ar"/>
              </w:rPr>
            </w:pPr>
            <w:r>
              <w:rPr>
                <w:rFonts w:hint="eastAsia" w:ascii="微软雅黑" w:hAnsi="微软雅黑" w:eastAsia="微软雅黑" w:cs="微软雅黑"/>
                <w:kern w:val="0"/>
                <w:sz w:val="16"/>
                <w:szCs w:val="16"/>
                <w:lang w:val="en-US" w:eastAsia="zh-CN" w:bidi="ar"/>
              </w:rPr>
              <w:t>税金（元）</w:t>
            </w:r>
          </w:p>
        </w:tc>
        <w:tc>
          <w:tcPr>
            <w:tcW w:w="134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rFonts w:hint="eastAsia" w:ascii="微软雅黑" w:hAnsi="微软雅黑" w:eastAsia="微软雅黑" w:cs="微软雅黑"/>
                <w:sz w:val="16"/>
                <w:szCs w:val="16"/>
              </w:rPr>
            </w:pPr>
          </w:p>
        </w:tc>
        <w:tc>
          <w:tcPr>
            <w:tcW w:w="167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rFonts w:hint="eastAsia" w:ascii="微软雅黑" w:hAnsi="微软雅黑" w:eastAsia="微软雅黑" w:cs="微软雅黑"/>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85" w:hRule="atLeast"/>
        </w:trPr>
        <w:tc>
          <w:tcPr>
            <w:tcW w:w="486"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10</w:t>
            </w:r>
          </w:p>
        </w:tc>
        <w:tc>
          <w:tcPr>
            <w:tcW w:w="5447" w:type="dxa"/>
            <w:gridSpan w:val="5"/>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rFonts w:hint="eastAsia" w:ascii="微软雅黑" w:hAnsi="微软雅黑" w:eastAsia="微软雅黑" w:cs="微软雅黑"/>
                <w:kern w:val="0"/>
                <w:sz w:val="16"/>
                <w:szCs w:val="16"/>
                <w:lang w:val="en-US" w:eastAsia="zh-CN" w:bidi="ar"/>
              </w:rPr>
            </w:pPr>
            <w:r>
              <w:rPr>
                <w:rFonts w:hint="eastAsia" w:ascii="微软雅黑" w:hAnsi="微软雅黑" w:eastAsia="微软雅黑" w:cs="微软雅黑"/>
                <w:kern w:val="0"/>
                <w:sz w:val="16"/>
                <w:szCs w:val="16"/>
                <w:lang w:val="en-US" w:eastAsia="zh-CN" w:bidi="ar"/>
              </w:rPr>
              <w:t>项目总报价（元）</w:t>
            </w:r>
          </w:p>
        </w:tc>
        <w:tc>
          <w:tcPr>
            <w:tcW w:w="134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rFonts w:hint="eastAsia" w:ascii="微软雅黑" w:hAnsi="微软雅黑" w:eastAsia="微软雅黑" w:cs="微软雅黑"/>
                <w:sz w:val="16"/>
                <w:szCs w:val="16"/>
              </w:rPr>
            </w:pPr>
          </w:p>
        </w:tc>
        <w:tc>
          <w:tcPr>
            <w:tcW w:w="167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rFonts w:hint="eastAsia" w:ascii="微软雅黑" w:hAnsi="微软雅黑" w:eastAsia="微软雅黑" w:cs="微软雅黑"/>
                <w:sz w:val="16"/>
                <w:szCs w:val="16"/>
              </w:rPr>
            </w:pPr>
            <w:r>
              <w:rPr>
                <w:rFonts w:hint="eastAsia" w:ascii="微软雅黑" w:hAnsi="微软雅黑" w:eastAsia="微软雅黑" w:cs="微软雅黑"/>
                <w:kern w:val="0"/>
                <w:sz w:val="16"/>
                <w:szCs w:val="16"/>
                <w:lang w:val="en-US" w:eastAsia="zh-CN" w:bidi="ar"/>
              </w:rPr>
              <w:t>大写：[填写大写金额]</w:t>
            </w:r>
          </w:p>
        </w:tc>
      </w:tr>
    </w:tbl>
    <w:p>
      <w:pPr>
        <w:rPr>
          <w:rFonts w:hint="eastAsia" w:ascii="微软雅黑" w:hAnsi="微软雅黑" w:eastAsia="微软雅黑" w:cs="微软雅黑"/>
          <w:kern w:val="0"/>
          <w:sz w:val="20"/>
          <w:szCs w:val="20"/>
          <w:lang w:val="en-US" w:eastAsia="zh-CN" w:bidi="ar"/>
        </w:rPr>
      </w:pPr>
      <w:r>
        <w:rPr>
          <w:rFonts w:hint="eastAsia" w:ascii="微软雅黑" w:hAnsi="微软雅黑" w:eastAsia="微软雅黑" w:cs="微软雅黑"/>
          <w:kern w:val="0"/>
          <w:sz w:val="20"/>
          <w:szCs w:val="20"/>
          <w:lang w:val="en-US" w:eastAsia="zh-CN" w:bidi="ar"/>
        </w:rPr>
        <w:t>注：1.费用栏填写金额，项目总报价应与报价总表报价一致；</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firstLine="400" w:firstLineChars="200"/>
        <w:jc w:val="left"/>
        <w:textAlignment w:val="auto"/>
        <w:rPr>
          <w:rFonts w:hint="eastAsia" w:ascii="微软雅黑" w:hAnsi="微软雅黑" w:eastAsia="微软雅黑" w:cs="微软雅黑"/>
          <w:kern w:val="0"/>
          <w:sz w:val="20"/>
          <w:szCs w:val="20"/>
          <w:lang w:val="en-US" w:eastAsia="zh-CN" w:bidi="ar"/>
        </w:rPr>
      </w:pPr>
      <w:r>
        <w:rPr>
          <w:rFonts w:hint="eastAsia" w:ascii="微软雅黑" w:hAnsi="微软雅黑" w:eastAsia="微软雅黑" w:cs="微软雅黑"/>
          <w:kern w:val="0"/>
          <w:sz w:val="20"/>
          <w:szCs w:val="20"/>
          <w:lang w:val="en-US" w:eastAsia="zh-CN" w:bidi="ar"/>
        </w:rPr>
        <w:t>2.本报价为磋商响应首次报价。磋商响应二次报价明细约束：二次（最终）报价后，按二次总报价与首次总报价的下浮比例计算各岗位名称几个组成部分的报价明细，不得只降某一部分、变相调整费用结构。</w:t>
      </w:r>
    </w:p>
    <w:p>
      <w:pPr>
        <w:rPr>
          <w:rFonts w:hint="default" w:ascii="宋体" w:hAnsi="宋体" w:cs="宋体"/>
          <w:kern w:val="0"/>
          <w:sz w:val="20"/>
          <w:szCs w:val="20"/>
          <w:lang w:val="en-US" w:eastAsia="zh-CN" w:bidi="ar"/>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国标黑体">
    <w:altName w:val="黑体"/>
    <w:panose1 w:val="02000500000000000000"/>
    <w:charset w:val="86"/>
    <w:family w:val="auto"/>
    <w:pitch w:val="default"/>
    <w:sig w:usb0="00000000" w:usb1="00000000" w:usb2="00000000" w:usb3="00000000" w:csb0="00040000" w:csb1="00000000"/>
  </w:font>
  <w:font w:name="国标宋体">
    <w:altName w:val="宋体"/>
    <w:panose1 w:val="02000500000000000000"/>
    <w:charset w:val="86"/>
    <w:family w:val="auto"/>
    <w:pitch w:val="default"/>
    <w:sig w:usb0="00000000" w:usb1="00000000" w:usb2="00000000" w:usb3="00000000" w:csb0="00060007"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BF8F1C"/>
    <w:rsid w:val="0BBF8F1C"/>
    <w:rsid w:val="2F5A60EE"/>
    <w:rsid w:val="48516191"/>
    <w:rsid w:val="4F63430B"/>
    <w:rsid w:val="4FFC3741"/>
    <w:rsid w:val="70C60F8B"/>
    <w:rsid w:val="7C9B7E0A"/>
    <w:rsid w:val="F43F9CCF"/>
    <w:rsid w:val="FFFF561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unhideWhenUsed/>
    <w:qFormat/>
    <w:uiPriority w:val="0"/>
    <w:pPr>
      <w:spacing w:before="100" w:beforeAutospacing="1" w:after="100" w:afterAutospacing="1"/>
      <w:jc w:val="left"/>
      <w:outlineLvl w:val="1"/>
    </w:pPr>
    <w:rPr>
      <w:rFonts w:hint="eastAsia" w:ascii="宋体" w:hAnsi="宋体" w:eastAsia="宋体" w:cs="宋体"/>
      <w:b/>
      <w:bCs/>
      <w:kern w:val="0"/>
      <w:sz w:val="36"/>
      <w:szCs w:val="36"/>
      <w:lang w:val="en-US" w:eastAsia="zh-CN" w:bidi="ar"/>
    </w:rPr>
  </w:style>
  <w:style w:type="paragraph" w:styleId="3">
    <w:name w:val="heading 3"/>
    <w:basedOn w:val="1"/>
    <w:next w:val="1"/>
    <w:unhideWhenUsed/>
    <w:qFormat/>
    <w:uiPriority w:val="0"/>
    <w:pPr>
      <w:spacing w:before="100" w:beforeAutospacing="1" w:after="100" w:afterAutospacing="1"/>
      <w:jc w:val="left"/>
      <w:outlineLvl w:val="2"/>
    </w:pPr>
    <w:rPr>
      <w:rFonts w:hint="eastAsia" w:ascii="宋体" w:hAnsi="宋体" w:eastAsia="宋体" w:cs="宋体"/>
      <w:b/>
      <w:bCs/>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29</TotalTime>
  <ScaleCrop>false</ScaleCrop>
  <LinksUpToDate>false</LinksUpToDate>
  <CharactersWithSpaces>0</CharactersWithSpaces>
  <Application>WPS Office_11.8.2.8361_F1E327BC-269C-435d-A152-05C5408002CA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2026-05-26T22:51:00Z</dcterms:created>
  <dc:creator>李平</dc:creator>
  <cp:lastModifiedBy>Administrator</cp:lastModifiedBy>
  <dcterms:modified xsi:type="dcterms:W3CDTF">2026-06-23T09:26:17Z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y fmtid="{D5CDD505-2E9C-101B-9397-08002B2CF9AE}" pid="3" name="ICV">
    <vt:lpwstr>8CEA29EFF153CBD31050156AB4524307_43</vt:lpwstr>
  </property>
</Properties>
</file>