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Light" w:hAnsi="微软雅黑 Light" w:eastAsia="微软雅黑 Light" w:cs="微软雅黑 Light"/>
          <w:b/>
          <w:sz w:val="30"/>
          <w:szCs w:val="30"/>
          <w:lang w:eastAsia="zh-CN"/>
        </w:rPr>
      </w:pPr>
      <w:bookmarkStart w:id="0" w:name="_GoBack"/>
      <w:r>
        <w:rPr>
          <w:rFonts w:hint="eastAsia" w:ascii="微软雅黑 Light" w:hAnsi="微软雅黑 Light" w:eastAsia="微软雅黑 Light" w:cs="微软雅黑 Light"/>
          <w:b/>
          <w:sz w:val="30"/>
          <w:szCs w:val="30"/>
        </w:rPr>
        <w:t>社会保障资金缴纳记录</w:t>
      </w:r>
      <w:r>
        <w:rPr>
          <w:rFonts w:hint="eastAsia" w:ascii="微软雅黑 Light" w:hAnsi="微软雅黑 Light" w:eastAsia="微软雅黑 Light" w:cs="微软雅黑 Light"/>
          <w:b/>
          <w:sz w:val="30"/>
          <w:szCs w:val="30"/>
          <w:lang w:eastAsia="zh-CN"/>
        </w:rPr>
        <w:t>证明</w:t>
      </w:r>
    </w:p>
    <w:bookmarkEnd w:id="0"/>
    <w:p>
      <w:pPr>
        <w:rPr>
          <w:rFonts w:hint="eastAsia" w:ascii="微软雅黑 Light" w:hAnsi="微软雅黑 Light" w:eastAsia="微软雅黑 Light" w:cs="微软雅黑 Light"/>
          <w:sz w:val="30"/>
          <w:szCs w:val="30"/>
        </w:rPr>
      </w:pPr>
    </w:p>
    <w:p>
      <w:pPr>
        <w:spacing w:line="600" w:lineRule="exact"/>
        <w:ind w:firstLine="640"/>
        <w:rPr>
          <w:rFonts w:hint="eastAsia" w:ascii="宋体" w:hAnsi="宋体" w:eastAsia="宋体" w:cs="宋体"/>
          <w:spacing w:val="-6"/>
          <w:kern w:val="2"/>
          <w:sz w:val="30"/>
          <w:szCs w:val="30"/>
          <w:lang w:val="en-US" w:eastAsia="zh-CN"/>
        </w:rPr>
      </w:pPr>
      <w:r>
        <w:rPr>
          <w:rFonts w:hint="eastAsia" w:ascii="微软雅黑 Light" w:hAnsi="微软雅黑 Light" w:eastAsia="微软雅黑 Light" w:cs="微软雅黑 Light"/>
          <w:spacing w:val="-6"/>
          <w:kern w:val="2"/>
          <w:sz w:val="30"/>
          <w:szCs w:val="30"/>
          <w:lang w:val="en-US" w:eastAsia="zh-CN"/>
        </w:rPr>
        <w:t>供应商须具有良好的社会保障资金缴纳记录，并在项目电子化交易系统中提交2025年以来内任意一个月的社会保障资金缴存单据或社保机构开具的社会保险参保缴费情况证明（依法不需要缴纳社会保障资金的须提供相关证明文件），并完成电子签章。</w:t>
      </w:r>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r>
        <w:rPr>
          <w:rFonts w:hint="eastAsia" w:ascii="宋体" w:hAnsi="宋体"/>
          <w:sz w:val="32"/>
          <w:szCs w:val="32"/>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1B700B47"/>
    <w:rsid w:val="04C934B3"/>
    <w:rsid w:val="05AA6407"/>
    <w:rsid w:val="1B700B47"/>
    <w:rsid w:val="1E9F771E"/>
    <w:rsid w:val="237E0917"/>
    <w:rsid w:val="28444631"/>
    <w:rsid w:val="2AE770EE"/>
    <w:rsid w:val="394B4457"/>
    <w:rsid w:val="3E5D344B"/>
    <w:rsid w:val="55413F79"/>
    <w:rsid w:val="63101964"/>
    <w:rsid w:val="7F5928F7"/>
    <w:rsid w:val="7F8051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2023-12-21T08:33:00Z</dcterms:created>
  <dc:creator>李平</dc:creator>
  <cp:lastModifiedBy>Administrator</cp:lastModifiedBy>
  <dcterms:modified xsi:type="dcterms:W3CDTF">2026-06-23T08:59:07Z</dcterms:modified>
  <dc:title>具有良好的社会保障资金缴纳记录承诺函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E266C254AA374C059FF427634BD90863_11</vt:lpwstr>
  </property>
</Properties>
</file>