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版本号：SZT2026-SN-SC-ZC-HW-077820260818001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产教融合实训基地项目-新能源汽车智联制造技术实践中心-新能源汽车实践教学系统</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SZT2026-SN-SC-ZC-HW-0778</w:t>
      </w:r>
      <w:r>
        <w:br/>
      </w:r>
      <w:r>
        <w:br/>
      </w:r>
      <w:r>
        <w:br/>
      </w:r>
    </w:p>
    <w:p>
      <w:pPr>
        <w:pStyle w:val="null3"/>
        <w:jc w:val="center"/>
        <w:outlineLvl w:val="2"/>
      </w:pPr>
      <w:r>
        <w:rPr>
          <w:rFonts w:ascii="仿宋_GB2312" w:hAnsi="仿宋_GB2312" w:cs="仿宋_GB2312" w:eastAsia="仿宋_GB2312"/>
          <w:sz w:val="28"/>
          <w:b/>
        </w:rPr>
        <w:t>陕西职业技术学院</w:t>
      </w:r>
    </w:p>
    <w:p>
      <w:pPr>
        <w:pStyle w:val="null3"/>
        <w:jc w:val="center"/>
        <w:outlineLvl w:val="2"/>
      </w:pPr>
      <w:r>
        <w:rPr>
          <w:rFonts w:ascii="仿宋_GB2312" w:hAnsi="仿宋_GB2312" w:cs="仿宋_GB2312" w:eastAsia="仿宋_GB2312"/>
          <w:sz w:val="28"/>
          <w:b/>
        </w:rPr>
        <w:t>陕西中技招标有限公司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陕西中技招标有限公司</w:t>
      </w:r>
      <w:r>
        <w:rPr>
          <w:rFonts w:ascii="仿宋_GB2312" w:hAnsi="仿宋_GB2312" w:cs="仿宋_GB2312" w:eastAsia="仿宋_GB2312"/>
        </w:rPr>
        <w:t>（以下简称“代理机构”）受</w:t>
      </w:r>
      <w:r>
        <w:rPr>
          <w:rFonts w:ascii="仿宋_GB2312" w:hAnsi="仿宋_GB2312" w:cs="仿宋_GB2312" w:eastAsia="仿宋_GB2312"/>
        </w:rPr>
        <w:t>陕西职业技术学院</w:t>
      </w:r>
      <w:r>
        <w:rPr>
          <w:rFonts w:ascii="仿宋_GB2312" w:hAnsi="仿宋_GB2312" w:cs="仿宋_GB2312" w:eastAsia="仿宋_GB2312"/>
        </w:rPr>
        <w:t>委托，拟对</w:t>
      </w:r>
      <w:r>
        <w:rPr>
          <w:rFonts w:ascii="仿宋_GB2312" w:hAnsi="仿宋_GB2312" w:cs="仿宋_GB2312" w:eastAsia="仿宋_GB2312"/>
        </w:rPr>
        <w:t>产教融合实训基地项目-新能源汽车智联制造技术实践中心-新能源汽车实践教学系统</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SZT2026-SN-SC-ZC-HW-0778</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产教融合实训基地项目-新能源汽车智联制造技术实践中心-新能源汽车实践教学系统</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为严格落实教科研与实训教学条件建设标准，对标国内外职业教育先进水平，全面淘汰老旧落后、存在安全隐患、无法满足教学需求的实训设备，加快建设国内一流、产教深度融合的新能源汽车实践教学实训平台。</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法定代表人（或负责人）授权委托书：法定代表人（或负责人）直接参加投标的，须提供法定代表人（或负责人）身份证，并与营业执照上信息一致。被授权代表参加投标的，须提供法定代表人（或负责人）授权书;</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西安市灞桥区狄寨路2028号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029-83325395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陕西中技招标有限公司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西安市高新四路1号高科广场A座1001室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肖懿、胡婷、王哲、米成</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029-87304326-806</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采购包1：2,220,000.00元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采购包1保证金金额：30,000.00元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开户名称：陕西中技招标有限公司</w:t>
            </w:r>
          </w:p>
          <w:p>
            <w:pPr>
              <w:pStyle w:val="null3"/>
            </w:pPr>
            <w:r>
              <w:rPr>
                <w:rFonts w:ascii="仿宋_GB2312" w:hAnsi="仿宋_GB2312" w:cs="仿宋_GB2312" w:eastAsia="仿宋_GB2312"/>
              </w:rPr>
              <w:t>开户银行：招商银行西安分行营业部，注：保证金需注明项目编号，并在系统中上传缴纳凭证</w:t>
            </w:r>
          </w:p>
          <w:p>
            <w:pPr>
              <w:pStyle w:val="null3"/>
            </w:pPr>
            <w:r>
              <w:rPr>
                <w:rFonts w:ascii="仿宋_GB2312" w:hAnsi="仿宋_GB2312" w:cs="仿宋_GB2312" w:eastAsia="仿宋_GB2312"/>
              </w:rPr>
              <w:t>银行账号：1299 1681 2810 001</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说明：1.乙方应在收到中标(成交)通知书后、合同签订前 5 个工作日内，向甲方提交合同总价 5 %的履约保证金（投标人可自主选择以银行转账、支票、汇票、本票或银行保函等非现金形式缴纳履约保证，乙方应于提交前就所选缴纳方式的具体要求与甲方财务部门确认）。 2.设备到货并由甲方验收合格后，采购人在收到供应商书面申请，经采购人确认供应商履行了合同约定的义务，无违约情形一次性予以无息退还。</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服务费的收取参照国家计委颁布的《招标代理服务费收费管理暂行办法》（计价格[2002]1980号）中货物的收费标准，按照中标金额差额定率累进法计算按77%收取。代理服务费交纳账号同保证金账号。</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采购包1：组织现场踏勘：是</w:t>
            </w:r>
          </w:p>
          <w:p>
            <w:pPr>
              <w:pStyle w:val="null3"/>
              <w:ind w:firstLine="975"/>
            </w:pPr>
            <w:r>
              <w:rPr>
                <w:rFonts w:ascii="仿宋_GB2312" w:hAnsi="仿宋_GB2312" w:cs="仿宋_GB2312" w:eastAsia="仿宋_GB2312"/>
              </w:rPr>
              <w:t>踏勘时间：2026-08-26 09:30:00</w:t>
            </w:r>
          </w:p>
          <w:p>
            <w:pPr>
              <w:pStyle w:val="null3"/>
              <w:ind w:firstLine="975"/>
            </w:pPr>
            <w:r>
              <w:rPr>
                <w:rFonts w:ascii="仿宋_GB2312" w:hAnsi="仿宋_GB2312" w:cs="仿宋_GB2312" w:eastAsia="仿宋_GB2312"/>
              </w:rPr>
              <w:t>踏勘地点：陕西职业技术学院白鹿原校区</w:t>
            </w:r>
          </w:p>
          <w:p>
            <w:pPr>
              <w:pStyle w:val="null3"/>
              <w:ind w:firstLine="975"/>
            </w:pPr>
            <w:r>
              <w:rPr>
                <w:rFonts w:ascii="仿宋_GB2312" w:hAnsi="仿宋_GB2312" w:cs="仿宋_GB2312" w:eastAsia="仿宋_GB2312"/>
              </w:rPr>
              <w:t>联系人：高老师</w:t>
            </w:r>
          </w:p>
          <w:p>
            <w:pPr>
              <w:pStyle w:val="null3"/>
              <w:ind w:firstLine="975"/>
            </w:pPr>
            <w:r>
              <w:rPr>
                <w:rFonts w:ascii="仿宋_GB2312" w:hAnsi="仿宋_GB2312" w:cs="仿宋_GB2312" w:eastAsia="仿宋_GB2312"/>
              </w:rPr>
              <w:t>联系电话号码：15129258604</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陕西职业技术学院</w:t>
      </w:r>
      <w:r>
        <w:rPr>
          <w:rFonts w:ascii="仿宋_GB2312" w:hAnsi="仿宋_GB2312" w:cs="仿宋_GB2312" w:eastAsia="仿宋_GB2312"/>
        </w:rPr>
        <w:t>和</w:t>
      </w:r>
      <w:r>
        <w:rPr>
          <w:rFonts w:ascii="仿宋_GB2312" w:hAnsi="仿宋_GB2312" w:cs="仿宋_GB2312" w:eastAsia="仿宋_GB2312"/>
        </w:rPr>
        <w:t>陕西中技招标有限公司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陕西职业技术学院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陕西中技招标有限公司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陕西职业技术学院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陕西中技招标有限公司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 二、供应商将在采购项目实施过程中采用自有或者第三方知识成果的，采购项目涉及采购标的的知识产权相关事宜由采购人结合项目实际自主确认或协商约定，具体如下：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 二、供应商将在采购项目实施过程中采用自有或者第三方知识成果的，采购项目涉及采购标的的知识产权相关事宜由采购人结合项目实际自主确认或协商约定，具体如下：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 三、如采用投标人所不拥有的知识产权，则在投标报价中必须包括合法使用该知识产权的相关费用。 三、如采用投标人所不拥有的知识产权，则在投标报价中必须包括合法使用该知识产权的相关费用。 三、如采用投标人所不拥有的知识产权，则在投标报价中必须包括合法使用该知识产权的相关费用。</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按我国现使用的标准，满足采购需求。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陕西中技招标有限公司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陕西中技招标有限公司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陕西中技招标有限公司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联系人：戴经理</w:t>
      </w:r>
    </w:p>
    <w:p>
      <w:pPr>
        <w:pStyle w:val="null3"/>
      </w:pPr>
      <w:r>
        <w:rPr>
          <w:rFonts w:ascii="仿宋_GB2312" w:hAnsi="仿宋_GB2312" w:cs="仿宋_GB2312" w:eastAsia="仿宋_GB2312"/>
        </w:rPr>
        <w:t>联系电话：029-87304326-856</w:t>
      </w:r>
    </w:p>
    <w:p>
      <w:pPr>
        <w:pStyle w:val="null3"/>
      </w:pPr>
      <w:r>
        <w:rPr>
          <w:rFonts w:ascii="仿宋_GB2312" w:hAnsi="仿宋_GB2312" w:cs="仿宋_GB2312" w:eastAsia="仿宋_GB2312"/>
        </w:rPr>
        <w:t>地址：西安市高新四路1号高科广场A座1001室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严格落实教科研与实训教学条件建设标准，对标国内外职业教育先进水平，全面淘汰老旧落后、存在安全隐患、无法满足教学需求的实训设备，加快建设国内一流、产教深度融合的新能源汽车实践教学实训平台。</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2,220,000.00</w:t>
      </w:r>
    </w:p>
    <w:p>
      <w:pPr>
        <w:pStyle w:val="null3"/>
      </w:pPr>
      <w:r>
        <w:rPr>
          <w:rFonts w:ascii="仿宋_GB2312" w:hAnsi="仿宋_GB2312" w:cs="仿宋_GB2312" w:eastAsia="仿宋_GB2312"/>
        </w:rPr>
        <w:t>采购包最高限价（元）: 2,220,000.00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新能源汽车实践教学系统</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2,220,000.00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标的名称：新能源汽车实践教学系统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135"/>
              <w:tblBorders>
                <w:top w:val="none" w:color="000000" w:sz="4"/>
                <w:left w:val="none" w:color="000000" w:sz="4"/>
                <w:bottom w:val="none" w:color="000000" w:sz="4"/>
                <w:right w:val="none" w:color="000000" w:sz="4"/>
                <w:insideH w:val="none"/>
                <w:insideV w:val="none"/>
              </w:tblBorders>
            </w:tblPr>
            <w:tblGrid>
              <w:gridCol w:w="152"/>
              <w:gridCol w:w="318"/>
              <w:gridCol w:w="1675"/>
              <w:gridCol w:w="240"/>
              <w:gridCol w:w="157"/>
            </w:tblGrid>
            <w:tr>
              <w:tc>
                <w:tcPr>
                  <w:tcW w:type="dxa" w:w="1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序号</w:t>
                  </w:r>
                </w:p>
              </w:tc>
              <w:tc>
                <w:tcPr>
                  <w:tcW w:type="dxa" w:w="3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设备（平台）名称</w:t>
                  </w:r>
                </w:p>
              </w:tc>
              <w:tc>
                <w:tcPr>
                  <w:tcW w:type="dxa" w:w="16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主要参数</w:t>
                  </w:r>
                </w:p>
              </w:tc>
              <w:tc>
                <w:tcPr>
                  <w:tcW w:type="dxa" w:w="2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单位</w:t>
                  </w:r>
                </w:p>
                <w:p>
                  <w:pPr>
                    <w:pStyle w:val="null3"/>
                    <w:jc w:val="center"/>
                  </w:pPr>
                  <w:r>
                    <w:rPr>
                      <w:rFonts w:ascii="仿宋_GB2312" w:hAnsi="仿宋_GB2312" w:cs="仿宋_GB2312" w:eastAsia="仿宋_GB2312"/>
                      <w:sz w:val="21"/>
                      <w:b/>
                    </w:rPr>
                    <w:t>(</w:t>
                  </w:r>
                  <w:r>
                    <w:rPr>
                      <w:rFonts w:ascii="仿宋_GB2312" w:hAnsi="仿宋_GB2312" w:cs="仿宋_GB2312" w:eastAsia="仿宋_GB2312"/>
                      <w:sz w:val="21"/>
                      <w:b/>
                    </w:rPr>
                    <w:t>台</w:t>
                  </w:r>
                  <w:r>
                    <w:rPr>
                      <w:rFonts w:ascii="仿宋_GB2312" w:hAnsi="仿宋_GB2312" w:cs="仿宋_GB2312" w:eastAsia="仿宋_GB2312"/>
                      <w:sz w:val="21"/>
                      <w:b/>
                    </w:rPr>
                    <w:t>/</w:t>
                  </w:r>
                  <w:r>
                    <w:rPr>
                      <w:rFonts w:ascii="仿宋_GB2312" w:hAnsi="仿宋_GB2312" w:cs="仿宋_GB2312" w:eastAsia="仿宋_GB2312"/>
                      <w:sz w:val="21"/>
                      <w:b/>
                    </w:rPr>
                    <w:t>套</w:t>
                  </w:r>
                  <w:r>
                    <w:rPr>
                      <w:rFonts w:ascii="仿宋_GB2312" w:hAnsi="仿宋_GB2312" w:cs="仿宋_GB2312" w:eastAsia="仿宋_GB2312"/>
                      <w:sz w:val="21"/>
                      <w:b/>
                    </w:rPr>
                    <w:t>)</w:t>
                  </w:r>
                </w:p>
              </w:tc>
              <w:tc>
                <w:tcPr>
                  <w:tcW w:type="dxa" w:w="1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数量</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新能源汽车动力系统实训台</w:t>
                  </w:r>
                </w:p>
              </w:tc>
              <w:tc>
                <w:tcPr>
                  <w:tcW w:type="dxa" w:w="1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1"/>
                    </w:rPr>
                    <w:t>功能要求</w:t>
                  </w:r>
                </w:p>
                <w:p>
                  <w:pPr>
                    <w:pStyle w:val="null3"/>
                    <w:ind w:left="240"/>
                    <w:jc w:val="left"/>
                  </w:pPr>
                  <w:r>
                    <w:rPr>
                      <w:rFonts w:ascii="仿宋_GB2312" w:hAnsi="仿宋_GB2312" w:cs="仿宋_GB2312" w:eastAsia="仿宋_GB2312"/>
                      <w:sz w:val="21"/>
                    </w:rPr>
                    <w:t>满足测试规范要求，可以实现动力电池组各种工况的充放电模拟测试，对电池组的容量、效率、荷电状态、热性能等性能进行综合评估，为动力电池组的生产提供可靠保障。系统具备能量回馈功能，转换效率高，并网谐波小，高效节能、对电网无污染，动态响应时间快等特点，在测试过程中不会造成环境温度升高，设备运行可靠。</w:t>
                  </w:r>
                </w:p>
                <w:p>
                  <w:pPr>
                    <w:pStyle w:val="null3"/>
                    <w:numPr>
                      <w:ilvl w:val="1"/>
                      <w:numId w:val="2"/>
                    </w:numPr>
                    <w:jc w:val="both"/>
                  </w:pPr>
                  <w:r>
                    <w:rPr>
                      <w:rFonts w:ascii="仿宋_GB2312" w:hAnsi="仿宋_GB2312" w:cs="仿宋_GB2312" w:eastAsia="仿宋_GB2312"/>
                      <w:sz w:val="21"/>
                    </w:rPr>
                    <w:t>检测设备采用共直流母线方案，主电路由工频隔离变压器、采样传感器、双向并网逆变器以及两个双向</w:t>
                  </w:r>
                  <w:r>
                    <w:rPr>
                      <w:rFonts w:ascii="仿宋_GB2312" w:hAnsi="仿宋_GB2312" w:cs="仿宋_GB2312" w:eastAsia="仿宋_GB2312"/>
                      <w:sz w:val="21"/>
                    </w:rPr>
                    <w:t>DCDC变流器组成，通道间可独立运行，通道之间可并联控制增加设备的测试应用场景</w:t>
                  </w:r>
                  <w:r>
                    <w:rPr>
                      <w:rFonts w:ascii="仿宋_GB2312" w:hAnsi="仿宋_GB2312" w:cs="仿宋_GB2312" w:eastAsia="仿宋_GB2312"/>
                      <w:sz w:val="21"/>
                    </w:rPr>
                    <w:t>。</w:t>
                  </w:r>
                </w:p>
                <w:p>
                  <w:pPr>
                    <w:pStyle w:val="null3"/>
                    <w:numPr>
                      <w:ilvl w:val="1"/>
                      <w:numId w:val="2"/>
                    </w:numPr>
                    <w:jc w:val="left"/>
                  </w:pPr>
                  <w:r>
                    <w:rPr>
                      <w:rFonts w:ascii="仿宋_GB2312" w:hAnsi="仿宋_GB2312" w:cs="仿宋_GB2312" w:eastAsia="仿宋_GB2312"/>
                      <w:sz w:val="21"/>
                    </w:rPr>
                    <w:t>高控制电压电流精度，采用同步通道采样，快速充放电电流切换。</w:t>
                  </w:r>
                </w:p>
                <w:p>
                  <w:pPr>
                    <w:pStyle w:val="null3"/>
                    <w:numPr>
                      <w:ilvl w:val="0"/>
                      <w:numId w:val="2"/>
                    </w:numPr>
                    <w:jc w:val="left"/>
                  </w:pPr>
                  <w:r>
                    <w:rPr>
                      <w:rFonts w:ascii="仿宋_GB2312" w:hAnsi="仿宋_GB2312" w:cs="仿宋_GB2312" w:eastAsia="仿宋_GB2312"/>
                      <w:sz w:val="21"/>
                    </w:rPr>
                    <w:t>硬件技术参数要求</w:t>
                  </w:r>
                </w:p>
                <w:p>
                  <w:pPr>
                    <w:pStyle w:val="null3"/>
                    <w:numPr>
                      <w:ilvl w:val="1"/>
                      <w:numId w:val="2"/>
                    </w:numPr>
                    <w:jc w:val="left"/>
                  </w:pPr>
                  <w:r>
                    <w:rPr>
                      <w:rFonts w:ascii="仿宋_GB2312" w:hAnsi="仿宋_GB2312" w:cs="仿宋_GB2312" w:eastAsia="仿宋_GB2312"/>
                      <w:sz w:val="21"/>
                    </w:rPr>
                    <w:t>功率输出：单通道输出</w:t>
                  </w:r>
                  <w:r>
                    <w:rPr>
                      <w:rFonts w:ascii="仿宋_GB2312" w:hAnsi="仿宋_GB2312" w:cs="仿宋_GB2312" w:eastAsia="仿宋_GB2312"/>
                      <w:sz w:val="21"/>
                    </w:rPr>
                    <w:t>≥150kW，双通道并联≥300Kw</w:t>
                  </w:r>
                </w:p>
                <w:p>
                  <w:pPr>
                    <w:pStyle w:val="null3"/>
                    <w:numPr>
                      <w:ilvl w:val="1"/>
                      <w:numId w:val="2"/>
                    </w:numPr>
                    <w:jc w:val="left"/>
                  </w:pPr>
                  <w:r>
                    <w:rPr>
                      <w:rFonts w:ascii="仿宋_GB2312" w:hAnsi="仿宋_GB2312" w:cs="仿宋_GB2312" w:eastAsia="仿宋_GB2312"/>
                      <w:sz w:val="21"/>
                    </w:rPr>
                    <w:t>电压输出：</w:t>
                  </w:r>
                  <w:r>
                    <w:rPr>
                      <w:rFonts w:ascii="仿宋_GB2312" w:hAnsi="仿宋_GB2312" w:cs="仿宋_GB2312" w:eastAsia="仿宋_GB2312"/>
                      <w:sz w:val="21"/>
                    </w:rPr>
                    <w:t>30-1000V</w:t>
                  </w:r>
                </w:p>
                <w:p>
                  <w:pPr>
                    <w:pStyle w:val="null3"/>
                    <w:numPr>
                      <w:ilvl w:val="1"/>
                      <w:numId w:val="2"/>
                    </w:numPr>
                    <w:jc w:val="left"/>
                  </w:pPr>
                  <w:r>
                    <w:rPr>
                      <w:rFonts w:ascii="仿宋_GB2312" w:hAnsi="仿宋_GB2312" w:cs="仿宋_GB2312" w:eastAsia="仿宋_GB2312"/>
                      <w:sz w:val="21"/>
                    </w:rPr>
                    <w:t>电流输出：</w:t>
                  </w:r>
                  <w:r>
                    <w:rPr>
                      <w:rFonts w:ascii="仿宋_GB2312" w:hAnsi="仿宋_GB2312" w:cs="仿宋_GB2312" w:eastAsia="仿宋_GB2312"/>
                      <w:sz w:val="21"/>
                    </w:rPr>
                    <w:t>-300A-+300A 通道并联≥600A</w:t>
                  </w:r>
                </w:p>
                <w:p>
                  <w:pPr>
                    <w:pStyle w:val="null3"/>
                    <w:numPr>
                      <w:ilvl w:val="1"/>
                      <w:numId w:val="2"/>
                    </w:numPr>
                    <w:jc w:val="left"/>
                  </w:pPr>
                  <w:r>
                    <w:rPr>
                      <w:rFonts w:ascii="仿宋_GB2312" w:hAnsi="仿宋_GB2312" w:cs="仿宋_GB2312" w:eastAsia="仿宋_GB2312"/>
                      <w:sz w:val="21"/>
                    </w:rPr>
                    <w:t>电压范围：</w:t>
                  </w:r>
                  <w:r>
                    <w:rPr>
                      <w:rFonts w:ascii="仿宋_GB2312" w:hAnsi="仿宋_GB2312" w:cs="仿宋_GB2312" w:eastAsia="仿宋_GB2312"/>
                      <w:sz w:val="21"/>
                    </w:rPr>
                    <w:t>380V±15%；频率范围：50±2Hz</w:t>
                  </w:r>
                </w:p>
                <w:p>
                  <w:pPr>
                    <w:pStyle w:val="null3"/>
                    <w:numPr>
                      <w:ilvl w:val="1"/>
                      <w:numId w:val="2"/>
                    </w:numPr>
                    <w:jc w:val="left"/>
                  </w:pPr>
                  <w:r>
                    <w:rPr>
                      <w:rFonts w:ascii="仿宋_GB2312" w:hAnsi="仿宋_GB2312" w:cs="仿宋_GB2312" w:eastAsia="仿宋_GB2312"/>
                      <w:sz w:val="21"/>
                    </w:rPr>
                    <w:t>电流响应时间：</w:t>
                  </w:r>
                  <w:r>
                    <w:rPr>
                      <w:rFonts w:ascii="仿宋_GB2312" w:hAnsi="仿宋_GB2312" w:cs="仿宋_GB2312" w:eastAsia="仿宋_GB2312"/>
                      <w:sz w:val="21"/>
                    </w:rPr>
                    <w:t>≤10ms（10％最大放电电流至 90％最大充电电流反应时间）</w:t>
                  </w:r>
                </w:p>
                <w:p>
                  <w:pPr>
                    <w:pStyle w:val="null3"/>
                    <w:numPr>
                      <w:ilvl w:val="1"/>
                      <w:numId w:val="2"/>
                    </w:numPr>
                    <w:jc w:val="left"/>
                  </w:pPr>
                  <w:r>
                    <w:rPr>
                      <w:rFonts w:ascii="仿宋_GB2312" w:hAnsi="仿宋_GB2312" w:cs="仿宋_GB2312" w:eastAsia="仿宋_GB2312"/>
                      <w:sz w:val="21"/>
                    </w:rPr>
                    <w:t>电流转换时间：</w:t>
                  </w:r>
                  <w:r>
                    <w:rPr>
                      <w:rFonts w:ascii="仿宋_GB2312" w:hAnsi="仿宋_GB2312" w:cs="仿宋_GB2312" w:eastAsia="仿宋_GB2312"/>
                      <w:sz w:val="21"/>
                    </w:rPr>
                    <w:t>≤20ms（90％最大充电电流至 90％最大放电电流反应时间）</w:t>
                  </w:r>
                </w:p>
                <w:p>
                  <w:pPr>
                    <w:pStyle w:val="null3"/>
                    <w:numPr>
                      <w:ilvl w:val="1"/>
                      <w:numId w:val="2"/>
                    </w:numPr>
                    <w:jc w:val="left"/>
                  </w:pPr>
                  <w:r>
                    <w:rPr>
                      <w:rFonts w:ascii="仿宋_GB2312" w:hAnsi="仿宋_GB2312" w:cs="仿宋_GB2312" w:eastAsia="仿宋_GB2312"/>
                      <w:sz w:val="21"/>
                    </w:rPr>
                    <w:t>输出电压控制精度：</w:t>
                  </w:r>
                  <w:r>
                    <w:rPr>
                      <w:rFonts w:ascii="仿宋_GB2312" w:hAnsi="仿宋_GB2312" w:cs="仿宋_GB2312" w:eastAsia="仿宋_GB2312"/>
                      <w:sz w:val="21"/>
                    </w:rPr>
                    <w:t>≤±0.1%FSR</w:t>
                  </w:r>
                </w:p>
                <w:p>
                  <w:pPr>
                    <w:pStyle w:val="null3"/>
                    <w:numPr>
                      <w:ilvl w:val="1"/>
                      <w:numId w:val="2"/>
                    </w:numPr>
                    <w:jc w:val="left"/>
                  </w:pPr>
                  <w:r>
                    <w:rPr>
                      <w:rFonts w:ascii="仿宋_GB2312" w:hAnsi="仿宋_GB2312" w:cs="仿宋_GB2312" w:eastAsia="仿宋_GB2312"/>
                      <w:sz w:val="21"/>
                    </w:rPr>
                    <w:t>输出电压分辨率：</w:t>
                  </w:r>
                  <w:r>
                    <w:rPr>
                      <w:rFonts w:ascii="仿宋_GB2312" w:hAnsi="仿宋_GB2312" w:cs="仿宋_GB2312" w:eastAsia="仿宋_GB2312"/>
                      <w:sz w:val="21"/>
                    </w:rPr>
                    <w:t>≤1mV</w:t>
                  </w:r>
                </w:p>
                <w:p>
                  <w:pPr>
                    <w:pStyle w:val="null3"/>
                    <w:numPr>
                      <w:ilvl w:val="1"/>
                      <w:numId w:val="2"/>
                    </w:numPr>
                    <w:jc w:val="left"/>
                  </w:pPr>
                  <w:r>
                    <w:rPr>
                      <w:rFonts w:ascii="仿宋_GB2312" w:hAnsi="仿宋_GB2312" w:cs="仿宋_GB2312" w:eastAsia="仿宋_GB2312"/>
                      <w:sz w:val="21"/>
                    </w:rPr>
                    <w:t>输出电流控制精度：</w:t>
                  </w:r>
                  <w:r>
                    <w:rPr>
                      <w:rFonts w:ascii="仿宋_GB2312" w:hAnsi="仿宋_GB2312" w:cs="仿宋_GB2312" w:eastAsia="仿宋_GB2312"/>
                      <w:sz w:val="21"/>
                    </w:rPr>
                    <w:t>100A 档：≤±0.1%FS；1000A 档：≤±0.05%FS</w:t>
                  </w:r>
                </w:p>
                <w:p>
                  <w:pPr>
                    <w:pStyle w:val="null3"/>
                    <w:numPr>
                      <w:ilvl w:val="1"/>
                      <w:numId w:val="2"/>
                    </w:numPr>
                    <w:jc w:val="left"/>
                  </w:pPr>
                  <w:r>
                    <w:rPr>
                      <w:rFonts w:ascii="仿宋_GB2312" w:hAnsi="仿宋_GB2312" w:cs="仿宋_GB2312" w:eastAsia="仿宋_GB2312"/>
                      <w:sz w:val="21"/>
                    </w:rPr>
                    <w:t>输出电流分辨率：</w:t>
                  </w:r>
                  <w:r>
                    <w:rPr>
                      <w:rFonts w:ascii="仿宋_GB2312" w:hAnsi="仿宋_GB2312" w:cs="仿宋_GB2312" w:eastAsia="仿宋_GB2312"/>
                      <w:sz w:val="21"/>
                    </w:rPr>
                    <w:t>≤ 1mA</w:t>
                  </w:r>
                </w:p>
                <w:p>
                  <w:pPr>
                    <w:pStyle w:val="null3"/>
                    <w:numPr>
                      <w:ilvl w:val="1"/>
                      <w:numId w:val="2"/>
                    </w:numPr>
                    <w:jc w:val="left"/>
                  </w:pPr>
                  <w:r>
                    <w:rPr>
                      <w:rFonts w:ascii="仿宋_GB2312" w:hAnsi="仿宋_GB2312" w:cs="仿宋_GB2312" w:eastAsia="仿宋_GB2312"/>
                      <w:sz w:val="21"/>
                    </w:rPr>
                    <w:t>功率精度：</w:t>
                  </w:r>
                  <w:r>
                    <w:rPr>
                      <w:rFonts w:ascii="仿宋_GB2312" w:hAnsi="仿宋_GB2312" w:cs="仿宋_GB2312" w:eastAsia="仿宋_GB2312"/>
                      <w:sz w:val="21"/>
                    </w:rPr>
                    <w:t>≤2%FSR</w:t>
                  </w:r>
                </w:p>
                <w:p>
                  <w:pPr>
                    <w:pStyle w:val="null3"/>
                    <w:numPr>
                      <w:ilvl w:val="1"/>
                      <w:numId w:val="2"/>
                    </w:numPr>
                    <w:jc w:val="left"/>
                  </w:pPr>
                  <w:r>
                    <w:rPr>
                      <w:rFonts w:ascii="仿宋_GB2312" w:hAnsi="仿宋_GB2312" w:cs="仿宋_GB2312" w:eastAsia="仿宋_GB2312"/>
                      <w:sz w:val="21"/>
                    </w:rPr>
                    <w:t>功率分辨率：</w:t>
                  </w:r>
                  <w:r>
                    <w:rPr>
                      <w:rFonts w:ascii="仿宋_GB2312" w:hAnsi="仿宋_GB2312" w:cs="仿宋_GB2312" w:eastAsia="仿宋_GB2312"/>
                      <w:sz w:val="21"/>
                    </w:rPr>
                    <w:t>≤ 0.1W</w:t>
                  </w:r>
                </w:p>
                <w:p>
                  <w:pPr>
                    <w:pStyle w:val="null3"/>
                    <w:numPr>
                      <w:ilvl w:val="1"/>
                      <w:numId w:val="2"/>
                    </w:numPr>
                    <w:jc w:val="left"/>
                  </w:pPr>
                  <w:r>
                    <w:rPr>
                      <w:rFonts w:ascii="仿宋_GB2312" w:hAnsi="仿宋_GB2312" w:cs="仿宋_GB2312" w:eastAsia="仿宋_GB2312"/>
                      <w:sz w:val="21"/>
                    </w:rPr>
                    <w:t>数据采样：时间内部采样</w:t>
                  </w:r>
                  <w:r>
                    <w:rPr>
                      <w:rFonts w:ascii="仿宋_GB2312" w:hAnsi="仿宋_GB2312" w:cs="仿宋_GB2312" w:eastAsia="仿宋_GB2312"/>
                      <w:sz w:val="21"/>
                    </w:rPr>
                    <w:t>≤1ms，通讯显示≤1s</w:t>
                  </w:r>
                </w:p>
                <w:p>
                  <w:pPr>
                    <w:pStyle w:val="null3"/>
                    <w:numPr>
                      <w:ilvl w:val="1"/>
                      <w:numId w:val="2"/>
                    </w:numPr>
                    <w:jc w:val="left"/>
                  </w:pPr>
                  <w:r>
                    <w:rPr>
                      <w:rFonts w:ascii="仿宋_GB2312" w:hAnsi="仿宋_GB2312" w:cs="仿宋_GB2312" w:eastAsia="仿宋_GB2312"/>
                      <w:sz w:val="21"/>
                    </w:rPr>
                    <w:t>容量</w:t>
                  </w:r>
                  <w:r>
                    <w:rPr>
                      <w:rFonts w:ascii="仿宋_GB2312" w:hAnsi="仿宋_GB2312" w:cs="仿宋_GB2312" w:eastAsia="仿宋_GB2312"/>
                      <w:sz w:val="21"/>
                    </w:rPr>
                    <w:t>(Ah)计量精度：≤±0.1%</w:t>
                  </w:r>
                </w:p>
                <w:p>
                  <w:pPr>
                    <w:pStyle w:val="null3"/>
                    <w:numPr>
                      <w:ilvl w:val="1"/>
                      <w:numId w:val="2"/>
                    </w:numPr>
                    <w:jc w:val="left"/>
                  </w:pPr>
                  <w:r>
                    <w:rPr>
                      <w:rFonts w:ascii="仿宋_GB2312" w:hAnsi="仿宋_GB2312" w:cs="仿宋_GB2312" w:eastAsia="仿宋_GB2312"/>
                      <w:sz w:val="21"/>
                    </w:rPr>
                    <w:t>能量</w:t>
                  </w:r>
                  <w:r>
                    <w:rPr>
                      <w:rFonts w:ascii="仿宋_GB2312" w:hAnsi="仿宋_GB2312" w:cs="仿宋_GB2312" w:eastAsia="仿宋_GB2312"/>
                      <w:sz w:val="21"/>
                    </w:rPr>
                    <w:t>(Wh)计量精度：≤±0.1%</w:t>
                  </w:r>
                </w:p>
                <w:p>
                  <w:pPr>
                    <w:pStyle w:val="null3"/>
                    <w:numPr>
                      <w:ilvl w:val="1"/>
                      <w:numId w:val="2"/>
                    </w:numPr>
                    <w:jc w:val="left"/>
                  </w:pPr>
                  <w:r>
                    <w:rPr>
                      <w:rFonts w:ascii="仿宋_GB2312" w:hAnsi="仿宋_GB2312" w:cs="仿宋_GB2312" w:eastAsia="仿宋_GB2312"/>
                      <w:sz w:val="21"/>
                    </w:rPr>
                    <w:t>计量积分周期：</w:t>
                  </w:r>
                  <w:r>
                    <w:rPr>
                      <w:rFonts w:ascii="仿宋_GB2312" w:hAnsi="仿宋_GB2312" w:cs="仿宋_GB2312" w:eastAsia="仿宋_GB2312"/>
                      <w:sz w:val="21"/>
                    </w:rPr>
                    <w:t>≤10ms</w:t>
                  </w:r>
                </w:p>
                <w:p>
                  <w:pPr>
                    <w:pStyle w:val="null3"/>
                    <w:numPr>
                      <w:ilvl w:val="1"/>
                      <w:numId w:val="2"/>
                    </w:numPr>
                    <w:jc w:val="left"/>
                  </w:pPr>
                  <w:r>
                    <w:rPr>
                      <w:rFonts w:ascii="仿宋_GB2312" w:hAnsi="仿宋_GB2312" w:cs="仿宋_GB2312" w:eastAsia="仿宋_GB2312"/>
                      <w:sz w:val="21"/>
                    </w:rPr>
                    <w:t>通讯接口：</w:t>
                  </w:r>
                  <w:r>
                    <w:rPr>
                      <w:rFonts w:ascii="仿宋_GB2312" w:hAnsi="仿宋_GB2312" w:cs="仿宋_GB2312" w:eastAsia="仿宋_GB2312"/>
                      <w:sz w:val="21"/>
                    </w:rPr>
                    <w:t>≥2 * CANFD</w:t>
                  </w:r>
                </w:p>
                <w:p>
                  <w:pPr>
                    <w:pStyle w:val="null3"/>
                    <w:numPr>
                      <w:ilvl w:val="1"/>
                      <w:numId w:val="2"/>
                    </w:numPr>
                    <w:jc w:val="left"/>
                  </w:pPr>
                  <w:r>
                    <w:rPr>
                      <w:rFonts w:ascii="仿宋_GB2312" w:hAnsi="仿宋_GB2312" w:cs="仿宋_GB2312" w:eastAsia="仿宋_GB2312"/>
                      <w:sz w:val="21"/>
                    </w:rPr>
                    <w:t>通讯方式：支持</w:t>
                  </w:r>
                  <w:r>
                    <w:rPr>
                      <w:rFonts w:ascii="仿宋_GB2312" w:hAnsi="仿宋_GB2312" w:cs="仿宋_GB2312" w:eastAsia="仿宋_GB2312"/>
                      <w:sz w:val="21"/>
                    </w:rPr>
                    <w:t>CAN、CANFD、以太网通讯</w:t>
                  </w:r>
                </w:p>
                <w:p>
                  <w:pPr>
                    <w:pStyle w:val="null3"/>
                    <w:numPr>
                      <w:ilvl w:val="1"/>
                      <w:numId w:val="2"/>
                    </w:numPr>
                    <w:jc w:val="left"/>
                  </w:pPr>
                  <w:r>
                    <w:rPr>
                      <w:rFonts w:ascii="仿宋_GB2312" w:hAnsi="仿宋_GB2312" w:cs="仿宋_GB2312" w:eastAsia="仿宋_GB2312"/>
                      <w:sz w:val="21"/>
                    </w:rPr>
                    <w:t>效率：</w:t>
                  </w:r>
                  <w:r>
                    <w:rPr>
                      <w:rFonts w:ascii="仿宋_GB2312" w:hAnsi="仿宋_GB2312" w:cs="仿宋_GB2312" w:eastAsia="仿宋_GB2312"/>
                      <w:sz w:val="21"/>
                    </w:rPr>
                    <w:t>≥99%（满载）</w:t>
                  </w:r>
                </w:p>
                <w:p>
                  <w:pPr>
                    <w:pStyle w:val="null3"/>
                    <w:numPr>
                      <w:ilvl w:val="1"/>
                      <w:numId w:val="2"/>
                    </w:numPr>
                    <w:jc w:val="left"/>
                  </w:pPr>
                  <w:r>
                    <w:rPr>
                      <w:rFonts w:ascii="仿宋_GB2312" w:hAnsi="仿宋_GB2312" w:cs="仿宋_GB2312" w:eastAsia="仿宋_GB2312"/>
                      <w:sz w:val="21"/>
                    </w:rPr>
                    <w:t>无故障运行时间：</w:t>
                  </w:r>
                  <w:r>
                    <w:rPr>
                      <w:rFonts w:ascii="仿宋_GB2312" w:hAnsi="仿宋_GB2312" w:cs="仿宋_GB2312" w:eastAsia="仿宋_GB2312"/>
                      <w:sz w:val="21"/>
                    </w:rPr>
                    <w:t>≥5000hr</w:t>
                  </w:r>
                </w:p>
                <w:p>
                  <w:pPr>
                    <w:pStyle w:val="null3"/>
                    <w:numPr>
                      <w:ilvl w:val="1"/>
                      <w:numId w:val="2"/>
                    </w:numPr>
                    <w:jc w:val="left"/>
                  </w:pPr>
                  <w:r>
                    <w:rPr>
                      <w:rFonts w:ascii="仿宋_GB2312" w:hAnsi="仿宋_GB2312" w:cs="仿宋_GB2312" w:eastAsia="仿宋_GB2312"/>
                      <w:sz w:val="21"/>
                    </w:rPr>
                    <w:t>噪音：</w:t>
                  </w:r>
                  <w:r>
                    <w:rPr>
                      <w:rFonts w:ascii="仿宋_GB2312" w:hAnsi="仿宋_GB2312" w:cs="仿宋_GB2312" w:eastAsia="仿宋_GB2312"/>
                      <w:sz w:val="21"/>
                    </w:rPr>
                    <w:t>≤75dB</w:t>
                  </w:r>
                </w:p>
                <w:p>
                  <w:pPr>
                    <w:pStyle w:val="null3"/>
                    <w:numPr>
                      <w:ilvl w:val="1"/>
                      <w:numId w:val="2"/>
                    </w:numPr>
                    <w:jc w:val="left"/>
                  </w:pPr>
                  <w:r>
                    <w:rPr>
                      <w:rFonts w:ascii="仿宋_GB2312" w:hAnsi="仿宋_GB2312" w:cs="仿宋_GB2312" w:eastAsia="仿宋_GB2312"/>
                      <w:sz w:val="21"/>
                    </w:rPr>
                    <w:t>输出通道数：双通道</w:t>
                  </w:r>
                </w:p>
                <w:p>
                  <w:pPr>
                    <w:pStyle w:val="null3"/>
                    <w:numPr>
                      <w:ilvl w:val="1"/>
                      <w:numId w:val="2"/>
                    </w:numPr>
                    <w:jc w:val="left"/>
                  </w:pPr>
                  <w:r>
                    <w:rPr>
                      <w:rFonts w:ascii="仿宋_GB2312" w:hAnsi="仿宋_GB2312" w:cs="仿宋_GB2312" w:eastAsia="仿宋_GB2312"/>
                      <w:sz w:val="21"/>
                    </w:rPr>
                    <w:t>功率因数：</w:t>
                  </w:r>
                  <w:r>
                    <w:rPr>
                      <w:rFonts w:ascii="仿宋_GB2312" w:hAnsi="仿宋_GB2312" w:cs="仿宋_GB2312" w:eastAsia="仿宋_GB2312"/>
                      <w:sz w:val="21"/>
                    </w:rPr>
                    <w:t>≥0.99(满载)</w:t>
                  </w:r>
                </w:p>
                <w:p>
                  <w:pPr>
                    <w:pStyle w:val="null3"/>
                    <w:numPr>
                      <w:ilvl w:val="1"/>
                      <w:numId w:val="2"/>
                    </w:numPr>
                    <w:jc w:val="left"/>
                  </w:pPr>
                  <w:r>
                    <w:rPr>
                      <w:rFonts w:ascii="仿宋_GB2312" w:hAnsi="仿宋_GB2312" w:cs="仿宋_GB2312" w:eastAsia="仿宋_GB2312"/>
                      <w:sz w:val="21"/>
                    </w:rPr>
                    <w:t>THD：≤3%</w:t>
                  </w:r>
                </w:p>
                <w:p>
                  <w:pPr>
                    <w:pStyle w:val="null3"/>
                    <w:numPr>
                      <w:ilvl w:val="1"/>
                      <w:numId w:val="2"/>
                    </w:numPr>
                    <w:jc w:val="left"/>
                  </w:pPr>
                  <w:r>
                    <w:rPr>
                      <w:rFonts w:ascii="仿宋_GB2312" w:hAnsi="仿宋_GB2312" w:cs="仿宋_GB2312" w:eastAsia="仿宋_GB2312"/>
                      <w:sz w:val="21"/>
                    </w:rPr>
                    <w:t>能量回馈电网效率：</w:t>
                  </w:r>
                  <w:r>
                    <w:rPr>
                      <w:rFonts w:ascii="仿宋_GB2312" w:hAnsi="仿宋_GB2312" w:cs="仿宋_GB2312" w:eastAsia="仿宋_GB2312"/>
                      <w:sz w:val="21"/>
                    </w:rPr>
                    <w:t>≥89%(满载)</w:t>
                  </w:r>
                </w:p>
                <w:p>
                  <w:pPr>
                    <w:pStyle w:val="null3"/>
                    <w:numPr>
                      <w:ilvl w:val="1"/>
                      <w:numId w:val="2"/>
                    </w:numPr>
                    <w:jc w:val="left"/>
                  </w:pPr>
                  <w:r>
                    <w:rPr>
                      <w:rFonts w:ascii="仿宋_GB2312" w:hAnsi="仿宋_GB2312" w:cs="仿宋_GB2312" w:eastAsia="仿宋_GB2312"/>
                      <w:sz w:val="21"/>
                    </w:rPr>
                    <w:t>隔离变压器：内置</w:t>
                  </w:r>
                </w:p>
                <w:p>
                  <w:pPr>
                    <w:pStyle w:val="null3"/>
                    <w:numPr>
                      <w:ilvl w:val="1"/>
                      <w:numId w:val="2"/>
                    </w:numPr>
                    <w:jc w:val="left"/>
                  </w:pPr>
                  <w:r>
                    <w:rPr>
                      <w:rFonts w:ascii="仿宋_GB2312" w:hAnsi="仿宋_GB2312" w:cs="仿宋_GB2312" w:eastAsia="仿宋_GB2312"/>
                      <w:sz w:val="21"/>
                    </w:rPr>
                    <w:t>上位机参数：界面尺寸</w:t>
                  </w:r>
                  <w:r>
                    <w:rPr>
                      <w:rFonts w:ascii="仿宋_GB2312" w:hAnsi="仿宋_GB2312" w:cs="仿宋_GB2312" w:eastAsia="仿宋_GB2312"/>
                      <w:sz w:val="21"/>
                    </w:rPr>
                    <w:t>≥27英寸、分辨率≥1920*1080，刷新频率60Hz、处理器≥6核、≥12线程、主频≥</w:t>
                  </w:r>
                  <w:r>
                    <w:rPr>
                      <w:rFonts w:ascii="仿宋_GB2312" w:hAnsi="仿宋_GB2312" w:cs="仿宋_GB2312" w:eastAsia="仿宋_GB2312"/>
                      <w:sz w:val="21"/>
                    </w:rPr>
                    <w:t>2.5GHz，内存≥16G DDR4，硬盘≥500G SSD固态硬盘</w:t>
                  </w:r>
                </w:p>
                <w:p>
                  <w:pPr>
                    <w:pStyle w:val="null3"/>
                    <w:numPr>
                      <w:ilvl w:val="0"/>
                      <w:numId w:val="2"/>
                    </w:numPr>
                    <w:jc w:val="left"/>
                  </w:pPr>
                  <w:r>
                    <w:rPr>
                      <w:rFonts w:ascii="仿宋_GB2312" w:hAnsi="仿宋_GB2312" w:cs="仿宋_GB2312" w:eastAsia="仿宋_GB2312"/>
                      <w:sz w:val="21"/>
                    </w:rPr>
                    <w:t>软件要求</w:t>
                  </w:r>
                </w:p>
                <w:p>
                  <w:pPr>
                    <w:pStyle w:val="null3"/>
                    <w:numPr>
                      <w:ilvl w:val="0"/>
                      <w:numId w:val="3"/>
                    </w:numPr>
                    <w:jc w:val="left"/>
                  </w:pPr>
                  <w:r>
                    <w:rPr>
                      <w:rFonts w:ascii="仿宋_GB2312" w:hAnsi="仿宋_GB2312" w:cs="仿宋_GB2312" w:eastAsia="仿宋_GB2312"/>
                      <w:sz w:val="21"/>
                    </w:rPr>
                    <w:t>基础功能：支持双通道同步测试，多模式界面显示、状态颜色自定义，工艺文件编辑管理、实时数据监控、历史数据与日志查询。</w:t>
                  </w:r>
                </w:p>
                <w:p>
                  <w:pPr>
                    <w:pStyle w:val="null3"/>
                    <w:numPr>
                      <w:ilvl w:val="0"/>
                      <w:numId w:val="3"/>
                    </w:numPr>
                    <w:jc w:val="left"/>
                  </w:pPr>
                  <w:r>
                    <w:rPr>
                      <w:rFonts w:ascii="仿宋_GB2312" w:hAnsi="仿宋_GB2312" w:cs="仿宋_GB2312" w:eastAsia="仿宋_GB2312"/>
                      <w:sz w:val="21"/>
                    </w:rPr>
                    <w:t>核心操作：具备工步启停、暂停、继续、跳转、故障清除、工艺重置、文件续接、多通道数据批量导出功能。</w:t>
                  </w:r>
                </w:p>
                <w:p>
                  <w:pPr>
                    <w:pStyle w:val="null3"/>
                    <w:numPr>
                      <w:ilvl w:val="0"/>
                      <w:numId w:val="3"/>
                    </w:numPr>
                    <w:jc w:val="left"/>
                  </w:pPr>
                  <w:r>
                    <w:rPr>
                      <w:rFonts w:ascii="仿宋_GB2312" w:hAnsi="仿宋_GB2312" w:cs="仿宋_GB2312" w:eastAsia="仿宋_GB2312"/>
                      <w:sz w:val="21"/>
                    </w:rPr>
                    <w:t>设备管理：支持网络化设备增减改后自动重连。</w:t>
                  </w:r>
                </w:p>
                <w:p>
                  <w:pPr>
                    <w:pStyle w:val="null3"/>
                    <w:numPr>
                      <w:ilvl w:val="0"/>
                      <w:numId w:val="3"/>
                    </w:numPr>
                    <w:jc w:val="left"/>
                  </w:pPr>
                  <w:r>
                    <w:rPr>
                      <w:rFonts w:ascii="仿宋_GB2312" w:hAnsi="仿宋_GB2312" w:cs="仿宋_GB2312" w:eastAsia="仿宋_GB2312"/>
                      <w:sz w:val="21"/>
                    </w:rPr>
                    <w:t>权限管理：支持多级用户权限自定义，可开关登录验证功能。</w:t>
                  </w:r>
                </w:p>
                <w:p>
                  <w:pPr>
                    <w:pStyle w:val="null3"/>
                    <w:numPr>
                      <w:ilvl w:val="0"/>
                      <w:numId w:val="3"/>
                    </w:numPr>
                    <w:jc w:val="left"/>
                  </w:pPr>
                  <w:r>
                    <w:rPr>
                      <w:rFonts w:ascii="仿宋_GB2312" w:hAnsi="仿宋_GB2312" w:cs="仿宋_GB2312" w:eastAsia="仿宋_GB2312"/>
                      <w:sz w:val="21"/>
                    </w:rPr>
                    <w:t>系统配置：支持界面布局、显示参数、设备断线重连自定义设置。</w:t>
                  </w:r>
                </w:p>
                <w:p>
                  <w:pPr>
                    <w:pStyle w:val="null3"/>
                    <w:numPr>
                      <w:ilvl w:val="0"/>
                      <w:numId w:val="3"/>
                    </w:numPr>
                    <w:jc w:val="left"/>
                  </w:pPr>
                  <w:r>
                    <w:rPr>
                      <w:rFonts w:ascii="仿宋_GB2312" w:hAnsi="仿宋_GB2312" w:cs="仿宋_GB2312" w:eastAsia="仿宋_GB2312"/>
                      <w:sz w:val="21"/>
                    </w:rPr>
                    <w:t>解析功能：支持</w:t>
                  </w:r>
                  <w:r>
                    <w:rPr>
                      <w:rFonts w:ascii="仿宋_GB2312" w:hAnsi="仿宋_GB2312" w:cs="仿宋_GB2312" w:eastAsia="仿宋_GB2312"/>
                      <w:sz w:val="21"/>
                    </w:rPr>
                    <w:t>DBC文件导入，实现多路CAN通讯及BMS数据解析映射。</w:t>
                  </w:r>
                </w:p>
                <w:p>
                  <w:pPr>
                    <w:pStyle w:val="null3"/>
                    <w:numPr>
                      <w:ilvl w:val="0"/>
                      <w:numId w:val="3"/>
                    </w:numPr>
                    <w:jc w:val="left"/>
                  </w:pPr>
                  <w:r>
                    <w:rPr>
                      <w:rFonts w:ascii="仿宋_GB2312" w:hAnsi="仿宋_GB2312" w:cs="仿宋_GB2312" w:eastAsia="仿宋_GB2312"/>
                      <w:sz w:val="21"/>
                    </w:rPr>
                    <w:t>数据处理：支持多层级数据统计、曲线编辑缩放、数据导出</w:t>
                  </w:r>
                  <w:r>
                    <w:rPr>
                      <w:rFonts w:ascii="仿宋_GB2312" w:hAnsi="仿宋_GB2312" w:cs="仿宋_GB2312" w:eastAsia="仿宋_GB2312"/>
                      <w:sz w:val="21"/>
                    </w:rPr>
                    <w:t>Excel格式。</w:t>
                  </w:r>
                </w:p>
                <w:p>
                  <w:pPr>
                    <w:pStyle w:val="null3"/>
                    <w:numPr>
                      <w:ilvl w:val="0"/>
                      <w:numId w:val="3"/>
                    </w:numPr>
                    <w:jc w:val="left"/>
                  </w:pPr>
                  <w:r>
                    <w:rPr>
                      <w:rFonts w:ascii="仿宋_GB2312" w:hAnsi="仿宋_GB2312" w:cs="仿宋_GB2312" w:eastAsia="仿宋_GB2312"/>
                      <w:sz w:val="21"/>
                    </w:rPr>
                    <w:t>工步编辑：图形化工步编辑，支持多类保护条件及脉冲、工况模拟、内阻测试等特殊工步配置。</w:t>
                  </w:r>
                </w:p>
                <w:p>
                  <w:pPr>
                    <w:pStyle w:val="null3"/>
                    <w:numPr>
                      <w:ilvl w:val="0"/>
                      <w:numId w:val="2"/>
                    </w:numPr>
                    <w:jc w:val="left"/>
                  </w:pPr>
                  <w:r>
                    <w:rPr>
                      <w:rFonts w:ascii="仿宋_GB2312" w:hAnsi="仿宋_GB2312" w:cs="仿宋_GB2312" w:eastAsia="仿宋_GB2312"/>
                      <w:sz w:val="21"/>
                    </w:rPr>
                    <w:t>配套教学资源</w:t>
                  </w:r>
                </w:p>
                <w:p>
                  <w:pPr>
                    <w:pStyle w:val="null3"/>
                    <w:numPr>
                      <w:ilvl w:val="1"/>
                      <w:numId w:val="2"/>
                    </w:numPr>
                    <w:jc w:val="left"/>
                  </w:pPr>
                  <w:r>
                    <w:rPr>
                      <w:rFonts w:ascii="仿宋_GB2312" w:hAnsi="仿宋_GB2312" w:cs="仿宋_GB2312" w:eastAsia="仿宋_GB2312"/>
                      <w:sz w:val="21"/>
                    </w:rPr>
                    <w:t>提供设备使用说明书。</w:t>
                  </w:r>
                </w:p>
                <w:p>
                  <w:pPr>
                    <w:pStyle w:val="null3"/>
                    <w:numPr>
                      <w:ilvl w:val="1"/>
                      <w:numId w:val="2"/>
                    </w:numPr>
                    <w:jc w:val="left"/>
                  </w:pPr>
                  <w:r>
                    <w:rPr>
                      <w:rFonts w:ascii="仿宋_GB2312" w:hAnsi="仿宋_GB2312" w:cs="仿宋_GB2312" w:eastAsia="仿宋_GB2312"/>
                      <w:sz w:val="21"/>
                    </w:rPr>
                    <w:t>需提供以下测试用例：电池循环寿命试验、电池容量标定、电池充电特性试验、电池放电特性试验、电池充放电效率试验、过放倍率承受能力试验、脉冲测试、模拟工况测试、直流内阻测试等。</w:t>
                  </w:r>
                </w:p>
                <w:p>
                  <w:pPr>
                    <w:pStyle w:val="null3"/>
                    <w:ind w:left="450"/>
                    <w:jc w:val="left"/>
                  </w:pPr>
                </w:p>
              </w:tc>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交直流一体充电系统故障检测台</w:t>
                  </w:r>
                </w:p>
              </w:tc>
              <w:tc>
                <w:tcPr>
                  <w:tcW w:type="dxa" w:w="1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rPr>
                    <w:t>一</w:t>
                  </w:r>
                  <w:r>
                    <w:rPr>
                      <w:rFonts w:ascii="仿宋_GB2312" w:hAnsi="仿宋_GB2312" w:cs="仿宋_GB2312" w:eastAsia="仿宋_GB2312"/>
                      <w:sz w:val="21"/>
                      <w:b/>
                    </w:rPr>
                    <w:t>、交直流一体充电系统故障检测台</w:t>
                  </w:r>
                  <w:r>
                    <w:rPr>
                      <w:rFonts w:ascii="仿宋_GB2312" w:hAnsi="仿宋_GB2312" w:cs="仿宋_GB2312" w:eastAsia="仿宋_GB2312"/>
                      <w:sz w:val="21"/>
                      <w:b/>
                    </w:rPr>
                    <w:t>1</w:t>
                  </w:r>
                  <w:r>
                    <w:rPr>
                      <w:rFonts w:ascii="仿宋_GB2312" w:hAnsi="仿宋_GB2312" w:cs="仿宋_GB2312" w:eastAsia="仿宋_GB2312"/>
                      <w:sz w:val="21"/>
                      <w:b/>
                    </w:rPr>
                    <w:t>个</w:t>
                  </w:r>
                </w:p>
                <w:p>
                  <w:pPr>
                    <w:pStyle w:val="null3"/>
                    <w:numPr>
                      <w:ilvl w:val="0"/>
                      <w:numId w:val="3"/>
                    </w:numPr>
                    <w:jc w:val="both"/>
                  </w:pPr>
                  <w:r>
                    <w:rPr>
                      <w:rFonts w:ascii="仿宋_GB2312" w:hAnsi="仿宋_GB2312" w:cs="仿宋_GB2312" w:eastAsia="仿宋_GB2312"/>
                      <w:sz w:val="24"/>
                    </w:rPr>
                    <w:t>设备电源：</w:t>
                  </w:r>
                  <w:r>
                    <w:rPr>
                      <w:rFonts w:ascii="仿宋_GB2312" w:hAnsi="仿宋_GB2312" w:cs="仿宋_GB2312" w:eastAsia="仿宋_GB2312"/>
                      <w:sz w:val="24"/>
                    </w:rPr>
                    <w:t>AC220V</w:t>
                  </w:r>
                </w:p>
                <w:p>
                  <w:pPr>
                    <w:pStyle w:val="null3"/>
                    <w:numPr>
                      <w:ilvl w:val="0"/>
                      <w:numId w:val="3"/>
                    </w:numPr>
                    <w:jc w:val="both"/>
                  </w:pPr>
                  <w:r>
                    <w:rPr>
                      <w:rFonts w:ascii="仿宋_GB2312" w:hAnsi="仿宋_GB2312" w:cs="仿宋_GB2312" w:eastAsia="仿宋_GB2312"/>
                      <w:sz w:val="24"/>
                    </w:rPr>
                    <w:t>交流</w:t>
                  </w:r>
                  <w:r>
                    <w:rPr>
                      <w:rFonts w:ascii="仿宋_GB2312" w:hAnsi="仿宋_GB2312" w:cs="仿宋_GB2312" w:eastAsia="仿宋_GB2312"/>
                      <w:sz w:val="24"/>
                    </w:rPr>
                    <w:t>/直流充电桩安装在一张面板上，按照交流模块和直流模块进行分类，面板上设计有交直流充电桩结构组成和工作原理相关内容；</w:t>
                  </w:r>
                </w:p>
                <w:p>
                  <w:pPr>
                    <w:pStyle w:val="null3"/>
                    <w:numPr>
                      <w:ilvl w:val="0"/>
                      <w:numId w:val="3"/>
                    </w:numPr>
                    <w:jc w:val="both"/>
                  </w:pPr>
                  <w:r>
                    <w:rPr>
                      <w:rFonts w:ascii="仿宋_GB2312" w:hAnsi="仿宋_GB2312" w:cs="仿宋_GB2312" w:eastAsia="仿宋_GB2312"/>
                      <w:sz w:val="24"/>
                    </w:rPr>
                    <w:t>直流充电桩模块面板上喷绘有电路原理图和直流充电原理示意图，充电桩原理示意图配套有国标充电桩的标准数值参数；</w:t>
                  </w:r>
                </w:p>
                <w:p>
                  <w:pPr>
                    <w:pStyle w:val="null3"/>
                    <w:numPr>
                      <w:ilvl w:val="0"/>
                      <w:numId w:val="3"/>
                    </w:numPr>
                    <w:jc w:val="both"/>
                  </w:pPr>
                  <w:r>
                    <w:rPr>
                      <w:rFonts w:ascii="仿宋_GB2312" w:hAnsi="仿宋_GB2312" w:cs="仿宋_GB2312" w:eastAsia="仿宋_GB2312"/>
                      <w:sz w:val="24"/>
                    </w:rPr>
                    <w:t>直流充电桩系统零部件安装在对应的电路图中，电路图配套相应的检测端子；</w:t>
                  </w:r>
                </w:p>
                <w:p>
                  <w:pPr>
                    <w:pStyle w:val="null3"/>
                    <w:numPr>
                      <w:ilvl w:val="0"/>
                      <w:numId w:val="3"/>
                    </w:numPr>
                    <w:jc w:val="both"/>
                  </w:pPr>
                  <w:r>
                    <w:rPr>
                      <w:rFonts w:ascii="仿宋_GB2312" w:hAnsi="仿宋_GB2312" w:cs="仿宋_GB2312" w:eastAsia="仿宋_GB2312"/>
                      <w:sz w:val="24"/>
                    </w:rPr>
                    <w:t>直流充电桩包含漏电保护器、辅助电源、充电控制模块等实物；</w:t>
                  </w:r>
                </w:p>
                <w:p>
                  <w:pPr>
                    <w:pStyle w:val="null3"/>
                    <w:numPr>
                      <w:ilvl w:val="0"/>
                      <w:numId w:val="3"/>
                    </w:numPr>
                    <w:jc w:val="both"/>
                  </w:pPr>
                  <w:r>
                    <w:rPr>
                      <w:rFonts w:ascii="仿宋_GB2312" w:hAnsi="仿宋_GB2312" w:cs="仿宋_GB2312" w:eastAsia="仿宋_GB2312"/>
                      <w:sz w:val="24"/>
                    </w:rPr>
                    <w:t>教学面板设置检测端子，可测量</w:t>
                  </w:r>
                  <w:r>
                    <w:rPr>
                      <w:rFonts w:ascii="仿宋_GB2312" w:hAnsi="仿宋_GB2312" w:cs="仿宋_GB2312" w:eastAsia="仿宋_GB2312"/>
                      <w:sz w:val="24"/>
                    </w:rPr>
                    <w:t>CC、CP、CC1、CC2、DC+、DC-、S+、S-、A+、A-等信号；</w:t>
                  </w:r>
                </w:p>
                <w:p>
                  <w:pPr>
                    <w:pStyle w:val="null3"/>
                    <w:numPr>
                      <w:ilvl w:val="0"/>
                      <w:numId w:val="3"/>
                    </w:numPr>
                    <w:jc w:val="both"/>
                  </w:pPr>
                  <w:r>
                    <w:rPr>
                      <w:rFonts w:ascii="仿宋_GB2312" w:hAnsi="仿宋_GB2312" w:cs="仿宋_GB2312" w:eastAsia="仿宋_GB2312"/>
                      <w:sz w:val="24"/>
                    </w:rPr>
                    <w:t>教学实物采用透明防护罩进行安全防护，并标识有高压危险警告标识；</w:t>
                  </w:r>
                </w:p>
                <w:p>
                  <w:pPr>
                    <w:pStyle w:val="null3"/>
                    <w:numPr>
                      <w:ilvl w:val="0"/>
                      <w:numId w:val="3"/>
                    </w:numPr>
                    <w:jc w:val="both"/>
                  </w:pPr>
                  <w:r>
                    <w:rPr>
                      <w:rFonts w:ascii="仿宋_GB2312" w:hAnsi="仿宋_GB2312" w:cs="仿宋_GB2312" w:eastAsia="仿宋_GB2312"/>
                      <w:sz w:val="24"/>
                    </w:rPr>
                    <w:t>直流充电桩采用国标电源模块，集成</w:t>
                  </w:r>
                  <w:r>
                    <w:rPr>
                      <w:rFonts w:ascii="仿宋_GB2312" w:hAnsi="仿宋_GB2312" w:cs="仿宋_GB2312" w:eastAsia="仿宋_GB2312"/>
                      <w:sz w:val="24"/>
                    </w:rPr>
                    <w:t>CAN通讯模块，额定功率≥3.</w:t>
                  </w:r>
                  <w:r>
                    <w:rPr>
                      <w:rFonts w:ascii="仿宋_GB2312" w:hAnsi="仿宋_GB2312" w:cs="仿宋_GB2312" w:eastAsia="仿宋_GB2312"/>
                      <w:sz w:val="24"/>
                    </w:rPr>
                    <w:t>0</w:t>
                  </w:r>
                  <w:r>
                    <w:rPr>
                      <w:rFonts w:ascii="仿宋_GB2312" w:hAnsi="仿宋_GB2312" w:cs="仿宋_GB2312" w:eastAsia="仿宋_GB2312"/>
                      <w:sz w:val="24"/>
                    </w:rPr>
                    <w:t>KW，输出电压≥1</w:t>
                  </w:r>
                  <w:r>
                    <w:rPr>
                      <w:rFonts w:ascii="仿宋_GB2312" w:hAnsi="仿宋_GB2312" w:cs="仿宋_GB2312" w:eastAsia="仿宋_GB2312"/>
                      <w:sz w:val="24"/>
                    </w:rPr>
                    <w:t>00</w:t>
                  </w:r>
                  <w:r>
                    <w:rPr>
                      <w:rFonts w:ascii="仿宋_GB2312" w:hAnsi="仿宋_GB2312" w:cs="仿宋_GB2312" w:eastAsia="仿宋_GB2312"/>
                      <w:sz w:val="24"/>
                    </w:rPr>
                    <w:t>V，额定电流≥40A；</w:t>
                  </w:r>
                </w:p>
                <w:p>
                  <w:pPr>
                    <w:pStyle w:val="null3"/>
                    <w:numPr>
                      <w:ilvl w:val="0"/>
                      <w:numId w:val="3"/>
                    </w:numPr>
                    <w:jc w:val="both"/>
                  </w:pPr>
                  <w:r>
                    <w:rPr>
                      <w:rFonts w:ascii="仿宋_GB2312" w:hAnsi="仿宋_GB2312" w:cs="仿宋_GB2312" w:eastAsia="仿宋_GB2312"/>
                      <w:sz w:val="24"/>
                    </w:rPr>
                    <w:t>直流充电过程中通过显示器可以对充电电压、充电电流、</w:t>
                  </w:r>
                  <w:r>
                    <w:rPr>
                      <w:rFonts w:ascii="仿宋_GB2312" w:hAnsi="仿宋_GB2312" w:cs="仿宋_GB2312" w:eastAsia="仿宋_GB2312"/>
                      <w:sz w:val="24"/>
                    </w:rPr>
                    <w:t>SOC值进行实时显示；</w:t>
                  </w:r>
                </w:p>
                <w:p>
                  <w:pPr>
                    <w:pStyle w:val="null3"/>
                    <w:numPr>
                      <w:ilvl w:val="0"/>
                      <w:numId w:val="3"/>
                    </w:numPr>
                    <w:jc w:val="both"/>
                  </w:pPr>
                  <w:r>
                    <w:rPr>
                      <w:rFonts w:ascii="仿宋_GB2312" w:hAnsi="仿宋_GB2312" w:cs="仿宋_GB2312" w:eastAsia="仿宋_GB2312"/>
                      <w:sz w:val="24"/>
                    </w:rPr>
                    <w:t>交流充电桩配套漏电保护器、集成式充电控制模块、刷卡模块、充电状态指示灯、急停开关、交流充电器等实物。</w:t>
                  </w:r>
                </w:p>
                <w:p>
                  <w:pPr>
                    <w:pStyle w:val="null3"/>
                    <w:numPr>
                      <w:ilvl w:val="0"/>
                      <w:numId w:val="3"/>
                    </w:numPr>
                    <w:jc w:val="both"/>
                  </w:pPr>
                  <w:r>
                    <w:rPr>
                      <w:rFonts w:ascii="仿宋_GB2312" w:hAnsi="仿宋_GB2312" w:cs="仿宋_GB2312" w:eastAsia="仿宋_GB2312"/>
                      <w:sz w:val="24"/>
                    </w:rPr>
                    <w:t>交流充电桩教学面板喷绘有交流充电原理示意图和充电桩标准参数值。</w:t>
                  </w:r>
                </w:p>
                <w:p>
                  <w:pPr>
                    <w:pStyle w:val="null3"/>
                    <w:numPr>
                      <w:ilvl w:val="0"/>
                      <w:numId w:val="3"/>
                    </w:numPr>
                    <w:jc w:val="both"/>
                  </w:pPr>
                  <w:r>
                    <w:rPr>
                      <w:rFonts w:ascii="仿宋_GB2312" w:hAnsi="仿宋_GB2312" w:cs="仿宋_GB2312" w:eastAsia="仿宋_GB2312"/>
                      <w:sz w:val="24"/>
                    </w:rPr>
                    <w:t>刷卡充电具备以下功能：充电启动方式选择，充电模式选择（包含自动充满模式、电量模式、时间模式以及金额模式）。</w:t>
                  </w:r>
                </w:p>
                <w:p>
                  <w:pPr>
                    <w:pStyle w:val="null3"/>
                    <w:numPr>
                      <w:ilvl w:val="0"/>
                      <w:numId w:val="3"/>
                    </w:numPr>
                    <w:jc w:val="both"/>
                  </w:pPr>
                  <w:r>
                    <w:rPr>
                      <w:rFonts w:ascii="仿宋_GB2312" w:hAnsi="仿宋_GB2312" w:cs="仿宋_GB2312" w:eastAsia="仿宋_GB2312"/>
                      <w:sz w:val="24"/>
                    </w:rPr>
                    <w:t>产品具备无线故障设置功能：故障检测台设置</w:t>
                  </w:r>
                  <w:r>
                    <w:rPr>
                      <w:rFonts w:ascii="仿宋_GB2312" w:hAnsi="仿宋_GB2312" w:cs="仿宋_GB2312" w:eastAsia="仿宋_GB2312"/>
                      <w:sz w:val="24"/>
                    </w:rPr>
                    <w:t>≥15个典型故障案例，</w:t>
                  </w:r>
                  <w:r>
                    <w:rPr>
                      <w:rFonts w:ascii="仿宋_GB2312" w:hAnsi="仿宋_GB2312" w:cs="仿宋_GB2312" w:eastAsia="仿宋_GB2312"/>
                      <w:sz w:val="24"/>
                    </w:rPr>
                    <w:t>提供</w:t>
                  </w:r>
                  <w:r>
                    <w:rPr>
                      <w:rFonts w:ascii="仿宋_GB2312" w:hAnsi="仿宋_GB2312" w:cs="仿宋_GB2312" w:eastAsia="仿宋_GB2312"/>
                      <w:sz w:val="24"/>
                    </w:rPr>
                    <w:t>故障设置</w:t>
                  </w:r>
                  <w:r>
                    <w:rPr>
                      <w:rFonts w:ascii="仿宋_GB2312" w:hAnsi="仿宋_GB2312" w:cs="仿宋_GB2312" w:eastAsia="仿宋_GB2312"/>
                      <w:sz w:val="24"/>
                    </w:rPr>
                    <w:t>APP</w:t>
                  </w:r>
                  <w:r>
                    <w:rPr>
                      <w:rFonts w:ascii="仿宋_GB2312" w:hAnsi="仿宋_GB2312" w:cs="仿宋_GB2312" w:eastAsia="仿宋_GB2312"/>
                      <w:sz w:val="24"/>
                    </w:rPr>
                    <w:t>，包括</w:t>
                  </w:r>
                  <w:r>
                    <w:rPr>
                      <w:rFonts w:ascii="仿宋_GB2312" w:hAnsi="仿宋_GB2312" w:cs="仿宋_GB2312" w:eastAsia="仿宋_GB2312"/>
                      <w:sz w:val="24"/>
                    </w:rPr>
                    <w:t>教师端和学生端，</w:t>
                  </w:r>
                  <w:r>
                    <w:rPr>
                      <w:rFonts w:ascii="仿宋_GB2312" w:hAnsi="仿宋_GB2312" w:cs="仿宋_GB2312" w:eastAsia="仿宋_GB2312"/>
                      <w:sz w:val="24"/>
                    </w:rPr>
                    <w:t>可实现</w:t>
                  </w:r>
                  <w:r>
                    <w:rPr>
                      <w:rFonts w:ascii="仿宋_GB2312" w:hAnsi="仿宋_GB2312" w:cs="仿宋_GB2312" w:eastAsia="仿宋_GB2312"/>
                      <w:sz w:val="24"/>
                    </w:rPr>
                    <w:t>互动式教学。</w:t>
                  </w:r>
                </w:p>
                <w:p>
                  <w:pPr>
                    <w:pStyle w:val="null3"/>
                    <w:numPr>
                      <w:ilvl w:val="0"/>
                      <w:numId w:val="3"/>
                    </w:numPr>
                    <w:jc w:val="both"/>
                  </w:pPr>
                  <w:r>
                    <w:rPr>
                      <w:rFonts w:ascii="仿宋_GB2312" w:hAnsi="仿宋_GB2312" w:cs="仿宋_GB2312" w:eastAsia="仿宋_GB2312"/>
                      <w:sz w:val="24"/>
                    </w:rPr>
                    <w:t>实训平台主体材质和规格：框架表层主要采用</w:t>
                  </w:r>
                  <w:r>
                    <w:rPr>
                      <w:rFonts w:ascii="仿宋_GB2312" w:hAnsi="仿宋_GB2312" w:cs="仿宋_GB2312" w:eastAsia="仿宋_GB2312"/>
                      <w:sz w:val="24"/>
                    </w:rPr>
                    <w:t>ABS材质，间隔层板采用冷轧钢板。</w:t>
                  </w:r>
                </w:p>
                <w:p>
                  <w:pPr>
                    <w:pStyle w:val="null3"/>
                    <w:numPr>
                      <w:ilvl w:val="0"/>
                      <w:numId w:val="3"/>
                    </w:numPr>
                    <w:jc w:val="both"/>
                  </w:pPr>
                  <w:r>
                    <w:rPr>
                      <w:rFonts w:ascii="仿宋_GB2312" w:hAnsi="仿宋_GB2312" w:cs="仿宋_GB2312" w:eastAsia="仿宋_GB2312"/>
                      <w:sz w:val="24"/>
                    </w:rPr>
                    <w:t>实训台配套</w:t>
                  </w:r>
                  <w:r>
                    <w:rPr>
                      <w:rFonts w:ascii="仿宋_GB2312" w:hAnsi="仿宋_GB2312" w:cs="仿宋_GB2312" w:eastAsia="仿宋_GB2312"/>
                      <w:sz w:val="24"/>
                    </w:rPr>
                    <w:t>≥4个不同深度的抽屉，≥2个储存柜，抽屉储存空间采用导轨配套双锁设计，单抽屉额定承重≥35kg。</w:t>
                  </w:r>
                </w:p>
                <w:p>
                  <w:pPr>
                    <w:pStyle w:val="null3"/>
                    <w:numPr>
                      <w:ilvl w:val="0"/>
                      <w:numId w:val="3"/>
                    </w:numPr>
                    <w:jc w:val="both"/>
                  </w:pPr>
                  <w:r>
                    <w:rPr>
                      <w:rFonts w:ascii="仿宋_GB2312" w:hAnsi="仿宋_GB2312" w:cs="仿宋_GB2312" w:eastAsia="仿宋_GB2312"/>
                      <w:sz w:val="24"/>
                    </w:rPr>
                    <w:t>实训台</w:t>
                  </w:r>
                  <w:r>
                    <w:rPr>
                      <w:rFonts w:ascii="仿宋_GB2312" w:hAnsi="仿宋_GB2312" w:cs="仿宋_GB2312" w:eastAsia="仿宋_GB2312"/>
                      <w:sz w:val="24"/>
                    </w:rPr>
                    <w:t>带制动</w:t>
                  </w:r>
                  <w:r>
                    <w:rPr>
                      <w:rFonts w:ascii="仿宋_GB2312" w:hAnsi="仿宋_GB2312" w:cs="仿宋_GB2312" w:eastAsia="仿宋_GB2312"/>
                      <w:sz w:val="24"/>
                    </w:rPr>
                    <w:t>脚轮，承载能力</w:t>
                  </w:r>
                  <w:r>
                    <w:rPr>
                      <w:rFonts w:ascii="仿宋_GB2312" w:hAnsi="仿宋_GB2312" w:cs="仿宋_GB2312" w:eastAsia="仿宋_GB2312"/>
                      <w:sz w:val="24"/>
                    </w:rPr>
                    <w:t>≥300kg。</w:t>
                  </w:r>
                </w:p>
                <w:p>
                  <w:pPr>
                    <w:pStyle w:val="null3"/>
                    <w:numPr>
                      <w:ilvl w:val="0"/>
                      <w:numId w:val="3"/>
                    </w:numPr>
                    <w:jc w:val="both"/>
                  </w:pPr>
                  <w:r>
                    <w:rPr>
                      <w:rFonts w:ascii="仿宋_GB2312" w:hAnsi="仿宋_GB2312" w:cs="仿宋_GB2312" w:eastAsia="仿宋_GB2312"/>
                      <w:sz w:val="24"/>
                    </w:rPr>
                    <w:t>配套</w:t>
                  </w:r>
                  <w:r>
                    <w:rPr>
                      <w:rFonts w:ascii="仿宋_GB2312" w:hAnsi="仿宋_GB2312" w:cs="仿宋_GB2312" w:eastAsia="仿宋_GB2312"/>
                      <w:sz w:val="24"/>
                    </w:rPr>
                    <w:t>AC220V电源插座。</w:t>
                  </w:r>
                </w:p>
                <w:p>
                  <w:pPr>
                    <w:pStyle w:val="null3"/>
                    <w:numPr>
                      <w:ilvl w:val="0"/>
                      <w:numId w:val="3"/>
                    </w:numPr>
                    <w:jc w:val="both"/>
                  </w:pPr>
                  <w:r>
                    <w:rPr>
                      <w:rFonts w:ascii="仿宋_GB2312" w:hAnsi="仿宋_GB2312" w:cs="仿宋_GB2312" w:eastAsia="仿宋_GB2312"/>
                      <w:sz w:val="24"/>
                    </w:rPr>
                    <w:t>配套</w:t>
                  </w:r>
                  <w:r>
                    <w:rPr>
                      <w:rFonts w:ascii="仿宋_GB2312" w:hAnsi="仿宋_GB2312" w:cs="仿宋_GB2312" w:eastAsia="仿宋_GB2312"/>
                      <w:sz w:val="24"/>
                    </w:rPr>
                    <w:t>≥32寸辅助教学终端，运行内存≥2G，储存内存≥16G；分辨率：≥1920*1080像素；屏类型：LED。</w:t>
                  </w:r>
                </w:p>
                <w:p>
                  <w:pPr>
                    <w:pStyle w:val="null3"/>
                    <w:numPr>
                      <w:ilvl w:val="0"/>
                      <w:numId w:val="3"/>
                    </w:numPr>
                    <w:jc w:val="both"/>
                  </w:pPr>
                  <w:r>
                    <w:rPr>
                      <w:rFonts w:ascii="仿宋_GB2312" w:hAnsi="仿宋_GB2312" w:cs="仿宋_GB2312" w:eastAsia="仿宋_GB2312"/>
                      <w:sz w:val="24"/>
                    </w:rPr>
                    <w:t>提供配套教材：包含充电系统课程配套的教师手册、学习手册、工作页课程内容对应的练习题及考试理论试题及实操试题</w:t>
                  </w:r>
                  <w:r>
                    <w:rPr>
                      <w:rFonts w:ascii="仿宋_GB2312" w:hAnsi="仿宋_GB2312" w:cs="仿宋_GB2312" w:eastAsia="仿宋_GB2312"/>
                      <w:sz w:val="24"/>
                    </w:rPr>
                    <w:t>≥</w:t>
                  </w:r>
                  <w:r>
                    <w:rPr>
                      <w:rFonts w:ascii="仿宋_GB2312" w:hAnsi="仿宋_GB2312" w:cs="仿宋_GB2312" w:eastAsia="仿宋_GB2312"/>
                      <w:sz w:val="24"/>
                    </w:rPr>
                    <w:t>100</w:t>
                  </w:r>
                  <w:r>
                    <w:rPr>
                      <w:rFonts w:ascii="仿宋_GB2312" w:hAnsi="仿宋_GB2312" w:cs="仿宋_GB2312" w:eastAsia="仿宋_GB2312"/>
                      <w:sz w:val="24"/>
                    </w:rPr>
                    <w:t>道</w:t>
                  </w:r>
                  <w:r>
                    <w:rPr>
                      <w:rFonts w:ascii="仿宋_GB2312" w:hAnsi="仿宋_GB2312" w:cs="仿宋_GB2312" w:eastAsia="仿宋_GB2312"/>
                      <w:sz w:val="24"/>
                    </w:rPr>
                    <w:t>；</w:t>
                  </w:r>
                </w:p>
                <w:p>
                  <w:pPr>
                    <w:pStyle w:val="null3"/>
                    <w:numPr>
                      <w:ilvl w:val="0"/>
                      <w:numId w:val="3"/>
                    </w:numPr>
                    <w:jc w:val="both"/>
                  </w:pPr>
                  <w:r>
                    <w:rPr>
                      <w:rFonts w:ascii="仿宋_GB2312" w:hAnsi="仿宋_GB2312" w:cs="仿宋_GB2312" w:eastAsia="仿宋_GB2312"/>
                      <w:sz w:val="24"/>
                    </w:rPr>
                    <w:t>提供配套教学视频：包含设备实操视频</w:t>
                  </w: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个、课程讲解视频</w:t>
                  </w: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个（视频总时长</w:t>
                  </w:r>
                  <w:r>
                    <w:rPr>
                      <w:rFonts w:ascii="仿宋_GB2312" w:hAnsi="仿宋_GB2312" w:cs="仿宋_GB2312" w:eastAsia="仿宋_GB2312"/>
                      <w:sz w:val="24"/>
                    </w:rPr>
                    <w:t>≥</w:t>
                  </w:r>
                  <w:r>
                    <w:rPr>
                      <w:rFonts w:ascii="仿宋_GB2312" w:hAnsi="仿宋_GB2312" w:cs="仿宋_GB2312" w:eastAsia="仿宋_GB2312"/>
                      <w:sz w:val="24"/>
                    </w:rPr>
                    <w:t>30</w:t>
                  </w:r>
                  <w:r>
                    <w:rPr>
                      <w:rFonts w:ascii="仿宋_GB2312" w:hAnsi="仿宋_GB2312" w:cs="仿宋_GB2312" w:eastAsia="仿宋_GB2312"/>
                      <w:sz w:val="24"/>
                    </w:rPr>
                    <w:t>分钟</w:t>
                  </w:r>
                  <w:r>
                    <w:rPr>
                      <w:rFonts w:ascii="仿宋_GB2312" w:hAnsi="仿宋_GB2312" w:cs="仿宋_GB2312" w:eastAsia="仿宋_GB2312"/>
                      <w:sz w:val="24"/>
                    </w:rPr>
                    <w:t>）</w:t>
                  </w:r>
                </w:p>
                <w:p>
                  <w:pPr>
                    <w:pStyle w:val="null3"/>
                    <w:numPr>
                      <w:ilvl w:val="0"/>
                      <w:numId w:val="3"/>
                    </w:numPr>
                    <w:jc w:val="both"/>
                  </w:pPr>
                  <w:r>
                    <w:rPr>
                      <w:rFonts w:ascii="仿宋_GB2312" w:hAnsi="仿宋_GB2312" w:cs="仿宋_GB2312" w:eastAsia="仿宋_GB2312"/>
                      <w:sz w:val="21"/>
                    </w:rPr>
                    <w:t>●</w:t>
                  </w:r>
                  <w:r>
                    <w:rPr>
                      <w:rFonts w:ascii="仿宋_GB2312" w:hAnsi="仿宋_GB2312" w:cs="仿宋_GB2312" w:eastAsia="仿宋_GB2312"/>
                      <w:sz w:val="24"/>
                    </w:rPr>
                    <w:t>提供课程在线平台：提供至少包含交流充电故障诊断维修、直流充电故障诊断维修、国标充电控制导引功能介绍等</w:t>
                  </w:r>
                  <w:r>
                    <w:rPr>
                      <w:rFonts w:ascii="仿宋_GB2312" w:hAnsi="仿宋_GB2312" w:cs="仿宋_GB2312" w:eastAsia="仿宋_GB2312"/>
                      <w:sz w:val="24"/>
                    </w:rPr>
                    <w:t>≥</w:t>
                  </w:r>
                  <w:r>
                    <w:rPr>
                      <w:rFonts w:ascii="仿宋_GB2312" w:hAnsi="仿宋_GB2312" w:cs="仿宋_GB2312" w:eastAsia="仿宋_GB2312"/>
                      <w:sz w:val="24"/>
                      <w:b/>
                    </w:rPr>
                    <w:t>3</w:t>
                  </w:r>
                  <w:r>
                    <w:rPr>
                      <w:rFonts w:ascii="仿宋_GB2312" w:hAnsi="仿宋_GB2312" w:cs="仿宋_GB2312" w:eastAsia="仿宋_GB2312"/>
                      <w:sz w:val="24"/>
                      <w:b/>
                    </w:rPr>
                    <w:t>课时</w:t>
                  </w:r>
                  <w:r>
                    <w:rPr>
                      <w:rFonts w:ascii="仿宋_GB2312" w:hAnsi="仿宋_GB2312" w:cs="仿宋_GB2312" w:eastAsia="仿宋_GB2312"/>
                      <w:sz w:val="24"/>
                    </w:rPr>
                    <w:t>。</w:t>
                  </w:r>
                  <w:r>
                    <w:rPr>
                      <w:rFonts w:ascii="仿宋_GB2312" w:hAnsi="仿宋_GB2312" w:cs="仿宋_GB2312" w:eastAsia="仿宋_GB2312"/>
                      <w:sz w:val="24"/>
                      <w:b/>
                    </w:rPr>
                    <w:t>（提供视频演示）</w:t>
                  </w:r>
                </w:p>
                <w:p>
                  <w:pPr>
                    <w:pStyle w:val="null3"/>
                    <w:jc w:val="both"/>
                  </w:pPr>
                  <w:r>
                    <w:rPr>
                      <w:rFonts w:ascii="仿宋_GB2312" w:hAnsi="仿宋_GB2312" w:cs="仿宋_GB2312" w:eastAsia="仿宋_GB2312"/>
                      <w:sz w:val="21"/>
                      <w:b/>
                    </w:rPr>
                    <w:t>二</w:t>
                  </w:r>
                  <w:r>
                    <w:rPr>
                      <w:rFonts w:ascii="仿宋_GB2312" w:hAnsi="仿宋_GB2312" w:cs="仿宋_GB2312" w:eastAsia="仿宋_GB2312"/>
                      <w:sz w:val="21"/>
                      <w:b/>
                    </w:rPr>
                    <w:t>、动力电池包</w:t>
                  </w:r>
                </w:p>
                <w:p>
                  <w:pPr>
                    <w:pStyle w:val="null3"/>
                    <w:jc w:val="left"/>
                  </w:pPr>
                  <w:r>
                    <w:rPr>
                      <w:rFonts w:ascii="仿宋_GB2312" w:hAnsi="仿宋_GB2312" w:cs="仿宋_GB2312" w:eastAsia="仿宋_GB2312"/>
                      <w:sz w:val="21"/>
                      <w:b/>
                    </w:rPr>
                    <w:t>可</w:t>
                  </w:r>
                  <w:r>
                    <w:rPr>
                      <w:rFonts w:ascii="仿宋_GB2312" w:hAnsi="仿宋_GB2312" w:cs="仿宋_GB2312" w:eastAsia="仿宋_GB2312"/>
                      <w:sz w:val="21"/>
                      <w:b/>
                    </w:rPr>
                    <w:t>实现以下功能：</w:t>
                  </w:r>
                </w:p>
                <w:p>
                  <w:pPr>
                    <w:pStyle w:val="null3"/>
                    <w:numPr>
                      <w:ilvl w:val="1"/>
                      <w:numId w:val="4"/>
                    </w:numPr>
                    <w:jc w:val="both"/>
                  </w:pPr>
                  <w:r>
                    <w:rPr>
                      <w:rFonts w:ascii="仿宋_GB2312" w:hAnsi="仿宋_GB2312" w:cs="仿宋_GB2312" w:eastAsia="仿宋_GB2312"/>
                      <w:sz w:val="21"/>
                    </w:rPr>
                    <w:t>动力电池系统装调</w:t>
                  </w:r>
                </w:p>
                <w:p>
                  <w:pPr>
                    <w:pStyle w:val="null3"/>
                    <w:numPr>
                      <w:ilvl w:val="1"/>
                      <w:numId w:val="4"/>
                    </w:numPr>
                    <w:jc w:val="left"/>
                  </w:pPr>
                  <w:r>
                    <w:rPr>
                      <w:rFonts w:ascii="仿宋_GB2312" w:hAnsi="仿宋_GB2312" w:cs="仿宋_GB2312" w:eastAsia="仿宋_GB2312"/>
                      <w:sz w:val="21"/>
                    </w:rPr>
                    <w:t>电池模组分装</w:t>
                  </w:r>
                </w:p>
                <w:p>
                  <w:pPr>
                    <w:pStyle w:val="null3"/>
                    <w:numPr>
                      <w:ilvl w:val="1"/>
                      <w:numId w:val="4"/>
                    </w:numPr>
                    <w:jc w:val="left"/>
                  </w:pPr>
                  <w:r>
                    <w:rPr>
                      <w:rFonts w:ascii="仿宋_GB2312" w:hAnsi="仿宋_GB2312" w:cs="仿宋_GB2312" w:eastAsia="仿宋_GB2312"/>
                      <w:sz w:val="21"/>
                    </w:rPr>
                    <w:t>高压附件装调</w:t>
                  </w:r>
                </w:p>
                <w:p>
                  <w:pPr>
                    <w:pStyle w:val="null3"/>
                    <w:numPr>
                      <w:ilvl w:val="1"/>
                      <w:numId w:val="4"/>
                    </w:numPr>
                    <w:jc w:val="left"/>
                  </w:pPr>
                  <w:r>
                    <w:rPr>
                      <w:rFonts w:ascii="仿宋_GB2312" w:hAnsi="仿宋_GB2312" w:cs="仿宋_GB2312" w:eastAsia="仿宋_GB2312"/>
                      <w:sz w:val="21"/>
                    </w:rPr>
                    <w:t>单体电池测量</w:t>
                  </w:r>
                </w:p>
                <w:p>
                  <w:pPr>
                    <w:pStyle w:val="null3"/>
                    <w:numPr>
                      <w:ilvl w:val="1"/>
                      <w:numId w:val="4"/>
                    </w:numPr>
                    <w:jc w:val="left"/>
                  </w:pPr>
                  <w:r>
                    <w:rPr>
                      <w:rFonts w:ascii="仿宋_GB2312" w:hAnsi="仿宋_GB2312" w:cs="仿宋_GB2312" w:eastAsia="仿宋_GB2312"/>
                      <w:sz w:val="21"/>
                    </w:rPr>
                    <w:t>电池模组测量</w:t>
                  </w:r>
                </w:p>
                <w:p>
                  <w:pPr>
                    <w:pStyle w:val="null3"/>
                    <w:numPr>
                      <w:ilvl w:val="1"/>
                      <w:numId w:val="4"/>
                    </w:numPr>
                    <w:jc w:val="left"/>
                  </w:pPr>
                  <w:r>
                    <w:rPr>
                      <w:rFonts w:ascii="仿宋_GB2312" w:hAnsi="仿宋_GB2312" w:cs="仿宋_GB2312" w:eastAsia="仿宋_GB2312"/>
                      <w:sz w:val="21"/>
                    </w:rPr>
                    <w:t>高压附件测量</w:t>
                  </w:r>
                </w:p>
                <w:p>
                  <w:pPr>
                    <w:pStyle w:val="null3"/>
                    <w:numPr>
                      <w:ilvl w:val="1"/>
                      <w:numId w:val="4"/>
                    </w:numPr>
                    <w:jc w:val="left"/>
                  </w:pPr>
                  <w:r>
                    <w:rPr>
                      <w:rFonts w:ascii="仿宋_GB2312" w:hAnsi="仿宋_GB2312" w:cs="仿宋_GB2312" w:eastAsia="仿宋_GB2312"/>
                      <w:sz w:val="21"/>
                    </w:rPr>
                    <w:t>电池包通讯测试</w:t>
                  </w:r>
                </w:p>
                <w:p>
                  <w:pPr>
                    <w:pStyle w:val="null3"/>
                    <w:numPr>
                      <w:ilvl w:val="1"/>
                      <w:numId w:val="4"/>
                    </w:numPr>
                    <w:jc w:val="left"/>
                  </w:pPr>
                  <w:r>
                    <w:rPr>
                      <w:rFonts w:ascii="仿宋_GB2312" w:hAnsi="仿宋_GB2312" w:cs="仿宋_GB2312" w:eastAsia="仿宋_GB2312"/>
                      <w:sz w:val="21"/>
                    </w:rPr>
                    <w:t>电池包气密性检测</w:t>
                  </w:r>
                </w:p>
                <w:p>
                  <w:pPr>
                    <w:pStyle w:val="null3"/>
                    <w:numPr>
                      <w:ilvl w:val="1"/>
                      <w:numId w:val="4"/>
                    </w:numPr>
                    <w:jc w:val="left"/>
                  </w:pPr>
                  <w:r>
                    <w:rPr>
                      <w:rFonts w:ascii="仿宋_GB2312" w:hAnsi="仿宋_GB2312" w:cs="仿宋_GB2312" w:eastAsia="仿宋_GB2312"/>
                      <w:sz w:val="21"/>
                    </w:rPr>
                    <w:t>电池模组充放电</w:t>
                  </w:r>
                </w:p>
                <w:p>
                  <w:pPr>
                    <w:pStyle w:val="null3"/>
                    <w:numPr>
                      <w:ilvl w:val="1"/>
                      <w:numId w:val="4"/>
                    </w:numPr>
                    <w:jc w:val="left"/>
                  </w:pPr>
                  <w:r>
                    <w:rPr>
                      <w:rFonts w:ascii="仿宋_GB2312" w:hAnsi="仿宋_GB2312" w:cs="仿宋_GB2312" w:eastAsia="仿宋_GB2312"/>
                      <w:sz w:val="21"/>
                    </w:rPr>
                    <w:t>电池包电芯均衡</w:t>
                  </w:r>
                </w:p>
                <w:p>
                  <w:pPr>
                    <w:pStyle w:val="null3"/>
                    <w:numPr>
                      <w:ilvl w:val="1"/>
                      <w:numId w:val="4"/>
                    </w:numPr>
                    <w:jc w:val="left"/>
                  </w:pPr>
                  <w:r>
                    <w:rPr>
                      <w:rFonts w:ascii="仿宋_GB2312" w:hAnsi="仿宋_GB2312" w:cs="仿宋_GB2312" w:eastAsia="仿宋_GB2312"/>
                      <w:sz w:val="21"/>
                    </w:rPr>
                    <w:t>支持单电池簇电压采集，采集范围为</w:t>
                  </w:r>
                  <w:r>
                    <w:rPr>
                      <w:rFonts w:ascii="仿宋_GB2312" w:hAnsi="仿宋_GB2312" w:cs="仿宋_GB2312" w:eastAsia="仿宋_GB2312"/>
                      <w:sz w:val="21"/>
                    </w:rPr>
                    <w:t>0~1500V；</w:t>
                  </w:r>
                </w:p>
                <w:p>
                  <w:pPr>
                    <w:pStyle w:val="null3"/>
                    <w:numPr>
                      <w:ilvl w:val="1"/>
                      <w:numId w:val="4"/>
                    </w:numPr>
                    <w:jc w:val="left"/>
                  </w:pPr>
                  <w:r>
                    <w:rPr>
                      <w:rFonts w:ascii="仿宋_GB2312" w:hAnsi="仿宋_GB2312" w:cs="仿宋_GB2312" w:eastAsia="仿宋_GB2312"/>
                      <w:sz w:val="21"/>
                    </w:rPr>
                    <w:t>支持单电池簇电流采集，采集范围为</w:t>
                  </w:r>
                  <w:r>
                    <w:rPr>
                      <w:rFonts w:ascii="仿宋_GB2312" w:hAnsi="仿宋_GB2312" w:cs="仿宋_GB2312" w:eastAsia="仿宋_GB2312"/>
                      <w:sz w:val="21"/>
                    </w:rPr>
                    <w:t>0~250A；</w:t>
                  </w:r>
                </w:p>
                <w:p>
                  <w:pPr>
                    <w:pStyle w:val="null3"/>
                    <w:numPr>
                      <w:ilvl w:val="1"/>
                      <w:numId w:val="4"/>
                    </w:numPr>
                    <w:jc w:val="left"/>
                  </w:pPr>
                  <w:r>
                    <w:rPr>
                      <w:rFonts w:ascii="仿宋_GB2312" w:hAnsi="仿宋_GB2312" w:cs="仿宋_GB2312" w:eastAsia="仿宋_GB2312"/>
                      <w:sz w:val="21"/>
                    </w:rPr>
                    <w:t>支持为从控模块供电，至少覆盖供电范围</w:t>
                  </w:r>
                  <w:r>
                    <w:rPr>
                      <w:rFonts w:ascii="仿宋_GB2312" w:hAnsi="仿宋_GB2312" w:cs="仿宋_GB2312" w:eastAsia="仿宋_GB2312"/>
                      <w:sz w:val="21"/>
                    </w:rPr>
                    <w:t>9~32VDC；</w:t>
                  </w:r>
                </w:p>
                <w:p>
                  <w:pPr>
                    <w:pStyle w:val="null3"/>
                    <w:numPr>
                      <w:ilvl w:val="1"/>
                      <w:numId w:val="4"/>
                    </w:numPr>
                    <w:jc w:val="left"/>
                  </w:pPr>
                  <w:r>
                    <w:rPr>
                      <w:rFonts w:ascii="仿宋_GB2312" w:hAnsi="仿宋_GB2312" w:cs="仿宋_GB2312" w:eastAsia="仿宋_GB2312"/>
                      <w:sz w:val="21"/>
                    </w:rPr>
                    <w:t>支持驱动总正、总负、预充继电器，并通过继电器触点反馈检测判断触点粘连；</w:t>
                  </w:r>
                </w:p>
                <w:p>
                  <w:pPr>
                    <w:pStyle w:val="null3"/>
                    <w:numPr>
                      <w:ilvl w:val="1"/>
                      <w:numId w:val="4"/>
                    </w:numPr>
                    <w:jc w:val="left"/>
                  </w:pPr>
                  <w:r>
                    <w:rPr>
                      <w:rFonts w:ascii="仿宋_GB2312" w:hAnsi="仿宋_GB2312" w:cs="仿宋_GB2312" w:eastAsia="仿宋_GB2312"/>
                      <w:sz w:val="21"/>
                    </w:rPr>
                    <w:t>高压箱防护等级达到</w:t>
                  </w:r>
                  <w:r>
                    <w:rPr>
                      <w:rFonts w:ascii="仿宋_GB2312" w:hAnsi="仿宋_GB2312" w:cs="仿宋_GB2312" w:eastAsia="仿宋_GB2312"/>
                      <w:sz w:val="21"/>
                    </w:rPr>
                    <w:t>IP65；</w:t>
                  </w:r>
                </w:p>
                <w:p>
                  <w:pPr>
                    <w:pStyle w:val="null3"/>
                    <w:numPr>
                      <w:ilvl w:val="1"/>
                      <w:numId w:val="4"/>
                    </w:numPr>
                    <w:jc w:val="left"/>
                  </w:pPr>
                  <w:r>
                    <w:rPr>
                      <w:rFonts w:ascii="仿宋_GB2312" w:hAnsi="仿宋_GB2312" w:cs="仿宋_GB2312" w:eastAsia="仿宋_GB2312"/>
                      <w:sz w:val="21"/>
                    </w:rPr>
                    <w:t>具备电池（单体、模组</w:t>
                  </w:r>
                  <w:r>
                    <w:rPr>
                      <w:rFonts w:ascii="仿宋_GB2312" w:hAnsi="仿宋_GB2312" w:cs="仿宋_GB2312" w:eastAsia="仿宋_GB2312"/>
                      <w:sz w:val="21"/>
                    </w:rPr>
                    <w:t>)过压、欠压、压差、过流、欠流、过温、欠温、温差、短路、绝缘、继电器诊断等告警及保护功能</w:t>
                  </w:r>
                </w:p>
                <w:p>
                  <w:pPr>
                    <w:pStyle w:val="null3"/>
                    <w:jc w:val="left"/>
                  </w:pPr>
                  <w:r>
                    <w:rPr>
                      <w:rFonts w:ascii="仿宋_GB2312" w:hAnsi="仿宋_GB2312" w:cs="仿宋_GB2312" w:eastAsia="仿宋_GB2312"/>
                      <w:sz w:val="21"/>
                      <w:b/>
                    </w:rPr>
                    <w:t>支持实验</w:t>
                  </w:r>
                </w:p>
                <w:p>
                  <w:pPr>
                    <w:pStyle w:val="null3"/>
                    <w:numPr>
                      <w:ilvl w:val="1"/>
                      <w:numId w:val="4"/>
                    </w:numPr>
                    <w:jc w:val="both"/>
                  </w:pPr>
                  <w:r>
                    <w:rPr>
                      <w:rFonts w:ascii="仿宋_GB2312" w:hAnsi="仿宋_GB2312" w:cs="仿宋_GB2312" w:eastAsia="仿宋_GB2312"/>
                      <w:sz w:val="21"/>
                    </w:rPr>
                    <w:t>动力电池系统结构认知与拆解实验</w:t>
                  </w:r>
                </w:p>
                <w:p>
                  <w:pPr>
                    <w:pStyle w:val="null3"/>
                    <w:numPr>
                      <w:ilvl w:val="1"/>
                      <w:numId w:val="4"/>
                    </w:numPr>
                    <w:jc w:val="left"/>
                  </w:pPr>
                  <w:r>
                    <w:rPr>
                      <w:rFonts w:ascii="仿宋_GB2312" w:hAnsi="仿宋_GB2312" w:cs="仿宋_GB2312" w:eastAsia="仿宋_GB2312"/>
                      <w:sz w:val="21"/>
                    </w:rPr>
                    <w:t>电池模组标准化装配实验</w:t>
                  </w:r>
                </w:p>
                <w:p>
                  <w:pPr>
                    <w:pStyle w:val="null3"/>
                    <w:numPr>
                      <w:ilvl w:val="1"/>
                      <w:numId w:val="4"/>
                    </w:numPr>
                    <w:jc w:val="left"/>
                  </w:pPr>
                  <w:r>
                    <w:rPr>
                      <w:rFonts w:ascii="仿宋_GB2312" w:hAnsi="仿宋_GB2312" w:cs="仿宋_GB2312" w:eastAsia="仿宋_GB2312"/>
                      <w:sz w:val="21"/>
                    </w:rPr>
                    <w:t>高压附件集成与接线实验</w:t>
                  </w:r>
                </w:p>
                <w:p>
                  <w:pPr>
                    <w:pStyle w:val="null3"/>
                    <w:numPr>
                      <w:ilvl w:val="1"/>
                      <w:numId w:val="4"/>
                    </w:numPr>
                    <w:jc w:val="left"/>
                  </w:pPr>
                  <w:r>
                    <w:rPr>
                      <w:rFonts w:ascii="仿宋_GB2312" w:hAnsi="仿宋_GB2312" w:cs="仿宋_GB2312" w:eastAsia="仿宋_GB2312"/>
                      <w:sz w:val="21"/>
                    </w:rPr>
                    <w:t>电池模组电气性能测试实验</w:t>
                  </w:r>
                </w:p>
                <w:p>
                  <w:pPr>
                    <w:pStyle w:val="null3"/>
                    <w:numPr>
                      <w:ilvl w:val="1"/>
                      <w:numId w:val="4"/>
                    </w:numPr>
                    <w:jc w:val="left"/>
                  </w:pPr>
                  <w:r>
                    <w:rPr>
                      <w:rFonts w:ascii="仿宋_GB2312" w:hAnsi="仿宋_GB2312" w:cs="仿宋_GB2312" w:eastAsia="仿宋_GB2312"/>
                      <w:sz w:val="21"/>
                    </w:rPr>
                    <w:t>模组完整充放电循环测试实验</w:t>
                  </w:r>
                </w:p>
                <w:p>
                  <w:pPr>
                    <w:pStyle w:val="null3"/>
                    <w:numPr>
                      <w:ilvl w:val="1"/>
                      <w:numId w:val="4"/>
                    </w:numPr>
                    <w:jc w:val="left"/>
                  </w:pPr>
                  <w:r>
                    <w:rPr>
                      <w:rFonts w:ascii="仿宋_GB2312" w:hAnsi="仿宋_GB2312" w:cs="仿宋_GB2312" w:eastAsia="仿宋_GB2312"/>
                      <w:sz w:val="21"/>
                    </w:rPr>
                    <w:t>电池包气密性检测实验</w:t>
                  </w:r>
                </w:p>
                <w:p>
                  <w:pPr>
                    <w:pStyle w:val="null3"/>
                    <w:numPr>
                      <w:ilvl w:val="1"/>
                      <w:numId w:val="4"/>
                    </w:numPr>
                    <w:jc w:val="left"/>
                  </w:pPr>
                  <w:r>
                    <w:rPr>
                      <w:rFonts w:ascii="仿宋_GB2312" w:hAnsi="仿宋_GB2312" w:cs="仿宋_GB2312" w:eastAsia="仿宋_GB2312"/>
                      <w:sz w:val="21"/>
                    </w:rPr>
                    <w:t>电池管理系统均衡功能验证实验</w:t>
                  </w:r>
                </w:p>
                <w:p>
                  <w:pPr>
                    <w:pStyle w:val="null3"/>
                    <w:numPr>
                      <w:ilvl w:val="1"/>
                      <w:numId w:val="4"/>
                    </w:numPr>
                    <w:jc w:val="left"/>
                  </w:pPr>
                  <w:r>
                    <w:rPr>
                      <w:rFonts w:ascii="仿宋_GB2312" w:hAnsi="仿宋_GB2312" w:cs="仿宋_GB2312" w:eastAsia="仿宋_GB2312"/>
                      <w:sz w:val="21"/>
                    </w:rPr>
                    <w:t>电池通讯实验</w:t>
                  </w:r>
                </w:p>
                <w:p>
                  <w:pPr>
                    <w:pStyle w:val="null3"/>
                    <w:jc w:val="left"/>
                  </w:pPr>
                  <w:r>
                    <w:rPr>
                      <w:rFonts w:ascii="仿宋_GB2312" w:hAnsi="仿宋_GB2312" w:cs="仿宋_GB2312" w:eastAsia="仿宋_GB2312"/>
                      <w:sz w:val="21"/>
                    </w:rPr>
                    <w:t>（二）参数要求</w:t>
                  </w:r>
                </w:p>
                <w:p>
                  <w:pPr>
                    <w:pStyle w:val="null3"/>
                    <w:jc w:val="left"/>
                  </w:pPr>
                  <w:r>
                    <w:rPr>
                      <w:rFonts w:ascii="仿宋_GB2312" w:hAnsi="仿宋_GB2312" w:cs="仿宋_GB2312" w:eastAsia="仿宋_GB2312"/>
                      <w:sz w:val="21"/>
                      <w:b/>
                    </w:rPr>
                    <w:t>1.</w:t>
                  </w:r>
                  <w:r>
                    <w:rPr>
                      <w:rFonts w:ascii="仿宋_GB2312" w:hAnsi="仿宋_GB2312" w:cs="仿宋_GB2312" w:eastAsia="仿宋_GB2312"/>
                      <w:sz w:val="21"/>
                      <w:b/>
                    </w:rPr>
                    <w:t>电池包硬件</w:t>
                  </w:r>
                  <w:r>
                    <w:rPr>
                      <w:rFonts w:ascii="仿宋_GB2312" w:hAnsi="仿宋_GB2312" w:cs="仿宋_GB2312" w:eastAsia="仿宋_GB2312"/>
                      <w:sz w:val="21"/>
                      <w:b/>
                    </w:rPr>
                    <w:t>包含以下内容</w:t>
                  </w:r>
                </w:p>
                <w:p>
                  <w:pPr>
                    <w:pStyle w:val="null3"/>
                    <w:numPr>
                      <w:ilvl w:val="0"/>
                      <w:numId w:val="4"/>
                    </w:numPr>
                    <w:jc w:val="left"/>
                  </w:pPr>
                  <w:r>
                    <w:rPr>
                      <w:rFonts w:ascii="仿宋_GB2312" w:hAnsi="仿宋_GB2312" w:cs="仿宋_GB2312" w:eastAsia="仿宋_GB2312"/>
                      <w:sz w:val="21"/>
                    </w:rPr>
                    <w:t>1P52S</w:t>
                  </w:r>
                  <w:r>
                    <w:rPr>
                      <w:rFonts w:ascii="仿宋_GB2312" w:hAnsi="仿宋_GB2312" w:cs="仿宋_GB2312" w:eastAsia="仿宋_GB2312"/>
                      <w:sz w:val="21"/>
                    </w:rPr>
                    <w:t>连接方式</w:t>
                  </w:r>
                </w:p>
                <w:p>
                  <w:pPr>
                    <w:pStyle w:val="null3"/>
                    <w:numPr>
                      <w:ilvl w:val="0"/>
                      <w:numId w:val="4"/>
                    </w:numPr>
                    <w:jc w:val="left"/>
                  </w:pPr>
                  <w:r>
                    <w:rPr>
                      <w:rFonts w:ascii="仿宋_GB2312" w:hAnsi="仿宋_GB2312" w:cs="仿宋_GB2312" w:eastAsia="仿宋_GB2312"/>
                      <w:sz w:val="21"/>
                    </w:rPr>
                    <w:t>电芯：</w:t>
                  </w:r>
                  <w:r>
                    <w:rPr>
                      <w:rFonts w:ascii="仿宋_GB2312" w:hAnsi="仿宋_GB2312" w:cs="仿宋_GB2312" w:eastAsia="仿宋_GB2312"/>
                      <w:sz w:val="21"/>
                    </w:rPr>
                    <w:t>≥314Ah 磷酸铁锂电芯</w:t>
                  </w:r>
                </w:p>
                <w:p>
                  <w:pPr>
                    <w:pStyle w:val="null3"/>
                    <w:numPr>
                      <w:ilvl w:val="0"/>
                      <w:numId w:val="4"/>
                    </w:numPr>
                    <w:jc w:val="left"/>
                  </w:pPr>
                  <w:r>
                    <w:rPr>
                      <w:rFonts w:ascii="仿宋_GB2312" w:hAnsi="仿宋_GB2312" w:cs="仿宋_GB2312" w:eastAsia="仿宋_GB2312"/>
                      <w:sz w:val="21"/>
                    </w:rPr>
                    <w:t>冷却组件：液冷板</w:t>
                  </w:r>
                  <w:r>
                    <w:rPr>
                      <w:rFonts w:ascii="仿宋_GB2312" w:hAnsi="仿宋_GB2312" w:cs="仿宋_GB2312" w:eastAsia="仿宋_GB2312"/>
                      <w:sz w:val="21"/>
                    </w:rPr>
                    <w:t>≥1 套；液冷模组间串联软铜排≥3 根，PACK 正、负极输出软铜排各≥1 根，MSD 软铜排≥1 根；导热垫片≥4 块，双组分导热凝胶≥4 套。</w:t>
                  </w:r>
                </w:p>
                <w:p>
                  <w:pPr>
                    <w:pStyle w:val="null3"/>
                    <w:numPr>
                      <w:ilvl w:val="0"/>
                      <w:numId w:val="4"/>
                    </w:numPr>
                    <w:jc w:val="left"/>
                  </w:pPr>
                  <w:r>
                    <w:rPr>
                      <w:rFonts w:ascii="仿宋_GB2312" w:hAnsi="仿宋_GB2312" w:cs="仿宋_GB2312" w:eastAsia="仿宋_GB2312"/>
                      <w:sz w:val="21"/>
                    </w:rPr>
                    <w:t>箱体与绝缘结构：箱盖组件</w:t>
                  </w:r>
                  <w:r>
                    <w:rPr>
                      <w:rFonts w:ascii="仿宋_GB2312" w:hAnsi="仿宋_GB2312" w:cs="仿宋_GB2312" w:eastAsia="仿宋_GB2312"/>
                      <w:sz w:val="21"/>
                    </w:rPr>
                    <w:t>≥1 套，箱盖密封垫≥1 件；从控盖板、连接器前盖板、通讯器前盖板各≥1 件；前盖板密封垫≥2 件，从控盖板密封垫≥1 件；64S 从控安装板≥1 套；底部、顶部环氧树脂绝缘板各≥1 片。</w:t>
                  </w:r>
                </w:p>
                <w:p>
                  <w:pPr>
                    <w:pStyle w:val="null3"/>
                    <w:numPr>
                      <w:ilvl w:val="0"/>
                      <w:numId w:val="4"/>
                    </w:numPr>
                    <w:jc w:val="left"/>
                  </w:pPr>
                  <w:r>
                    <w:rPr>
                      <w:rFonts w:ascii="仿宋_GB2312" w:hAnsi="仿宋_GB2312" w:cs="仿宋_GB2312" w:eastAsia="仿宋_GB2312"/>
                      <w:sz w:val="21"/>
                    </w:rPr>
                    <w:t>模组紧固及绝缘件：铸铝端板</w:t>
                  </w:r>
                  <w:r>
                    <w:rPr>
                      <w:rFonts w:ascii="仿宋_GB2312" w:hAnsi="仿宋_GB2312" w:cs="仿宋_GB2312" w:eastAsia="仿宋_GB2312"/>
                      <w:sz w:val="21"/>
                    </w:rPr>
                    <w:t>≥8 块，配套端板绝缘支座≥8 套；模组端部绝缘件≥8 片，模组底部支撑件≥8 套；CCS 集成母排≥4 套，紧固钢带≥8 根。</w:t>
                  </w:r>
                </w:p>
                <w:p>
                  <w:pPr>
                    <w:pStyle w:val="null3"/>
                    <w:numPr>
                      <w:ilvl w:val="0"/>
                      <w:numId w:val="4"/>
                    </w:numPr>
                    <w:jc w:val="left"/>
                  </w:pPr>
                  <w:r>
                    <w:rPr>
                      <w:rFonts w:ascii="仿宋_GB2312" w:hAnsi="仿宋_GB2312" w:cs="仿宋_GB2312" w:eastAsia="仿宋_GB2312"/>
                      <w:sz w:val="21"/>
                    </w:rPr>
                    <w:t>电气连接部件：高压正、负极插座各</w:t>
                  </w:r>
                  <w:r>
                    <w:rPr>
                      <w:rFonts w:ascii="仿宋_GB2312" w:hAnsi="仿宋_GB2312" w:cs="仿宋_GB2312" w:eastAsia="仿宋_GB2312"/>
                      <w:sz w:val="21"/>
                    </w:rPr>
                    <w:t>≥1 个，高压正、负极插头各≥1 个；MSD 插座、MSD 插头各≥1 套；通讯插座、通讯插头各≥2 套；防爆阀≥1 个。</w:t>
                  </w:r>
                </w:p>
                <w:p>
                  <w:pPr>
                    <w:pStyle w:val="null3"/>
                    <w:numPr>
                      <w:ilvl w:val="0"/>
                      <w:numId w:val="4"/>
                    </w:numPr>
                    <w:jc w:val="left"/>
                  </w:pPr>
                  <w:r>
                    <w:rPr>
                      <w:rFonts w:ascii="仿宋_GB2312" w:hAnsi="仿宋_GB2312" w:cs="仿宋_GB2312" w:eastAsia="仿宋_GB2312"/>
                      <w:sz w:val="21"/>
                    </w:rPr>
                    <w:t>电控部件：</w:t>
                  </w:r>
                  <w:r>
                    <w:rPr>
                      <w:rFonts w:ascii="仿宋_GB2312" w:hAnsi="仿宋_GB2312" w:cs="仿宋_GB2312" w:eastAsia="仿宋_GB2312"/>
                      <w:sz w:val="21"/>
                    </w:rPr>
                    <w:t>64 串从控采集模块≥1 套。</w:t>
                  </w:r>
                </w:p>
                <w:p>
                  <w:pPr>
                    <w:pStyle w:val="null3"/>
                    <w:jc w:val="left"/>
                  </w:pPr>
                  <w:r>
                    <w:rPr>
                      <w:rFonts w:ascii="仿宋_GB2312" w:hAnsi="仿宋_GB2312" w:cs="仿宋_GB2312" w:eastAsia="仿宋_GB2312"/>
                      <w:sz w:val="21"/>
                      <w:b/>
                    </w:rPr>
                    <w:t>2.</w:t>
                  </w:r>
                  <w:r>
                    <w:rPr>
                      <w:rFonts w:ascii="仿宋_GB2312" w:hAnsi="仿宋_GB2312" w:cs="仿宋_GB2312" w:eastAsia="仿宋_GB2312"/>
                      <w:sz w:val="21"/>
                      <w:b/>
                    </w:rPr>
                    <w:t>配套高压控制部件</w:t>
                  </w:r>
                </w:p>
                <w:p>
                  <w:pPr>
                    <w:pStyle w:val="null3"/>
                    <w:ind w:left="240"/>
                    <w:jc w:val="left"/>
                  </w:pPr>
                  <w:r>
                    <w:rPr>
                      <w:rFonts w:ascii="仿宋_GB2312" w:hAnsi="仿宋_GB2312" w:cs="仿宋_GB2312" w:eastAsia="仿宋_GB2312"/>
                      <w:sz w:val="21"/>
                    </w:rPr>
                    <w:t>断路器</w:t>
                  </w:r>
                  <w:r>
                    <w:rPr>
                      <w:rFonts w:ascii="仿宋_GB2312" w:hAnsi="仿宋_GB2312" w:cs="仿宋_GB2312" w:eastAsia="仿宋_GB2312"/>
                      <w:sz w:val="21"/>
                    </w:rPr>
                    <w:t>0~1500VDC/0~250A-数量≥</w:t>
                  </w:r>
                  <w:r>
                    <w:rPr>
                      <w:rFonts w:ascii="仿宋_GB2312" w:hAnsi="仿宋_GB2312" w:cs="仿宋_GB2312" w:eastAsia="仿宋_GB2312"/>
                      <w:sz w:val="21"/>
                    </w:rPr>
                    <w:t>1个</w:t>
                  </w:r>
                  <w:r>
                    <w:rPr>
                      <w:rFonts w:ascii="仿宋_GB2312" w:hAnsi="仿宋_GB2312" w:cs="仿宋_GB2312" w:eastAsia="仿宋_GB2312"/>
                      <w:sz w:val="21"/>
                    </w:rPr>
                    <w:t>；</w:t>
                  </w:r>
                </w:p>
                <w:p>
                  <w:pPr>
                    <w:pStyle w:val="null3"/>
                    <w:ind w:left="240"/>
                    <w:jc w:val="left"/>
                  </w:pPr>
                  <w:r>
                    <w:rPr>
                      <w:rFonts w:ascii="仿宋_GB2312" w:hAnsi="仿宋_GB2312" w:cs="仿宋_GB2312" w:eastAsia="仿宋_GB2312"/>
                      <w:sz w:val="21"/>
                    </w:rPr>
                    <w:t>总正继电器</w:t>
                  </w:r>
                  <w:r>
                    <w:rPr>
                      <w:rFonts w:ascii="仿宋_GB2312" w:hAnsi="仿宋_GB2312" w:cs="仿宋_GB2312" w:eastAsia="仿宋_GB2312"/>
                      <w:sz w:val="21"/>
                    </w:rPr>
                    <w:t>0~1500VDC/0~250A数量≥</w:t>
                  </w:r>
                  <w:r>
                    <w:rPr>
                      <w:rFonts w:ascii="仿宋_GB2312" w:hAnsi="仿宋_GB2312" w:cs="仿宋_GB2312" w:eastAsia="仿宋_GB2312"/>
                      <w:sz w:val="21"/>
                    </w:rPr>
                    <w:t>1个</w:t>
                  </w:r>
                  <w:r>
                    <w:rPr>
                      <w:rFonts w:ascii="仿宋_GB2312" w:hAnsi="仿宋_GB2312" w:cs="仿宋_GB2312" w:eastAsia="仿宋_GB2312"/>
                      <w:sz w:val="21"/>
                    </w:rPr>
                    <w:t>；</w:t>
                  </w:r>
                </w:p>
                <w:p>
                  <w:pPr>
                    <w:pStyle w:val="null3"/>
                    <w:ind w:left="240"/>
                    <w:jc w:val="left"/>
                  </w:pPr>
                  <w:r>
                    <w:rPr>
                      <w:rFonts w:ascii="仿宋_GB2312" w:hAnsi="仿宋_GB2312" w:cs="仿宋_GB2312" w:eastAsia="仿宋_GB2312"/>
                      <w:sz w:val="21"/>
                    </w:rPr>
                    <w:t>总负继电器</w:t>
                  </w:r>
                  <w:r>
                    <w:rPr>
                      <w:rFonts w:ascii="仿宋_GB2312" w:hAnsi="仿宋_GB2312" w:cs="仿宋_GB2312" w:eastAsia="仿宋_GB2312"/>
                      <w:sz w:val="21"/>
                    </w:rPr>
                    <w:t>0~1500VDC/0~250A数量≥</w:t>
                  </w:r>
                  <w:r>
                    <w:rPr>
                      <w:rFonts w:ascii="仿宋_GB2312" w:hAnsi="仿宋_GB2312" w:cs="仿宋_GB2312" w:eastAsia="仿宋_GB2312"/>
                      <w:sz w:val="21"/>
                    </w:rPr>
                    <w:t>1个</w:t>
                  </w:r>
                  <w:r>
                    <w:rPr>
                      <w:rFonts w:ascii="仿宋_GB2312" w:hAnsi="仿宋_GB2312" w:cs="仿宋_GB2312" w:eastAsia="仿宋_GB2312"/>
                      <w:sz w:val="21"/>
                    </w:rPr>
                    <w:t>；</w:t>
                  </w:r>
                </w:p>
                <w:p>
                  <w:pPr>
                    <w:pStyle w:val="null3"/>
                    <w:ind w:left="240"/>
                    <w:jc w:val="left"/>
                  </w:pPr>
                  <w:r>
                    <w:rPr>
                      <w:rFonts w:ascii="仿宋_GB2312" w:hAnsi="仿宋_GB2312" w:cs="仿宋_GB2312" w:eastAsia="仿宋_GB2312"/>
                      <w:sz w:val="21"/>
                    </w:rPr>
                    <w:t>预充继电器</w:t>
                  </w:r>
                  <w:r>
                    <w:rPr>
                      <w:rFonts w:ascii="仿宋_GB2312" w:hAnsi="仿宋_GB2312" w:cs="仿宋_GB2312" w:eastAsia="仿宋_GB2312"/>
                      <w:sz w:val="21"/>
                    </w:rPr>
                    <w:t>≥1500VDC/0~50A数量</w:t>
                  </w:r>
                  <w:r>
                    <w:rPr>
                      <w:rFonts w:ascii="仿宋_GB2312" w:hAnsi="仿宋_GB2312" w:cs="仿宋_GB2312" w:eastAsia="仿宋_GB2312"/>
                      <w:sz w:val="21"/>
                    </w:rPr>
                    <w:t>≥1个</w:t>
                  </w:r>
                  <w:r>
                    <w:rPr>
                      <w:rFonts w:ascii="仿宋_GB2312" w:hAnsi="仿宋_GB2312" w:cs="仿宋_GB2312" w:eastAsia="仿宋_GB2312"/>
                      <w:sz w:val="21"/>
                    </w:rPr>
                    <w:t>；</w:t>
                  </w:r>
                </w:p>
                <w:p>
                  <w:pPr>
                    <w:pStyle w:val="null3"/>
                    <w:ind w:left="240"/>
                    <w:jc w:val="left"/>
                  </w:pPr>
                  <w:r>
                    <w:rPr>
                      <w:rFonts w:ascii="仿宋_GB2312" w:hAnsi="仿宋_GB2312" w:cs="仿宋_GB2312" w:eastAsia="仿宋_GB2312"/>
                      <w:sz w:val="21"/>
                    </w:rPr>
                    <w:t>霍尔传感器</w:t>
                  </w:r>
                  <w:r>
                    <w:rPr>
                      <w:rFonts w:ascii="仿宋_GB2312" w:hAnsi="仿宋_GB2312" w:cs="仿宋_GB2312" w:eastAsia="仿宋_GB2312"/>
                      <w:sz w:val="21"/>
                    </w:rPr>
                    <w:t>-500A~+500A数量</w:t>
                  </w:r>
                  <w:r>
                    <w:rPr>
                      <w:rFonts w:ascii="仿宋_GB2312" w:hAnsi="仿宋_GB2312" w:cs="仿宋_GB2312" w:eastAsia="仿宋_GB2312"/>
                      <w:sz w:val="21"/>
                    </w:rPr>
                    <w:t>≥1个</w:t>
                  </w:r>
                  <w:r>
                    <w:rPr>
                      <w:rFonts w:ascii="仿宋_GB2312" w:hAnsi="仿宋_GB2312" w:cs="仿宋_GB2312" w:eastAsia="仿宋_GB2312"/>
                      <w:sz w:val="21"/>
                    </w:rPr>
                    <w:t>；</w:t>
                  </w:r>
                </w:p>
                <w:p>
                  <w:pPr>
                    <w:pStyle w:val="null3"/>
                    <w:ind w:left="240"/>
                    <w:jc w:val="left"/>
                  </w:pPr>
                  <w:r>
                    <w:rPr>
                      <w:rFonts w:ascii="仿宋_GB2312" w:hAnsi="仿宋_GB2312" w:cs="仿宋_GB2312" w:eastAsia="仿宋_GB2312"/>
                      <w:sz w:val="21"/>
                    </w:rPr>
                    <w:t>熔断器</w:t>
                  </w:r>
                  <w:r>
                    <w:rPr>
                      <w:rFonts w:ascii="仿宋_GB2312" w:hAnsi="仿宋_GB2312" w:cs="仿宋_GB2312" w:eastAsia="仿宋_GB2312"/>
                      <w:sz w:val="21"/>
                    </w:rPr>
                    <w:t>0~1500VDC/0~315A数量</w:t>
                  </w:r>
                  <w:r>
                    <w:rPr>
                      <w:rFonts w:ascii="仿宋_GB2312" w:hAnsi="仿宋_GB2312" w:cs="仿宋_GB2312" w:eastAsia="仿宋_GB2312"/>
                      <w:sz w:val="21"/>
                    </w:rPr>
                    <w:t>≥1个</w:t>
                  </w:r>
                  <w:r>
                    <w:rPr>
                      <w:rFonts w:ascii="仿宋_GB2312" w:hAnsi="仿宋_GB2312" w:cs="仿宋_GB2312" w:eastAsia="仿宋_GB2312"/>
                      <w:sz w:val="21"/>
                    </w:rPr>
                    <w:t>；</w:t>
                  </w:r>
                </w:p>
                <w:p>
                  <w:pPr>
                    <w:pStyle w:val="null3"/>
                    <w:ind w:left="240"/>
                    <w:jc w:val="left"/>
                  </w:pPr>
                  <w:r>
                    <w:rPr>
                      <w:rFonts w:ascii="仿宋_GB2312" w:hAnsi="仿宋_GB2312" w:cs="仿宋_GB2312" w:eastAsia="仿宋_GB2312"/>
                      <w:sz w:val="21"/>
                    </w:rPr>
                    <w:t>开关电源</w:t>
                  </w:r>
                  <w:r>
                    <w:rPr>
                      <w:rFonts w:ascii="仿宋_GB2312" w:hAnsi="仿宋_GB2312" w:cs="仿宋_GB2312" w:eastAsia="仿宋_GB2312"/>
                      <w:sz w:val="21"/>
                    </w:rPr>
                    <w:t>≥24VDC/350W数量</w:t>
                  </w:r>
                  <w:r>
                    <w:rPr>
                      <w:rFonts w:ascii="仿宋_GB2312" w:hAnsi="仿宋_GB2312" w:cs="仿宋_GB2312" w:eastAsia="仿宋_GB2312"/>
                      <w:sz w:val="21"/>
                    </w:rPr>
                    <w:t>≥1个</w:t>
                  </w:r>
                  <w:r>
                    <w:rPr>
                      <w:rFonts w:ascii="仿宋_GB2312" w:hAnsi="仿宋_GB2312" w:cs="仿宋_GB2312" w:eastAsia="仿宋_GB2312"/>
                      <w:sz w:val="21"/>
                    </w:rPr>
                    <w:t>；</w:t>
                  </w:r>
                </w:p>
                <w:p>
                  <w:pPr>
                    <w:pStyle w:val="null3"/>
                    <w:ind w:left="240"/>
                    <w:jc w:val="left"/>
                  </w:pPr>
                  <w:r>
                    <w:rPr>
                      <w:rFonts w:ascii="仿宋_GB2312" w:hAnsi="仿宋_GB2312" w:cs="仿宋_GB2312" w:eastAsia="仿宋_GB2312"/>
                      <w:sz w:val="21"/>
                    </w:rPr>
                    <w:t>预充电阻</w:t>
                  </w:r>
                  <w:r>
                    <w:rPr>
                      <w:rFonts w:ascii="仿宋_GB2312" w:hAnsi="仿宋_GB2312" w:cs="仿宋_GB2312" w:eastAsia="仿宋_GB2312"/>
                      <w:sz w:val="21"/>
                    </w:rPr>
                    <w:t>≥5Ω/≥200W数量</w:t>
                  </w:r>
                  <w:r>
                    <w:rPr>
                      <w:rFonts w:ascii="仿宋_GB2312" w:hAnsi="仿宋_GB2312" w:cs="仿宋_GB2312" w:eastAsia="仿宋_GB2312"/>
                      <w:sz w:val="21"/>
                    </w:rPr>
                    <w:t>≥1个</w:t>
                  </w:r>
                  <w:r>
                    <w:rPr>
                      <w:rFonts w:ascii="仿宋_GB2312" w:hAnsi="仿宋_GB2312" w:cs="仿宋_GB2312" w:eastAsia="仿宋_GB2312"/>
                      <w:sz w:val="21"/>
                    </w:rPr>
                    <w:t>；</w:t>
                  </w:r>
                </w:p>
                <w:p>
                  <w:pPr>
                    <w:pStyle w:val="null3"/>
                    <w:ind w:left="240"/>
                    <w:jc w:val="left"/>
                  </w:pPr>
                  <w:r>
                    <w:rPr>
                      <w:rFonts w:ascii="仿宋_GB2312" w:hAnsi="仿宋_GB2312" w:cs="仿宋_GB2312" w:eastAsia="仿宋_GB2312"/>
                      <w:sz w:val="21"/>
                    </w:rPr>
                    <w:t>高压端子</w:t>
                  </w:r>
                  <w:r>
                    <w:rPr>
                      <w:rFonts w:ascii="仿宋_GB2312" w:hAnsi="仿宋_GB2312" w:cs="仿宋_GB2312" w:eastAsia="仿宋_GB2312"/>
                      <w:sz w:val="21"/>
                    </w:rPr>
                    <w:t>0~1500VDC/0~250A数量</w:t>
                  </w:r>
                  <w:r>
                    <w:rPr>
                      <w:rFonts w:ascii="仿宋_GB2312" w:hAnsi="仿宋_GB2312" w:cs="仿宋_GB2312" w:eastAsia="仿宋_GB2312"/>
                      <w:sz w:val="21"/>
                    </w:rPr>
                    <w:t>≥</w:t>
                  </w:r>
                  <w:r>
                    <w:rPr>
                      <w:rFonts w:ascii="仿宋_GB2312" w:hAnsi="仿宋_GB2312" w:cs="仿宋_GB2312" w:eastAsia="仿宋_GB2312"/>
                      <w:sz w:val="21"/>
                    </w:rPr>
                    <w:t>4个；</w:t>
                  </w:r>
                </w:p>
                <w:p>
                  <w:pPr>
                    <w:pStyle w:val="null3"/>
                    <w:ind w:left="240"/>
                    <w:jc w:val="left"/>
                  </w:pPr>
                  <w:r>
                    <w:rPr>
                      <w:rFonts w:ascii="仿宋_GB2312" w:hAnsi="仿宋_GB2312" w:cs="仿宋_GB2312" w:eastAsia="仿宋_GB2312"/>
                      <w:sz w:val="21"/>
                    </w:rPr>
                    <w:t>主控模块</w:t>
                  </w:r>
                  <w:r>
                    <w:rPr>
                      <w:rFonts w:ascii="仿宋_GB2312" w:hAnsi="仿宋_GB2312" w:cs="仿宋_GB2312" w:eastAsia="仿宋_GB2312"/>
                      <w:sz w:val="21"/>
                    </w:rPr>
                    <w:t>0~1500VDC数量</w:t>
                  </w:r>
                  <w:r>
                    <w:rPr>
                      <w:rFonts w:ascii="仿宋_GB2312" w:hAnsi="仿宋_GB2312" w:cs="仿宋_GB2312" w:eastAsia="仿宋_GB2312"/>
                      <w:sz w:val="21"/>
                    </w:rPr>
                    <w:t>≥1个</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b/>
                    </w:rPr>
                    <w:t>3.</w:t>
                  </w:r>
                  <w:r>
                    <w:rPr>
                      <w:rFonts w:ascii="仿宋_GB2312" w:hAnsi="仿宋_GB2312" w:cs="仿宋_GB2312" w:eastAsia="仿宋_GB2312"/>
                      <w:sz w:val="21"/>
                      <w:b/>
                    </w:rPr>
                    <w:t>工作电源：</w:t>
                  </w:r>
                  <w:r>
                    <w:rPr>
                      <w:rFonts w:ascii="仿宋_GB2312" w:hAnsi="仿宋_GB2312" w:cs="仿宋_GB2312" w:eastAsia="仿宋_GB2312"/>
                      <w:sz w:val="21"/>
                    </w:rPr>
                    <w:t>正常工作的电压为额定电压</w:t>
                  </w:r>
                  <w:r>
                    <w:rPr>
                      <w:rFonts w:ascii="仿宋_GB2312" w:hAnsi="仿宋_GB2312" w:cs="仿宋_GB2312" w:eastAsia="仿宋_GB2312"/>
                      <w:sz w:val="21"/>
                    </w:rPr>
                    <w:t>100~240Vac，最大电压90~264Vac；</w:t>
                  </w:r>
                </w:p>
                <w:p>
                  <w:pPr>
                    <w:pStyle w:val="null3"/>
                    <w:jc w:val="left"/>
                  </w:pPr>
                  <w:r>
                    <w:rPr>
                      <w:rFonts w:ascii="仿宋_GB2312" w:hAnsi="仿宋_GB2312" w:cs="仿宋_GB2312" w:eastAsia="仿宋_GB2312"/>
                      <w:sz w:val="21"/>
                      <w:b/>
                    </w:rPr>
                    <w:t>4.工作环境：</w:t>
                  </w:r>
                  <w:r>
                    <w:rPr>
                      <w:rFonts w:ascii="仿宋_GB2312" w:hAnsi="仿宋_GB2312" w:cs="仿宋_GB2312" w:eastAsia="仿宋_GB2312"/>
                      <w:sz w:val="21"/>
                    </w:rPr>
                    <w:t>工作温度</w:t>
                  </w:r>
                  <w:r>
                    <w:rPr>
                      <w:rFonts w:ascii="仿宋_GB2312" w:hAnsi="仿宋_GB2312" w:cs="仿宋_GB2312" w:eastAsia="仿宋_GB2312"/>
                      <w:sz w:val="21"/>
                    </w:rPr>
                    <w:t>-20~+65℃，储存温度-40~+85℃；相对湿度5~95%RH（无凝露)；大气压强80~110kPa，海拔高度0~4000m；</w:t>
                  </w:r>
                </w:p>
                <w:p>
                  <w:pPr>
                    <w:pStyle w:val="null3"/>
                    <w:jc w:val="left"/>
                  </w:pPr>
                  <w:r>
                    <w:rPr>
                      <w:rFonts w:ascii="仿宋_GB2312" w:hAnsi="仿宋_GB2312" w:cs="仿宋_GB2312" w:eastAsia="仿宋_GB2312"/>
                      <w:sz w:val="21"/>
                      <w:b/>
                    </w:rPr>
                    <w:t>5.可采集以下信号：</w:t>
                  </w:r>
                </w:p>
                <w:p>
                  <w:pPr>
                    <w:pStyle w:val="null3"/>
                    <w:numPr>
                      <w:ilvl w:val="0"/>
                      <w:numId w:val="4"/>
                    </w:numPr>
                    <w:jc w:val="left"/>
                  </w:pPr>
                  <w:r>
                    <w:rPr>
                      <w:rFonts w:ascii="仿宋_GB2312" w:hAnsi="仿宋_GB2312" w:cs="仿宋_GB2312" w:eastAsia="仿宋_GB2312"/>
                      <w:sz w:val="21"/>
                    </w:rPr>
                    <w:t>电池簇电压采集：支持单电池簇电压采集，采集范围</w:t>
                  </w:r>
                  <w:r>
                    <w:rPr>
                      <w:rFonts w:ascii="仿宋_GB2312" w:hAnsi="仿宋_GB2312" w:cs="仿宋_GB2312" w:eastAsia="仿宋_GB2312"/>
                      <w:sz w:val="21"/>
                    </w:rPr>
                    <w:t>0~1500V，采集分辨率≥0.1V，总压&lt;1000V时精度≤±1%FS，采集速率刷新100ms，电气隔离4140VDC/2934Vac(8mm)；</w:t>
                  </w:r>
                </w:p>
                <w:p>
                  <w:pPr>
                    <w:pStyle w:val="null3"/>
                    <w:numPr>
                      <w:ilvl w:val="0"/>
                      <w:numId w:val="4"/>
                    </w:numPr>
                    <w:jc w:val="left"/>
                  </w:pPr>
                  <w:r>
                    <w:rPr>
                      <w:rFonts w:ascii="仿宋_GB2312" w:hAnsi="仿宋_GB2312" w:cs="仿宋_GB2312" w:eastAsia="仿宋_GB2312"/>
                      <w:sz w:val="21"/>
                    </w:rPr>
                    <w:t>电池簇电流采集：支持单电池簇电流采集，采集范围</w:t>
                  </w:r>
                  <w:r>
                    <w:rPr>
                      <w:rFonts w:ascii="仿宋_GB2312" w:hAnsi="仿宋_GB2312" w:cs="仿宋_GB2312" w:eastAsia="仿宋_GB2312"/>
                      <w:sz w:val="21"/>
                    </w:rPr>
                    <w:t>±250A，采集分辨率≥0.1A，模块分流器精度≤±0.5%FS、精度±1%FS，采集速率200ms，电气隔离4140VDC/2934Vac(8mm)；</w:t>
                  </w:r>
                </w:p>
                <w:p>
                  <w:pPr>
                    <w:pStyle w:val="null3"/>
                    <w:numPr>
                      <w:ilvl w:val="0"/>
                      <w:numId w:val="4"/>
                    </w:numPr>
                    <w:jc w:val="left"/>
                  </w:pPr>
                  <w:r>
                    <w:rPr>
                      <w:rFonts w:ascii="仿宋_GB2312" w:hAnsi="仿宋_GB2312" w:cs="仿宋_GB2312" w:eastAsia="仿宋_GB2312"/>
                      <w:sz w:val="21"/>
                    </w:rPr>
                    <w:t>继电器驱动：总正继电器、总负继电器、预充继电器输出电压</w:t>
                  </w:r>
                  <w:r>
                    <w:rPr>
                      <w:rFonts w:ascii="仿宋_GB2312" w:hAnsi="仿宋_GB2312" w:cs="仿宋_GB2312" w:eastAsia="仿宋_GB2312"/>
                      <w:sz w:val="21"/>
                    </w:rPr>
                    <w:t>9~32VDC，标称输出电压/电流24VDC/1A；</w:t>
                  </w:r>
                </w:p>
                <w:p>
                  <w:pPr>
                    <w:pStyle w:val="null3"/>
                    <w:numPr>
                      <w:ilvl w:val="0"/>
                      <w:numId w:val="4"/>
                    </w:numPr>
                    <w:jc w:val="left"/>
                  </w:pPr>
                  <w:r>
                    <w:rPr>
                      <w:rFonts w:ascii="仿宋_GB2312" w:hAnsi="仿宋_GB2312" w:cs="仿宋_GB2312" w:eastAsia="仿宋_GB2312"/>
                      <w:sz w:val="21"/>
                    </w:rPr>
                    <w:t>供电电源输出：</w:t>
                  </w:r>
                  <w:r>
                    <w:rPr>
                      <w:rFonts w:ascii="仿宋_GB2312" w:hAnsi="仿宋_GB2312" w:cs="仿宋_GB2312" w:eastAsia="仿宋_GB2312"/>
                      <w:sz w:val="21"/>
                    </w:rPr>
                    <w:t>≥1路给从控模块供电（EMC防护)，输出电压范围9~32VDC，输出功率≥9W；</w:t>
                  </w:r>
                </w:p>
                <w:p>
                  <w:pPr>
                    <w:pStyle w:val="null3"/>
                    <w:numPr>
                      <w:ilvl w:val="0"/>
                      <w:numId w:val="4"/>
                    </w:numPr>
                    <w:jc w:val="left"/>
                  </w:pPr>
                  <w:r>
                    <w:rPr>
                      <w:rFonts w:ascii="仿宋_GB2312" w:hAnsi="仿宋_GB2312" w:cs="仿宋_GB2312" w:eastAsia="仿宋_GB2312"/>
                      <w:sz w:val="21"/>
                    </w:rPr>
                    <w:t>CAN通信：≥1路CAN与从控模块通信、≥1路CAN与总控模块通信，通信速率≥250kbps，电气隔离2500VDC；</w:t>
                  </w:r>
                </w:p>
                <w:p>
                  <w:pPr>
                    <w:pStyle w:val="null3"/>
                    <w:numPr>
                      <w:ilvl w:val="0"/>
                      <w:numId w:val="4"/>
                    </w:numPr>
                    <w:jc w:val="left"/>
                  </w:pPr>
                  <w:r>
                    <w:rPr>
                      <w:rFonts w:ascii="仿宋_GB2312" w:hAnsi="仿宋_GB2312" w:cs="仿宋_GB2312" w:eastAsia="仿宋_GB2312"/>
                      <w:sz w:val="21"/>
                    </w:rPr>
                    <w:t>RS485通信：≥2路隔离RS485与辅助模块通信，通信速率9600bps，电气隔离2500VDC；</w:t>
                  </w:r>
                </w:p>
                <w:p>
                  <w:pPr>
                    <w:pStyle w:val="null3"/>
                    <w:numPr>
                      <w:ilvl w:val="0"/>
                      <w:numId w:val="4"/>
                    </w:numPr>
                    <w:jc w:val="left"/>
                  </w:pPr>
                  <w:r>
                    <w:rPr>
                      <w:rFonts w:ascii="仿宋_GB2312" w:hAnsi="仿宋_GB2312" w:cs="仿宋_GB2312" w:eastAsia="仿宋_GB2312"/>
                      <w:sz w:val="21"/>
                    </w:rPr>
                    <w:t>LAN通信：≥1路隔离LAN与总控模块通信，通信速率10M/100M，电气隔离3000VDC；</w:t>
                  </w:r>
                </w:p>
                <w:p>
                  <w:pPr>
                    <w:pStyle w:val="null3"/>
                    <w:numPr>
                      <w:ilvl w:val="0"/>
                      <w:numId w:val="4"/>
                    </w:numPr>
                    <w:jc w:val="left"/>
                  </w:pPr>
                  <w:r>
                    <w:rPr>
                      <w:rFonts w:ascii="仿宋_GB2312" w:hAnsi="仿宋_GB2312" w:cs="仿宋_GB2312" w:eastAsia="仿宋_GB2312"/>
                      <w:sz w:val="21"/>
                    </w:rPr>
                    <w:t>模块自检：设置自检功能，上电后对电压、温度、通讯、时钟、存储器等部件进行检测。</w:t>
                  </w:r>
                </w:p>
                <w:p>
                  <w:pPr>
                    <w:pStyle w:val="null3"/>
                    <w:jc w:val="left"/>
                  </w:pPr>
                  <w:r>
                    <w:rPr>
                      <w:rFonts w:ascii="仿宋_GB2312" w:hAnsi="仿宋_GB2312" w:cs="仿宋_GB2312" w:eastAsia="仿宋_GB2312"/>
                      <w:sz w:val="21"/>
                      <w:b/>
                    </w:rPr>
                    <w:t>6.</w:t>
                  </w:r>
                  <w:r>
                    <w:rPr>
                      <w:rFonts w:ascii="仿宋_GB2312" w:hAnsi="仿宋_GB2312" w:cs="仿宋_GB2312" w:eastAsia="仿宋_GB2312"/>
                      <w:sz w:val="21"/>
                      <w:b/>
                    </w:rPr>
                    <w:t>高压充电</w:t>
                  </w:r>
                  <w:r>
                    <w:rPr>
                      <w:rFonts w:ascii="仿宋_GB2312" w:hAnsi="仿宋_GB2312" w:cs="仿宋_GB2312" w:eastAsia="仿宋_GB2312"/>
                      <w:sz w:val="21"/>
                      <w:b/>
                    </w:rPr>
                    <w:t>AC-DC</w:t>
                  </w:r>
                </w:p>
                <w:p>
                  <w:pPr>
                    <w:pStyle w:val="null3"/>
                    <w:ind w:left="240"/>
                    <w:jc w:val="left"/>
                  </w:pPr>
                  <w:r>
                    <w:rPr>
                      <w:rFonts w:ascii="仿宋_GB2312" w:hAnsi="仿宋_GB2312" w:cs="仿宋_GB2312" w:eastAsia="仿宋_GB2312"/>
                      <w:sz w:val="21"/>
                    </w:rPr>
                    <w:t>电池适配类型：锂电池</w:t>
                  </w:r>
                </w:p>
                <w:p>
                  <w:pPr>
                    <w:pStyle w:val="null3"/>
                    <w:ind w:left="240"/>
                    <w:jc w:val="left"/>
                  </w:pPr>
                  <w:r>
                    <w:rPr>
                      <w:rFonts w:ascii="仿宋_GB2312" w:hAnsi="仿宋_GB2312" w:cs="仿宋_GB2312" w:eastAsia="仿宋_GB2312"/>
                      <w:sz w:val="21"/>
                    </w:rPr>
                    <w:t>电池电压范围：</w:t>
                  </w:r>
                  <w:r>
                    <w:rPr>
                      <w:rFonts w:ascii="仿宋_GB2312" w:hAnsi="仿宋_GB2312" w:cs="仿宋_GB2312" w:eastAsia="仿宋_GB2312"/>
                      <w:sz w:val="21"/>
                    </w:rPr>
                    <w:t>120–600V</w:t>
                  </w:r>
                </w:p>
                <w:p>
                  <w:pPr>
                    <w:pStyle w:val="null3"/>
                    <w:ind w:left="240"/>
                    <w:jc w:val="left"/>
                  </w:pPr>
                  <w:r>
                    <w:rPr>
                      <w:rFonts w:ascii="仿宋_GB2312" w:hAnsi="仿宋_GB2312" w:cs="仿宋_GB2312" w:eastAsia="仿宋_GB2312"/>
                      <w:sz w:val="21"/>
                    </w:rPr>
                    <w:t>最大充放电功率：</w:t>
                  </w:r>
                  <w:r>
                    <w:rPr>
                      <w:rFonts w:ascii="仿宋_GB2312" w:hAnsi="仿宋_GB2312" w:cs="仿宋_GB2312" w:eastAsia="仿宋_GB2312"/>
                      <w:sz w:val="21"/>
                    </w:rPr>
                    <w:t>≥5KW</w:t>
                  </w:r>
                </w:p>
                <w:p>
                  <w:pPr>
                    <w:pStyle w:val="null3"/>
                    <w:ind w:left="240"/>
                    <w:jc w:val="left"/>
                  </w:pPr>
                  <w:r>
                    <w:rPr>
                      <w:rFonts w:ascii="仿宋_GB2312" w:hAnsi="仿宋_GB2312" w:cs="仿宋_GB2312" w:eastAsia="仿宋_GB2312"/>
                      <w:sz w:val="21"/>
                    </w:rPr>
                    <w:t>最大充放电电流：</w:t>
                  </w:r>
                  <w:r>
                    <w:rPr>
                      <w:rFonts w:ascii="仿宋_GB2312" w:hAnsi="仿宋_GB2312" w:cs="仿宋_GB2312" w:eastAsia="仿宋_GB2312"/>
                      <w:sz w:val="21"/>
                    </w:rPr>
                    <w:t>≥25A</w:t>
                  </w:r>
                </w:p>
                <w:p>
                  <w:pPr>
                    <w:pStyle w:val="null3"/>
                    <w:ind w:left="240"/>
                    <w:jc w:val="left"/>
                  </w:pPr>
                  <w:r>
                    <w:rPr>
                      <w:rFonts w:ascii="仿宋_GB2312" w:hAnsi="仿宋_GB2312" w:cs="仿宋_GB2312" w:eastAsia="仿宋_GB2312"/>
                      <w:sz w:val="21"/>
                    </w:rPr>
                    <w:t>通讯方式：</w:t>
                  </w:r>
                  <w:r>
                    <w:rPr>
                      <w:rFonts w:ascii="仿宋_GB2312" w:hAnsi="仿宋_GB2312" w:cs="仿宋_GB2312" w:eastAsia="仿宋_GB2312"/>
                      <w:sz w:val="21"/>
                    </w:rPr>
                    <w:t>CAN/RS485 电池通讯接口</w:t>
                  </w:r>
                </w:p>
                <w:p>
                  <w:pPr>
                    <w:pStyle w:val="null3"/>
                    <w:ind w:left="240"/>
                    <w:jc w:val="left"/>
                  </w:pPr>
                  <w:r>
                    <w:rPr>
                      <w:rFonts w:ascii="仿宋_GB2312" w:hAnsi="仿宋_GB2312" w:cs="仿宋_GB2312" w:eastAsia="仿宋_GB2312"/>
                      <w:sz w:val="21"/>
                    </w:rPr>
                    <w:t>最大效率：</w:t>
                  </w:r>
                  <w:r>
                    <w:rPr>
                      <w:rFonts w:ascii="仿宋_GB2312" w:hAnsi="仿宋_GB2312" w:cs="仿宋_GB2312" w:eastAsia="仿宋_GB2312"/>
                      <w:sz w:val="21"/>
                    </w:rPr>
                    <w:t>≥96%</w:t>
                  </w:r>
                </w:p>
                <w:p>
                  <w:pPr>
                    <w:pStyle w:val="null3"/>
                    <w:ind w:left="240"/>
                    <w:jc w:val="left"/>
                  </w:pPr>
                  <w:r>
                    <w:rPr>
                      <w:rFonts w:ascii="仿宋_GB2312" w:hAnsi="仿宋_GB2312" w:cs="仿宋_GB2312" w:eastAsia="仿宋_GB2312"/>
                      <w:sz w:val="21"/>
                    </w:rPr>
                    <w:t>最大三相不平衡带载能力：</w:t>
                  </w:r>
                  <w:r>
                    <w:rPr>
                      <w:rFonts w:ascii="仿宋_GB2312" w:hAnsi="仿宋_GB2312" w:cs="仿宋_GB2312" w:eastAsia="仿宋_GB2312"/>
                      <w:sz w:val="21"/>
                    </w:rPr>
                    <w:t>≥100%</w:t>
                  </w:r>
                </w:p>
                <w:p>
                  <w:pPr>
                    <w:pStyle w:val="null3"/>
                    <w:ind w:left="240"/>
                    <w:jc w:val="left"/>
                  </w:pPr>
                  <w:r>
                    <w:rPr>
                      <w:rFonts w:ascii="仿宋_GB2312" w:hAnsi="仿宋_GB2312" w:cs="仿宋_GB2312" w:eastAsia="仿宋_GB2312"/>
                      <w:sz w:val="21"/>
                    </w:rPr>
                    <w:t>最大单相带载能力：</w:t>
                  </w:r>
                  <w:r>
                    <w:rPr>
                      <w:rFonts w:ascii="仿宋_GB2312" w:hAnsi="仿宋_GB2312" w:cs="仿宋_GB2312" w:eastAsia="仿宋_GB2312"/>
                      <w:sz w:val="21"/>
                    </w:rPr>
                    <w:t>≥50% 额定功率</w:t>
                  </w:r>
                </w:p>
                <w:p>
                  <w:pPr>
                    <w:pStyle w:val="null3"/>
                    <w:ind w:left="240"/>
                    <w:jc w:val="left"/>
                  </w:pPr>
                  <w:r>
                    <w:rPr>
                      <w:rFonts w:ascii="仿宋_GB2312" w:hAnsi="仿宋_GB2312" w:cs="仿宋_GB2312" w:eastAsia="仿宋_GB2312"/>
                      <w:sz w:val="21"/>
                    </w:rPr>
                    <w:t>工作环境温度</w:t>
                  </w:r>
                  <w:r>
                    <w:rPr>
                      <w:rFonts w:ascii="仿宋_GB2312" w:hAnsi="仿宋_GB2312" w:cs="仿宋_GB2312" w:eastAsia="仿宋_GB2312"/>
                      <w:sz w:val="21"/>
                    </w:rPr>
                    <w:t>/湿度：-25~+60℃/0~100%</w:t>
                  </w:r>
                </w:p>
                <w:p>
                  <w:pPr>
                    <w:pStyle w:val="null3"/>
                    <w:ind w:left="240"/>
                    <w:jc w:val="left"/>
                  </w:pPr>
                  <w:r>
                    <w:rPr>
                      <w:rFonts w:ascii="仿宋_GB2312" w:hAnsi="仿宋_GB2312" w:cs="仿宋_GB2312" w:eastAsia="仿宋_GB2312"/>
                      <w:sz w:val="21"/>
                    </w:rPr>
                    <w:t>防护等级：</w:t>
                  </w:r>
                  <w:r>
                    <w:rPr>
                      <w:rFonts w:ascii="仿宋_GB2312" w:hAnsi="仿宋_GB2312" w:cs="仿宋_GB2312" w:eastAsia="仿宋_GB2312"/>
                      <w:sz w:val="21"/>
                    </w:rPr>
                    <w:t>≥IP66</w:t>
                  </w:r>
                </w:p>
                <w:p>
                  <w:pPr>
                    <w:pStyle w:val="null3"/>
                    <w:ind w:left="240"/>
                    <w:jc w:val="left"/>
                  </w:pPr>
                  <w:r>
                    <w:rPr>
                      <w:rFonts w:ascii="仿宋_GB2312" w:hAnsi="仿宋_GB2312" w:cs="仿宋_GB2312" w:eastAsia="仿宋_GB2312"/>
                      <w:sz w:val="21"/>
                    </w:rPr>
                    <w:t>噪音</w:t>
                  </w:r>
                  <w:r>
                    <w:rPr>
                      <w:rFonts w:ascii="仿宋_GB2312" w:hAnsi="仿宋_GB2312" w:cs="仿宋_GB2312" w:eastAsia="仿宋_GB2312"/>
                      <w:sz w:val="21"/>
                    </w:rPr>
                    <w:t>(典型的)≤70 dB(A)</w:t>
                  </w:r>
                </w:p>
                <w:p>
                  <w:pPr>
                    <w:pStyle w:val="null3"/>
                    <w:jc w:val="left"/>
                  </w:pPr>
                  <w:r>
                    <w:rPr>
                      <w:rFonts w:ascii="仿宋_GB2312" w:hAnsi="仿宋_GB2312" w:cs="仿宋_GB2312" w:eastAsia="仿宋_GB2312"/>
                      <w:sz w:val="21"/>
                      <w:b/>
                    </w:rPr>
                    <w:t>7.</w:t>
                  </w:r>
                  <w:r>
                    <w:rPr>
                      <w:rFonts w:ascii="仿宋_GB2312" w:hAnsi="仿宋_GB2312" w:cs="仿宋_GB2312" w:eastAsia="仿宋_GB2312"/>
                      <w:sz w:val="21"/>
                      <w:b/>
                    </w:rPr>
                    <w:t>电池包协议</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单体告警：单体过压、欠压、静置过</w:t>
                  </w:r>
                  <w:r>
                    <w:rPr>
                      <w:rFonts w:ascii="仿宋_GB2312" w:hAnsi="仿宋_GB2312" w:cs="仿宋_GB2312" w:eastAsia="仿宋_GB2312"/>
                      <w:sz w:val="21"/>
                    </w:rPr>
                    <w:t>/ 欠温、充放电过 / 欠温、极柱过 / 欠温、单体压差、单体温差、电压变化过大、温度变化过大，均配置告警值与恢复阈值；</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簇级告警：簇单体、簇端电压、充放电电流、</w:t>
                  </w:r>
                  <w:r>
                    <w:rPr>
                      <w:rFonts w:ascii="仿宋_GB2312" w:hAnsi="仿宋_GB2312" w:cs="仿宋_GB2312" w:eastAsia="仿宋_GB2312"/>
                      <w:sz w:val="21"/>
                    </w:rPr>
                    <w:t>SOC、SOH、SOE 异常，箱体端子高低温、MOS 高低温、绝缘偏低，分轻 / 中 / 重度告警；包含充放电工况专属温度告警、单体温升过大告警。</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硬件故障：单体电压</w:t>
                  </w:r>
                  <w:r>
                    <w:rPr>
                      <w:rFonts w:ascii="仿宋_GB2312" w:hAnsi="仿宋_GB2312" w:cs="仿宋_GB2312" w:eastAsia="仿宋_GB2312"/>
                      <w:sz w:val="21"/>
                    </w:rPr>
                    <w:t>/ 温度采集故障、温度短路 / 断路；总正 / 总负 / 预充 / 风扇 / 休眠继电器、断路器粘连；AFE、均衡 MOS 故障；MOS 温度异常。</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通讯故障：簇主控通讯失联、从控</w:t>
                  </w:r>
                  <w:r>
                    <w:rPr>
                      <w:rFonts w:ascii="仿宋_GB2312" w:hAnsi="仿宋_GB2312" w:cs="仿宋_GB2312" w:eastAsia="仿宋_GB2312"/>
                      <w:sz w:val="21"/>
                    </w:rPr>
                    <w:t>1～40 通讯失联、从控通讯故障；485 两路通讯失联、PCS 通讯失联。</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从控故障：从控供电异常（含供电过压三级告警）、风扇故障、程序升级、参数配置故障；主控供电故障、程序升级、供电过压三级告警；</w:t>
                  </w:r>
                  <w:r>
                    <w:rPr>
                      <w:rFonts w:ascii="仿宋_GB2312" w:hAnsi="仿宋_GB2312" w:cs="仿宋_GB2312" w:eastAsia="仿宋_GB2312"/>
                      <w:sz w:val="21"/>
                    </w:rPr>
                    <w:t>EEPROM 故障、地址编码故障、CAN 电流采集故障。</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状态信号：簇初始、就绪、充电、放电、禁充、禁放、充放禁止、系统故障；高压箱状态、从控</w:t>
                  </w:r>
                  <w:r>
                    <w:rPr>
                      <w:rFonts w:ascii="仿宋_GB2312" w:hAnsi="仿宋_GB2312" w:cs="仿宋_GB2312" w:eastAsia="仿宋_GB2312"/>
                      <w:sz w:val="21"/>
                    </w:rPr>
                    <w:t>DI 信号（风扇、气溶胶、MSD）、簇一 / 二 / 三级总告警。</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w:t>
                  </w:r>
                  <w:r>
                    <w:rPr>
                      <w:rFonts w:ascii="仿宋_GB2312" w:hAnsi="仿宋_GB2312" w:cs="仿宋_GB2312" w:eastAsia="仿宋_GB2312"/>
                      <w:sz w:val="21"/>
                    </w:rPr>
                    <w:t>控制与参数指令：簇上下电、系统故障复位、绝缘检测、系统重启；</w:t>
                  </w:r>
                  <w:r>
                    <w:rPr>
                      <w:rFonts w:ascii="仿宋_GB2312" w:hAnsi="仿宋_GB2312" w:cs="仿宋_GB2312" w:eastAsia="仿宋_GB2312"/>
                      <w:sz w:val="21"/>
                    </w:rPr>
                    <w:t>SOC 零点与满压标定参数、B+欠压一级告警阈值。</w:t>
                  </w:r>
                </w:p>
                <w:p>
                  <w:pPr>
                    <w:pStyle w:val="null3"/>
                    <w:numPr>
                      <w:ilvl w:val="0"/>
                      <w:numId w:val="2"/>
                    </w:numPr>
                    <w:jc w:val="left"/>
                  </w:pPr>
                  <w:r>
                    <w:rPr>
                      <w:rFonts w:ascii="仿宋_GB2312" w:hAnsi="仿宋_GB2312" w:cs="仿宋_GB2312" w:eastAsia="仿宋_GB2312"/>
                      <w:sz w:val="21"/>
                      <w:b/>
                    </w:rPr>
                    <w:t>便携式电池检测设备</w:t>
                  </w:r>
                  <w:r>
                    <w:rPr>
                      <w:rFonts w:ascii="仿宋_GB2312" w:hAnsi="仿宋_GB2312" w:cs="仿宋_GB2312" w:eastAsia="仿宋_GB2312"/>
                      <w:sz w:val="21"/>
                      <w:b/>
                    </w:rPr>
                    <w:t>2</w:t>
                  </w:r>
                  <w:r>
                    <w:rPr>
                      <w:rFonts w:ascii="仿宋_GB2312" w:hAnsi="仿宋_GB2312" w:cs="仿宋_GB2312" w:eastAsia="仿宋_GB2312"/>
                      <w:sz w:val="21"/>
                      <w:b/>
                    </w:rPr>
                    <w:t>个</w:t>
                  </w:r>
                </w:p>
                <w:p>
                  <w:pPr>
                    <w:pStyle w:val="null3"/>
                    <w:numPr>
                      <w:ilvl w:val="0"/>
                      <w:numId w:val="2"/>
                    </w:numPr>
                    <w:jc w:val="left"/>
                  </w:pPr>
                  <w:r>
                    <w:rPr>
                      <w:rFonts w:ascii="仿宋_GB2312" w:hAnsi="仿宋_GB2312" w:cs="仿宋_GB2312" w:eastAsia="仿宋_GB2312"/>
                      <w:sz w:val="21"/>
                    </w:rPr>
                    <w:t>功能：</w:t>
                  </w:r>
                </w:p>
                <w:p>
                  <w:pPr>
                    <w:pStyle w:val="null3"/>
                    <w:jc w:val="left"/>
                  </w:pPr>
                  <w:r>
                    <w:rPr>
                      <w:rFonts w:ascii="仿宋_GB2312" w:hAnsi="仿宋_GB2312" w:cs="仿宋_GB2312" w:eastAsia="仿宋_GB2312"/>
                      <w:sz w:val="21"/>
                    </w:rPr>
                    <w:t>通过车辆直流充电口，结合检测设备自有电池模型，计算电池健康状态，并能通过微信小程序生成带有认证的检测报告。</w:t>
                  </w:r>
                </w:p>
                <w:p>
                  <w:pPr>
                    <w:pStyle w:val="null3"/>
                    <w:numPr>
                      <w:ilvl w:val="0"/>
                      <w:numId w:val="2"/>
                    </w:numPr>
                    <w:jc w:val="left"/>
                  </w:pPr>
                  <w:r>
                    <w:rPr>
                      <w:rFonts w:ascii="仿宋_GB2312" w:hAnsi="仿宋_GB2312" w:cs="仿宋_GB2312" w:eastAsia="仿宋_GB2312"/>
                      <w:sz w:val="21"/>
                    </w:rPr>
                    <w:t>主要指标</w:t>
                  </w:r>
                </w:p>
                <w:p>
                  <w:pPr>
                    <w:pStyle w:val="null3"/>
                    <w:ind w:left="420"/>
                    <w:jc w:val="left"/>
                  </w:pPr>
                  <w:r>
                    <w:rPr>
                      <w:rFonts w:ascii="仿宋_GB2312" w:hAnsi="仿宋_GB2312" w:cs="仿宋_GB2312" w:eastAsia="仿宋_GB2312"/>
                      <w:sz w:val="21"/>
                    </w:rPr>
                    <w:t>1．</w:t>
                  </w:r>
                  <w:r>
                    <w:rPr>
                      <w:rFonts w:ascii="仿宋_GB2312" w:hAnsi="仿宋_GB2312" w:cs="仿宋_GB2312" w:eastAsia="仿宋_GB2312"/>
                      <w:sz w:val="21"/>
                    </w:rPr>
                    <w:t>检测报告内容包括但不限于：动力电池类型、额定电压、额定容量、起始</w:t>
                  </w:r>
                  <w:r>
                    <w:rPr>
                      <w:rFonts w:ascii="仿宋_GB2312" w:hAnsi="仿宋_GB2312" w:cs="仿宋_GB2312" w:eastAsia="仿宋_GB2312"/>
                      <w:sz w:val="21"/>
                    </w:rPr>
                    <w:t>SOC值、结束SOC值、电池健康度SOH、单体电压过高异常检测、系统总电压超限检测、总线电压数据波动异常、电压上升速率异常检测、系统充电电流超限检测、系统电流采样精度检测、系统充电电流响应时间检测、总线电流数据波动异常、电池温度过高异常检测、电池温升速率异常检测、系统充电告警信息、系统绝缘状态检测、等效直流内阻检测、单体蓄电池电压极差、充电接口电压降检测、电池析锂诊断、充电效率检测、SOC异常检测。</w:t>
                  </w:r>
                </w:p>
                <w:p>
                  <w:pPr>
                    <w:pStyle w:val="null3"/>
                    <w:ind w:left="420"/>
                    <w:jc w:val="left"/>
                  </w:pPr>
                  <w:r>
                    <w:rPr>
                      <w:rFonts w:ascii="仿宋_GB2312" w:hAnsi="仿宋_GB2312" w:cs="仿宋_GB2312" w:eastAsia="仿宋_GB2312"/>
                      <w:sz w:val="21"/>
                    </w:rPr>
                    <w:t>2．</w:t>
                  </w:r>
                  <w:r>
                    <w:rPr>
                      <w:rFonts w:ascii="仿宋_GB2312" w:hAnsi="仿宋_GB2312" w:cs="仿宋_GB2312" w:eastAsia="仿宋_GB2312"/>
                      <w:sz w:val="21"/>
                    </w:rPr>
                    <w:t>兼容性要求：需要兼容所有的国标充电车型。</w:t>
                  </w:r>
                </w:p>
                <w:p>
                  <w:pPr>
                    <w:pStyle w:val="null3"/>
                    <w:ind w:left="420"/>
                    <w:jc w:val="left"/>
                  </w:pPr>
                  <w:r>
                    <w:rPr>
                      <w:rFonts w:ascii="仿宋_GB2312" w:hAnsi="仿宋_GB2312" w:cs="仿宋_GB2312" w:eastAsia="仿宋_GB2312"/>
                      <w:sz w:val="21"/>
                    </w:rPr>
                    <w:t>3．</w:t>
                  </w:r>
                  <w:r>
                    <w:rPr>
                      <w:rFonts w:ascii="仿宋_GB2312" w:hAnsi="仿宋_GB2312" w:cs="仿宋_GB2312" w:eastAsia="仿宋_GB2312"/>
                      <w:sz w:val="21"/>
                    </w:rPr>
                    <w:t>供电电压：</w:t>
                  </w:r>
                  <w:r>
                    <w:rPr>
                      <w:rFonts w:ascii="仿宋_GB2312" w:hAnsi="仿宋_GB2312" w:cs="仿宋_GB2312" w:eastAsia="仿宋_GB2312"/>
                      <w:sz w:val="21"/>
                    </w:rPr>
                    <w:t>9V~20Vdc</w:t>
                  </w:r>
                </w:p>
                <w:p>
                  <w:pPr>
                    <w:pStyle w:val="null3"/>
                    <w:ind w:left="420"/>
                    <w:jc w:val="left"/>
                  </w:pPr>
                  <w:r>
                    <w:rPr>
                      <w:rFonts w:ascii="仿宋_GB2312" w:hAnsi="仿宋_GB2312" w:cs="仿宋_GB2312" w:eastAsia="仿宋_GB2312"/>
                      <w:sz w:val="21"/>
                    </w:rPr>
                    <w:t>4．</w:t>
                  </w:r>
                  <w:r>
                    <w:rPr>
                      <w:rFonts w:ascii="仿宋_GB2312" w:hAnsi="仿宋_GB2312" w:cs="仿宋_GB2312" w:eastAsia="仿宋_GB2312"/>
                      <w:sz w:val="21"/>
                    </w:rPr>
                    <w:t>功耗：</w:t>
                  </w:r>
                  <w:r>
                    <w:rPr>
                      <w:rFonts w:ascii="仿宋_GB2312" w:hAnsi="仿宋_GB2312" w:cs="仿宋_GB2312" w:eastAsia="仿宋_GB2312"/>
                      <w:sz w:val="21"/>
                    </w:rPr>
                    <w:t>≤10W</w:t>
                  </w:r>
                </w:p>
                <w:p>
                  <w:pPr>
                    <w:pStyle w:val="null3"/>
                    <w:ind w:left="420"/>
                    <w:jc w:val="left"/>
                  </w:pPr>
                  <w:r>
                    <w:rPr>
                      <w:rFonts w:ascii="仿宋_GB2312" w:hAnsi="仿宋_GB2312" w:cs="仿宋_GB2312" w:eastAsia="仿宋_GB2312"/>
                      <w:sz w:val="21"/>
                    </w:rPr>
                    <w:t>5．</w:t>
                  </w:r>
                  <w:r>
                    <w:rPr>
                      <w:rFonts w:ascii="仿宋_GB2312" w:hAnsi="仿宋_GB2312" w:cs="仿宋_GB2312" w:eastAsia="仿宋_GB2312"/>
                      <w:sz w:val="21"/>
                    </w:rPr>
                    <w:t>直流充电电压采集：采集范围</w:t>
                  </w:r>
                  <w:r>
                    <w:rPr>
                      <w:rFonts w:ascii="仿宋_GB2312" w:hAnsi="仿宋_GB2312" w:cs="仿宋_GB2312" w:eastAsia="仿宋_GB2312"/>
                      <w:sz w:val="21"/>
                    </w:rPr>
                    <w:t>-1000 ~ 1000VDC，采集精度 ≤0.1% F.S.</w:t>
                  </w:r>
                </w:p>
                <w:p>
                  <w:pPr>
                    <w:pStyle w:val="null3"/>
                    <w:ind w:left="420"/>
                    <w:jc w:val="left"/>
                  </w:pPr>
                  <w:r>
                    <w:rPr>
                      <w:rFonts w:ascii="仿宋_GB2312" w:hAnsi="仿宋_GB2312" w:cs="仿宋_GB2312" w:eastAsia="仿宋_GB2312"/>
                      <w:sz w:val="21"/>
                    </w:rPr>
                    <w:t>6．</w:t>
                  </w:r>
                  <w:r>
                    <w:rPr>
                      <w:rFonts w:ascii="仿宋_GB2312" w:hAnsi="仿宋_GB2312" w:cs="仿宋_GB2312" w:eastAsia="仿宋_GB2312"/>
                      <w:sz w:val="21"/>
                    </w:rPr>
                    <w:t>直流充电电流采集：采集范围</w:t>
                  </w:r>
                  <w:r>
                    <w:rPr>
                      <w:rFonts w:ascii="仿宋_GB2312" w:hAnsi="仿宋_GB2312" w:cs="仿宋_GB2312" w:eastAsia="仿宋_GB2312"/>
                      <w:sz w:val="21"/>
                    </w:rPr>
                    <w:t>-250 ~ 250A，采集精度≤ 0.1% F.S.</w:t>
                  </w:r>
                </w:p>
                <w:p>
                  <w:pPr>
                    <w:pStyle w:val="null3"/>
                    <w:ind w:left="420"/>
                    <w:jc w:val="left"/>
                  </w:pPr>
                  <w:r>
                    <w:rPr>
                      <w:rFonts w:ascii="仿宋_GB2312" w:hAnsi="仿宋_GB2312" w:cs="仿宋_GB2312" w:eastAsia="仿宋_GB2312"/>
                      <w:sz w:val="21"/>
                    </w:rPr>
                    <w:t>7．</w:t>
                  </w:r>
                  <w:r>
                    <w:rPr>
                      <w:rFonts w:ascii="仿宋_GB2312" w:hAnsi="仿宋_GB2312" w:cs="仿宋_GB2312" w:eastAsia="仿宋_GB2312"/>
                      <w:sz w:val="21"/>
                    </w:rPr>
                    <w:t>辅源电压采集：采集范围</w:t>
                  </w:r>
                  <w:r>
                    <w:rPr>
                      <w:rFonts w:ascii="仿宋_GB2312" w:hAnsi="仿宋_GB2312" w:cs="仿宋_GB2312" w:eastAsia="仿宋_GB2312"/>
                      <w:sz w:val="21"/>
                    </w:rPr>
                    <w:t>-60 ~ +60V，采集精度 ≤0.1% F.S.</w:t>
                  </w:r>
                </w:p>
                <w:p>
                  <w:pPr>
                    <w:pStyle w:val="null3"/>
                    <w:ind w:left="420"/>
                    <w:jc w:val="left"/>
                  </w:pPr>
                  <w:r>
                    <w:rPr>
                      <w:rFonts w:ascii="仿宋_GB2312" w:hAnsi="仿宋_GB2312" w:cs="仿宋_GB2312" w:eastAsia="仿宋_GB2312"/>
                      <w:sz w:val="21"/>
                    </w:rPr>
                    <w:t>8．</w:t>
                  </w:r>
                  <w:r>
                    <w:rPr>
                      <w:rFonts w:ascii="仿宋_GB2312" w:hAnsi="仿宋_GB2312" w:cs="仿宋_GB2312" w:eastAsia="仿宋_GB2312"/>
                      <w:sz w:val="21"/>
                    </w:rPr>
                    <w:t>CC1电压采集：采集范围 -60 ~ +60V，采集精度≤ 0.1% F.S.</w:t>
                  </w:r>
                </w:p>
                <w:p>
                  <w:pPr>
                    <w:pStyle w:val="null3"/>
                    <w:ind w:left="420"/>
                    <w:jc w:val="left"/>
                  </w:pPr>
                  <w:r>
                    <w:rPr>
                      <w:rFonts w:ascii="仿宋_GB2312" w:hAnsi="仿宋_GB2312" w:cs="仿宋_GB2312" w:eastAsia="仿宋_GB2312"/>
                      <w:sz w:val="21"/>
                    </w:rPr>
                    <w:t>9．</w:t>
                  </w:r>
                  <w:r>
                    <w:rPr>
                      <w:rFonts w:ascii="仿宋_GB2312" w:hAnsi="仿宋_GB2312" w:cs="仿宋_GB2312" w:eastAsia="仿宋_GB2312"/>
                      <w:sz w:val="21"/>
                    </w:rPr>
                    <w:t>CC2电压采集：采集范围 -60 ~ +60V，采集精度≤ 0.1% F.S.</w:t>
                  </w:r>
                </w:p>
                <w:p>
                  <w:pPr>
                    <w:pStyle w:val="null3"/>
                    <w:ind w:left="420"/>
                    <w:jc w:val="left"/>
                  </w:pPr>
                  <w:r>
                    <w:rPr>
                      <w:rFonts w:ascii="仿宋_GB2312" w:hAnsi="仿宋_GB2312" w:cs="仿宋_GB2312" w:eastAsia="仿宋_GB2312"/>
                      <w:sz w:val="21"/>
                    </w:rPr>
                    <w:t>10．</w:t>
                  </w:r>
                  <w:r>
                    <w:rPr>
                      <w:rFonts w:ascii="仿宋_GB2312" w:hAnsi="仿宋_GB2312" w:cs="仿宋_GB2312" w:eastAsia="仿宋_GB2312"/>
                      <w:sz w:val="21"/>
                    </w:rPr>
                    <w:t>温度检测：枪头温度</w:t>
                  </w:r>
                  <w:r>
                    <w:rPr>
                      <w:rFonts w:ascii="仿宋_GB2312" w:hAnsi="仿宋_GB2312" w:cs="仿宋_GB2312" w:eastAsia="仿宋_GB2312"/>
                      <w:sz w:val="21"/>
                    </w:rPr>
                    <w:t>(-50℃~150℃ ±1℃)、枪座温度(-50℃~150℃ ±1℃)</w:t>
                  </w:r>
                </w:p>
                <w:p>
                  <w:pPr>
                    <w:pStyle w:val="null3"/>
                    <w:ind w:left="420"/>
                    <w:jc w:val="left"/>
                  </w:pPr>
                  <w:r>
                    <w:rPr>
                      <w:rFonts w:ascii="仿宋_GB2312" w:hAnsi="仿宋_GB2312" w:cs="仿宋_GB2312" w:eastAsia="仿宋_GB2312"/>
                      <w:sz w:val="21"/>
                    </w:rPr>
                    <w:t>11．</w:t>
                  </w:r>
                  <w:r>
                    <w:rPr>
                      <w:rFonts w:ascii="仿宋_GB2312" w:hAnsi="仿宋_GB2312" w:cs="仿宋_GB2312" w:eastAsia="仿宋_GB2312"/>
                      <w:sz w:val="21"/>
                    </w:rPr>
                    <w:t>数据采样速率：</w:t>
                  </w:r>
                  <w:r>
                    <w:rPr>
                      <w:rFonts w:ascii="仿宋_GB2312" w:hAnsi="仿宋_GB2312" w:cs="仿宋_GB2312" w:eastAsia="仿宋_GB2312"/>
                      <w:sz w:val="21"/>
                    </w:rPr>
                    <w:t>≥</w:t>
                  </w:r>
                  <w:r>
                    <w:rPr>
                      <w:rFonts w:ascii="仿宋_GB2312" w:hAnsi="仿宋_GB2312" w:cs="仿宋_GB2312" w:eastAsia="仿宋_GB2312"/>
                      <w:sz w:val="21"/>
                    </w:rPr>
                    <w:t>1KSPS</w:t>
                  </w:r>
                </w:p>
                <w:p>
                  <w:pPr>
                    <w:pStyle w:val="null3"/>
                    <w:ind w:left="420"/>
                    <w:jc w:val="left"/>
                  </w:pPr>
                  <w:r>
                    <w:rPr>
                      <w:rFonts w:ascii="仿宋_GB2312" w:hAnsi="仿宋_GB2312" w:cs="仿宋_GB2312" w:eastAsia="仿宋_GB2312"/>
                      <w:sz w:val="21"/>
                    </w:rPr>
                    <w:t>12．</w:t>
                  </w:r>
                  <w:r>
                    <w:rPr>
                      <w:rFonts w:ascii="仿宋_GB2312" w:hAnsi="仿宋_GB2312" w:cs="仿宋_GB2312" w:eastAsia="仿宋_GB2312"/>
                      <w:sz w:val="21"/>
                    </w:rPr>
                    <w:t>数据上传速率：</w:t>
                  </w:r>
                  <w:r>
                    <w:rPr>
                      <w:rFonts w:ascii="仿宋_GB2312" w:hAnsi="仿宋_GB2312" w:cs="仿宋_GB2312" w:eastAsia="仿宋_GB2312"/>
                      <w:sz w:val="21"/>
                    </w:rPr>
                    <w:t>≥100ms</w:t>
                  </w:r>
                </w:p>
                <w:p>
                  <w:pPr>
                    <w:pStyle w:val="null3"/>
                    <w:ind w:left="420"/>
                    <w:jc w:val="left"/>
                  </w:pPr>
                  <w:r>
                    <w:rPr>
                      <w:rFonts w:ascii="仿宋_GB2312" w:hAnsi="仿宋_GB2312" w:cs="仿宋_GB2312" w:eastAsia="仿宋_GB2312"/>
                      <w:sz w:val="21"/>
                    </w:rPr>
                    <w:t>13．</w:t>
                  </w:r>
                  <w:r>
                    <w:rPr>
                      <w:rFonts w:ascii="仿宋_GB2312" w:hAnsi="仿宋_GB2312" w:cs="仿宋_GB2312" w:eastAsia="仿宋_GB2312"/>
                      <w:sz w:val="21"/>
                    </w:rPr>
                    <w:t>通信功能：</w:t>
                  </w:r>
                  <w:r>
                    <w:rPr>
                      <w:rFonts w:ascii="仿宋_GB2312" w:hAnsi="仿宋_GB2312" w:cs="仿宋_GB2312" w:eastAsia="仿宋_GB2312"/>
                      <w:sz w:val="21"/>
                    </w:rPr>
                    <w:t>CAN、4G、蓝牙、WIFI</w:t>
                  </w:r>
                </w:p>
                <w:p>
                  <w:pPr>
                    <w:pStyle w:val="null3"/>
                    <w:ind w:left="420"/>
                    <w:jc w:val="left"/>
                  </w:pPr>
                  <w:r>
                    <w:rPr>
                      <w:rFonts w:ascii="仿宋_GB2312" w:hAnsi="仿宋_GB2312" w:cs="仿宋_GB2312" w:eastAsia="仿宋_GB2312"/>
                      <w:sz w:val="21"/>
                    </w:rPr>
                    <w:t>14．</w:t>
                  </w:r>
                  <w:r>
                    <w:rPr>
                      <w:rFonts w:ascii="仿宋_GB2312" w:hAnsi="仿宋_GB2312" w:cs="仿宋_GB2312" w:eastAsia="仿宋_GB2312"/>
                      <w:sz w:val="21"/>
                    </w:rPr>
                    <w:t>储存容量：</w:t>
                  </w:r>
                  <w:r>
                    <w:rPr>
                      <w:rFonts w:ascii="仿宋_GB2312" w:hAnsi="仿宋_GB2312" w:cs="仿宋_GB2312" w:eastAsia="仿宋_GB2312"/>
                      <w:sz w:val="21"/>
                    </w:rPr>
                    <w:t>≥256Mbit</w:t>
                  </w:r>
                </w:p>
                <w:p>
                  <w:pPr>
                    <w:pStyle w:val="null3"/>
                    <w:ind w:left="420"/>
                    <w:jc w:val="left"/>
                  </w:pPr>
                  <w:r>
                    <w:rPr>
                      <w:rFonts w:ascii="仿宋_GB2312" w:hAnsi="仿宋_GB2312" w:cs="仿宋_GB2312" w:eastAsia="仿宋_GB2312"/>
                      <w:sz w:val="21"/>
                    </w:rPr>
                    <w:t>15．</w:t>
                  </w:r>
                  <w:r>
                    <w:rPr>
                      <w:rFonts w:ascii="仿宋_GB2312" w:hAnsi="仿宋_GB2312" w:cs="仿宋_GB2312" w:eastAsia="仿宋_GB2312"/>
                      <w:sz w:val="21"/>
                    </w:rPr>
                    <w:t>显示功能：流水灯、</w:t>
                  </w:r>
                  <w:r>
                    <w:rPr>
                      <w:rFonts w:ascii="仿宋_GB2312" w:hAnsi="仿宋_GB2312" w:cs="仿宋_GB2312" w:eastAsia="仿宋_GB2312"/>
                      <w:sz w:val="21"/>
                    </w:rPr>
                    <w:t>LED屏</w:t>
                  </w:r>
                </w:p>
                <w:p>
                  <w:pPr>
                    <w:pStyle w:val="null3"/>
                    <w:ind w:left="420"/>
                    <w:jc w:val="left"/>
                  </w:pPr>
                  <w:r>
                    <w:rPr>
                      <w:rFonts w:ascii="仿宋_GB2312" w:hAnsi="仿宋_GB2312" w:cs="仿宋_GB2312" w:eastAsia="仿宋_GB2312"/>
                      <w:sz w:val="21"/>
                    </w:rPr>
                    <w:t>16．</w:t>
                  </w:r>
                  <w:r>
                    <w:rPr>
                      <w:rFonts w:ascii="仿宋_GB2312" w:hAnsi="仿宋_GB2312" w:cs="仿宋_GB2312" w:eastAsia="仿宋_GB2312"/>
                      <w:sz w:val="21"/>
                    </w:rPr>
                    <w:t>供电方式：电池供电、辅助电源供电</w:t>
                  </w:r>
                </w:p>
                <w:p>
                  <w:pPr>
                    <w:pStyle w:val="null3"/>
                    <w:ind w:left="420"/>
                    <w:jc w:val="left"/>
                  </w:pPr>
                  <w:r>
                    <w:rPr>
                      <w:rFonts w:ascii="仿宋_GB2312" w:hAnsi="仿宋_GB2312" w:cs="仿宋_GB2312" w:eastAsia="仿宋_GB2312"/>
                      <w:sz w:val="21"/>
                    </w:rPr>
                    <w:t>17．</w:t>
                  </w:r>
                  <w:r>
                    <w:rPr>
                      <w:rFonts w:ascii="仿宋_GB2312" w:hAnsi="仿宋_GB2312" w:cs="仿宋_GB2312" w:eastAsia="仿宋_GB2312"/>
                      <w:sz w:val="21"/>
                    </w:rPr>
                    <w:t>充电标准：充电枪头和枪座符合</w:t>
                  </w:r>
                  <w:r>
                    <w:rPr>
                      <w:rFonts w:ascii="仿宋_GB2312" w:hAnsi="仿宋_GB2312" w:cs="仿宋_GB2312" w:eastAsia="仿宋_GB2312"/>
                      <w:sz w:val="21"/>
                    </w:rPr>
                    <w:t>GB/T 20234.3-2023接口，符合GB/T 27930-2023、GB/T 27930.2-2024充电标准</w:t>
                  </w:r>
                </w:p>
                <w:p>
                  <w:pPr>
                    <w:pStyle w:val="null3"/>
                    <w:ind w:left="420"/>
                    <w:jc w:val="left"/>
                  </w:pPr>
                  <w:r>
                    <w:rPr>
                      <w:rFonts w:ascii="仿宋_GB2312" w:hAnsi="仿宋_GB2312" w:cs="仿宋_GB2312" w:eastAsia="仿宋_GB2312"/>
                      <w:sz w:val="21"/>
                    </w:rPr>
                    <w:t>18．</w:t>
                  </w:r>
                  <w:r>
                    <w:rPr>
                      <w:rFonts w:ascii="仿宋_GB2312" w:hAnsi="仿宋_GB2312" w:cs="仿宋_GB2312" w:eastAsia="仿宋_GB2312"/>
                      <w:sz w:val="21"/>
                    </w:rPr>
                    <w:t>保护功能：过温保护、带电拔枪保护、过压保护、过流保护</w:t>
                  </w:r>
                </w:p>
                <w:p>
                  <w:pPr>
                    <w:pStyle w:val="null3"/>
                    <w:ind w:left="420"/>
                    <w:jc w:val="left"/>
                  </w:pPr>
                  <w:r>
                    <w:rPr>
                      <w:rFonts w:ascii="仿宋_GB2312" w:hAnsi="仿宋_GB2312" w:cs="仿宋_GB2312" w:eastAsia="仿宋_GB2312"/>
                      <w:sz w:val="21"/>
                    </w:rPr>
                    <w:t>19．</w:t>
                  </w:r>
                  <w:r>
                    <w:rPr>
                      <w:rFonts w:ascii="仿宋_GB2312" w:hAnsi="仿宋_GB2312" w:cs="仿宋_GB2312" w:eastAsia="仿宋_GB2312"/>
                      <w:sz w:val="21"/>
                    </w:rPr>
                    <w:t>启动时间：</w:t>
                  </w:r>
                  <w:r>
                    <w:rPr>
                      <w:rFonts w:ascii="仿宋_GB2312" w:hAnsi="仿宋_GB2312" w:cs="仿宋_GB2312" w:eastAsia="仿宋_GB2312"/>
                      <w:sz w:val="21"/>
                    </w:rPr>
                    <w:t>≤11S</w:t>
                  </w:r>
                </w:p>
                <w:p>
                  <w:pPr>
                    <w:pStyle w:val="null3"/>
                    <w:ind w:left="420"/>
                    <w:jc w:val="left"/>
                  </w:pPr>
                  <w:r>
                    <w:rPr>
                      <w:rFonts w:ascii="仿宋_GB2312" w:hAnsi="仿宋_GB2312" w:cs="仿宋_GB2312" w:eastAsia="仿宋_GB2312"/>
                      <w:sz w:val="21"/>
                    </w:rPr>
                    <w:t>20．</w:t>
                  </w:r>
                  <w:r>
                    <w:rPr>
                      <w:rFonts w:ascii="仿宋_GB2312" w:hAnsi="仿宋_GB2312" w:cs="仿宋_GB2312" w:eastAsia="仿宋_GB2312"/>
                      <w:sz w:val="21"/>
                    </w:rPr>
                    <w:t>充电温度：</w:t>
                  </w:r>
                  <w:r>
                    <w:rPr>
                      <w:rFonts w:ascii="仿宋_GB2312" w:hAnsi="仿宋_GB2312" w:cs="仿宋_GB2312" w:eastAsia="仿宋_GB2312"/>
                      <w:sz w:val="21"/>
                    </w:rPr>
                    <w:t>≤45℃</w:t>
                  </w:r>
                </w:p>
                <w:p>
                  <w:pPr>
                    <w:pStyle w:val="null3"/>
                    <w:ind w:left="420"/>
                    <w:jc w:val="left"/>
                  </w:pPr>
                  <w:r>
                    <w:rPr>
                      <w:rFonts w:ascii="仿宋_GB2312" w:hAnsi="仿宋_GB2312" w:cs="仿宋_GB2312" w:eastAsia="仿宋_GB2312"/>
                      <w:sz w:val="21"/>
                    </w:rPr>
                    <w:t>21．</w:t>
                  </w:r>
                  <w:r>
                    <w:rPr>
                      <w:rFonts w:ascii="仿宋_GB2312" w:hAnsi="仿宋_GB2312" w:cs="仿宋_GB2312" w:eastAsia="仿宋_GB2312"/>
                      <w:sz w:val="21"/>
                    </w:rPr>
                    <w:t>工作温度：</w:t>
                  </w:r>
                  <w:r>
                    <w:rPr>
                      <w:rFonts w:ascii="仿宋_GB2312" w:hAnsi="仿宋_GB2312" w:cs="仿宋_GB2312" w:eastAsia="仿宋_GB2312"/>
                      <w:sz w:val="21"/>
                    </w:rPr>
                    <w:t>-20℃~55℃</w:t>
                  </w:r>
                </w:p>
                <w:p>
                  <w:pPr>
                    <w:pStyle w:val="null3"/>
                    <w:ind w:left="420"/>
                    <w:jc w:val="left"/>
                  </w:pPr>
                  <w:r>
                    <w:rPr>
                      <w:rFonts w:ascii="仿宋_GB2312" w:hAnsi="仿宋_GB2312" w:cs="仿宋_GB2312" w:eastAsia="仿宋_GB2312"/>
                      <w:sz w:val="21"/>
                    </w:rPr>
                    <w:t>22．</w:t>
                  </w:r>
                  <w:r>
                    <w:rPr>
                      <w:rFonts w:ascii="仿宋_GB2312" w:hAnsi="仿宋_GB2312" w:cs="仿宋_GB2312" w:eastAsia="仿宋_GB2312"/>
                      <w:sz w:val="21"/>
                    </w:rPr>
                    <w:t>存储温度：</w:t>
                  </w:r>
                  <w:r>
                    <w:rPr>
                      <w:rFonts w:ascii="仿宋_GB2312" w:hAnsi="仿宋_GB2312" w:cs="仿宋_GB2312" w:eastAsia="仿宋_GB2312"/>
                      <w:sz w:val="21"/>
                    </w:rPr>
                    <w:t>-20℃~45℃(电池存储30天)、-20℃~25℃(电池存储90天)</w:t>
                  </w:r>
                </w:p>
                <w:p>
                  <w:pPr>
                    <w:pStyle w:val="null3"/>
                    <w:ind w:left="420"/>
                    <w:jc w:val="left"/>
                  </w:pPr>
                  <w:r>
                    <w:rPr>
                      <w:rFonts w:ascii="仿宋_GB2312" w:hAnsi="仿宋_GB2312" w:cs="仿宋_GB2312" w:eastAsia="仿宋_GB2312"/>
                      <w:sz w:val="21"/>
                    </w:rPr>
                    <w:t>23．</w:t>
                  </w:r>
                  <w:r>
                    <w:rPr>
                      <w:rFonts w:ascii="仿宋_GB2312" w:hAnsi="仿宋_GB2312" w:cs="仿宋_GB2312" w:eastAsia="仿宋_GB2312"/>
                      <w:sz w:val="21"/>
                    </w:rPr>
                    <w:t>工作湿度：</w:t>
                  </w:r>
                  <w:r>
                    <w:rPr>
                      <w:rFonts w:ascii="仿宋_GB2312" w:hAnsi="仿宋_GB2312" w:cs="仿宋_GB2312" w:eastAsia="仿宋_GB2312"/>
                      <w:sz w:val="21"/>
                    </w:rPr>
                    <w:t>≤95%RH，无凝露</w:t>
                  </w:r>
                </w:p>
                <w:p>
                  <w:pPr>
                    <w:pStyle w:val="null3"/>
                    <w:ind w:left="420"/>
                    <w:jc w:val="left"/>
                  </w:pPr>
                  <w:r>
                    <w:rPr>
                      <w:rFonts w:ascii="仿宋_GB2312" w:hAnsi="仿宋_GB2312" w:cs="仿宋_GB2312" w:eastAsia="仿宋_GB2312"/>
                      <w:sz w:val="21"/>
                    </w:rPr>
                    <w:t>24．</w:t>
                  </w:r>
                  <w:r>
                    <w:rPr>
                      <w:rFonts w:ascii="仿宋_GB2312" w:hAnsi="仿宋_GB2312" w:cs="仿宋_GB2312" w:eastAsia="仿宋_GB2312"/>
                      <w:sz w:val="21"/>
                    </w:rPr>
                    <w:t>防护等级：</w:t>
                  </w:r>
                  <w:r>
                    <w:rPr>
                      <w:rFonts w:ascii="仿宋_GB2312" w:hAnsi="仿宋_GB2312" w:cs="仿宋_GB2312" w:eastAsia="仿宋_GB2312"/>
                      <w:sz w:val="21"/>
                    </w:rPr>
                    <w:t>≥IP54</w:t>
                  </w:r>
                </w:p>
                <w:p>
                  <w:pPr>
                    <w:pStyle w:val="null3"/>
                    <w:ind w:left="420"/>
                    <w:jc w:val="left"/>
                  </w:pPr>
                  <w:r>
                    <w:rPr>
                      <w:rFonts w:ascii="仿宋_GB2312" w:hAnsi="仿宋_GB2312" w:cs="仿宋_GB2312" w:eastAsia="仿宋_GB2312"/>
                      <w:sz w:val="21"/>
                    </w:rPr>
                    <w:t>25．</w:t>
                  </w:r>
                  <w:r>
                    <w:rPr>
                      <w:rFonts w:ascii="仿宋_GB2312" w:hAnsi="仿宋_GB2312" w:cs="仿宋_GB2312" w:eastAsia="仿宋_GB2312"/>
                      <w:sz w:val="21"/>
                    </w:rPr>
                    <w:t>冷却方式：自然散热</w:t>
                  </w:r>
                </w:p>
                <w:p>
                  <w:pPr>
                    <w:pStyle w:val="null3"/>
                    <w:ind w:left="420"/>
                    <w:jc w:val="left"/>
                  </w:pPr>
                  <w:r>
                    <w:rPr>
                      <w:rFonts w:ascii="仿宋_GB2312" w:hAnsi="仿宋_GB2312" w:cs="仿宋_GB2312" w:eastAsia="仿宋_GB2312"/>
                      <w:sz w:val="21"/>
                    </w:rPr>
                    <w:t>26．</w:t>
                  </w:r>
                  <w:r>
                    <w:rPr>
                      <w:rFonts w:ascii="仿宋_GB2312" w:hAnsi="仿宋_GB2312" w:cs="仿宋_GB2312" w:eastAsia="仿宋_GB2312"/>
                      <w:sz w:val="21"/>
                    </w:rPr>
                    <w:t>LCD显示屏</w:t>
                  </w:r>
                </w:p>
                <w:p>
                  <w:pPr>
                    <w:pStyle w:val="null3"/>
                    <w:ind w:left="480"/>
                    <w:jc w:val="left"/>
                  </w:pPr>
                  <w:r>
                    <w:rPr>
                      <w:rFonts w:ascii="仿宋_GB2312" w:hAnsi="仿宋_GB2312" w:cs="仿宋_GB2312" w:eastAsia="仿宋_GB2312"/>
                      <w:sz w:val="21"/>
                    </w:rPr>
                    <w:t>屏幕尺寸：</w:t>
                  </w:r>
                  <w:r>
                    <w:rPr>
                      <w:rFonts w:ascii="仿宋_GB2312" w:hAnsi="仿宋_GB2312" w:cs="仿宋_GB2312" w:eastAsia="仿宋_GB2312"/>
                      <w:sz w:val="21"/>
                    </w:rPr>
                    <w:t>≥3.0英寸</w:t>
                  </w:r>
                </w:p>
                <w:p>
                  <w:pPr>
                    <w:pStyle w:val="null3"/>
                    <w:ind w:left="480"/>
                    <w:jc w:val="left"/>
                  </w:pPr>
                  <w:r>
                    <w:rPr>
                      <w:rFonts w:ascii="仿宋_GB2312" w:hAnsi="仿宋_GB2312" w:cs="仿宋_GB2312" w:eastAsia="仿宋_GB2312"/>
                      <w:sz w:val="21"/>
                    </w:rPr>
                    <w:t>屏幕分辨率：</w:t>
                  </w:r>
                  <w:r>
                    <w:rPr>
                      <w:rFonts w:ascii="仿宋_GB2312" w:hAnsi="仿宋_GB2312" w:cs="仿宋_GB2312" w:eastAsia="仿宋_GB2312"/>
                      <w:sz w:val="21"/>
                    </w:rPr>
                    <w:t>≥300*600</w:t>
                  </w:r>
                </w:p>
                <w:p>
                  <w:pPr>
                    <w:pStyle w:val="null3"/>
                    <w:ind w:left="480"/>
                    <w:jc w:val="left"/>
                  </w:pPr>
                  <w:r>
                    <w:rPr>
                      <w:rFonts w:ascii="仿宋_GB2312" w:hAnsi="仿宋_GB2312" w:cs="仿宋_GB2312" w:eastAsia="仿宋_GB2312"/>
                      <w:sz w:val="21"/>
                    </w:rPr>
                    <w:t>屏模显示内容：工作时，屏幕可显示充电电压、充电电流、</w:t>
                  </w:r>
                  <w:r>
                    <w:rPr>
                      <w:rFonts w:ascii="仿宋_GB2312" w:hAnsi="仿宋_GB2312" w:cs="仿宋_GB2312" w:eastAsia="仿宋_GB2312"/>
                      <w:sz w:val="21"/>
                    </w:rPr>
                    <w:t>CC1电压、CC2电压、辅源电压、工作状态等。</w:t>
                  </w:r>
                </w:p>
                <w:p>
                  <w:pPr>
                    <w:pStyle w:val="null3"/>
                    <w:ind w:left="420"/>
                    <w:jc w:val="left"/>
                  </w:pPr>
                  <w:r>
                    <w:rPr>
                      <w:rFonts w:ascii="仿宋_GB2312" w:hAnsi="仿宋_GB2312" w:cs="仿宋_GB2312" w:eastAsia="仿宋_GB2312"/>
                      <w:sz w:val="21"/>
                    </w:rPr>
                    <w:t>27．</w:t>
                  </w:r>
                  <w:r>
                    <w:rPr>
                      <w:rFonts w:ascii="仿宋_GB2312" w:hAnsi="仿宋_GB2312" w:cs="仿宋_GB2312" w:eastAsia="仿宋_GB2312"/>
                      <w:sz w:val="21"/>
                    </w:rPr>
                    <w:t>LED电路板:LED板上分布7颗三色LED灯，控制蓝色、绿色、黄色灯通过流水、闪烁等方式指示设备工作状态。</w:t>
                  </w:r>
                </w:p>
                <w:p>
                  <w:pPr>
                    <w:pStyle w:val="null3"/>
                    <w:ind w:left="420"/>
                    <w:jc w:val="left"/>
                  </w:pPr>
                  <w:r>
                    <w:rPr>
                      <w:rFonts w:ascii="仿宋_GB2312" w:hAnsi="仿宋_GB2312" w:cs="仿宋_GB2312" w:eastAsia="仿宋_GB2312"/>
                      <w:sz w:val="21"/>
                    </w:rPr>
                    <w:t>28．</w:t>
                  </w:r>
                  <w:r>
                    <w:rPr>
                      <w:rFonts w:ascii="仿宋_GB2312" w:hAnsi="仿宋_GB2312" w:cs="仿宋_GB2312" w:eastAsia="仿宋_GB2312"/>
                      <w:sz w:val="21"/>
                    </w:rPr>
                    <w:t>主控板</w:t>
                  </w:r>
                </w:p>
                <w:p>
                  <w:pPr>
                    <w:pStyle w:val="null3"/>
                    <w:ind w:left="480"/>
                    <w:jc w:val="left"/>
                  </w:pPr>
                  <w:r>
                    <w:rPr>
                      <w:rFonts w:ascii="仿宋_GB2312" w:hAnsi="仿宋_GB2312" w:cs="仿宋_GB2312" w:eastAsia="仿宋_GB2312"/>
                      <w:sz w:val="21"/>
                    </w:rPr>
                    <w:t>实现设备的蓝牙连接</w:t>
                  </w:r>
                </w:p>
                <w:p>
                  <w:pPr>
                    <w:pStyle w:val="null3"/>
                    <w:ind w:left="480"/>
                    <w:jc w:val="left"/>
                  </w:pPr>
                  <w:r>
                    <w:rPr>
                      <w:rFonts w:ascii="仿宋_GB2312" w:hAnsi="仿宋_GB2312" w:cs="仿宋_GB2312" w:eastAsia="仿宋_GB2312"/>
                      <w:sz w:val="21"/>
                    </w:rPr>
                    <w:t>实现设备</w:t>
                  </w:r>
                  <w:r>
                    <w:rPr>
                      <w:rFonts w:ascii="仿宋_GB2312" w:hAnsi="仿宋_GB2312" w:cs="仿宋_GB2312" w:eastAsia="仿宋_GB2312"/>
                      <w:sz w:val="21"/>
                    </w:rPr>
                    <w:t>WIFI通信及与云平台连接</w:t>
                  </w:r>
                </w:p>
                <w:p>
                  <w:pPr>
                    <w:pStyle w:val="null3"/>
                    <w:ind w:left="480"/>
                    <w:jc w:val="left"/>
                  </w:pPr>
                  <w:r>
                    <w:rPr>
                      <w:rFonts w:ascii="仿宋_GB2312" w:hAnsi="仿宋_GB2312" w:cs="仿宋_GB2312" w:eastAsia="仿宋_GB2312"/>
                      <w:sz w:val="21"/>
                    </w:rPr>
                    <w:t>实现设备与云平台连接</w:t>
                  </w:r>
                </w:p>
                <w:p>
                  <w:pPr>
                    <w:pStyle w:val="null3"/>
                    <w:ind w:left="480"/>
                    <w:jc w:val="left"/>
                  </w:pPr>
                  <w:r>
                    <w:rPr>
                      <w:rFonts w:ascii="仿宋_GB2312" w:hAnsi="仿宋_GB2312" w:cs="仿宋_GB2312" w:eastAsia="仿宋_GB2312"/>
                      <w:sz w:val="21"/>
                    </w:rPr>
                    <w:t>实现充电、采集数据的存储</w:t>
                  </w:r>
                </w:p>
                <w:p>
                  <w:pPr>
                    <w:pStyle w:val="null3"/>
                    <w:ind w:left="480"/>
                    <w:jc w:val="left"/>
                  </w:pPr>
                  <w:r>
                    <w:rPr>
                      <w:rFonts w:ascii="仿宋_GB2312" w:hAnsi="仿宋_GB2312" w:cs="仿宋_GB2312" w:eastAsia="仿宋_GB2312"/>
                      <w:sz w:val="21"/>
                    </w:rPr>
                    <w:t>实现充电桩和电动汽车</w:t>
                  </w:r>
                  <w:r>
                    <w:rPr>
                      <w:rFonts w:ascii="仿宋_GB2312" w:hAnsi="仿宋_GB2312" w:cs="仿宋_GB2312" w:eastAsia="仿宋_GB2312"/>
                      <w:sz w:val="21"/>
                    </w:rPr>
                    <w:t>CAN报文处理</w:t>
                  </w:r>
                </w:p>
                <w:p>
                  <w:pPr>
                    <w:pStyle w:val="null3"/>
                    <w:ind w:left="480"/>
                    <w:jc w:val="left"/>
                  </w:pPr>
                  <w:r>
                    <w:rPr>
                      <w:rFonts w:ascii="仿宋_GB2312" w:hAnsi="仿宋_GB2312" w:cs="仿宋_GB2312" w:eastAsia="仿宋_GB2312"/>
                      <w:sz w:val="21"/>
                    </w:rPr>
                    <w:t>实现流水灯控制</w:t>
                  </w:r>
                </w:p>
                <w:p>
                  <w:pPr>
                    <w:pStyle w:val="null3"/>
                    <w:ind w:left="420"/>
                    <w:jc w:val="left"/>
                  </w:pPr>
                  <w:r>
                    <w:rPr>
                      <w:rFonts w:ascii="仿宋_GB2312" w:hAnsi="仿宋_GB2312" w:cs="仿宋_GB2312" w:eastAsia="仿宋_GB2312"/>
                      <w:sz w:val="21"/>
                    </w:rPr>
                    <w:t>29．</w:t>
                  </w:r>
                  <w:r>
                    <w:rPr>
                      <w:rFonts w:ascii="仿宋_GB2312" w:hAnsi="仿宋_GB2312" w:cs="仿宋_GB2312" w:eastAsia="仿宋_GB2312"/>
                      <w:sz w:val="21"/>
                    </w:rPr>
                    <w:t>数据采集板</w:t>
                  </w:r>
                </w:p>
                <w:p>
                  <w:pPr>
                    <w:pStyle w:val="null3"/>
                    <w:ind w:left="480"/>
                    <w:jc w:val="left"/>
                  </w:pPr>
                  <w:r>
                    <w:rPr>
                      <w:rFonts w:ascii="仿宋_GB2312" w:hAnsi="仿宋_GB2312" w:cs="仿宋_GB2312" w:eastAsia="仿宋_GB2312"/>
                      <w:sz w:val="21"/>
                    </w:rPr>
                    <w:t>实现充电电流、充电电压、</w:t>
                  </w:r>
                  <w:r>
                    <w:rPr>
                      <w:rFonts w:ascii="仿宋_GB2312" w:hAnsi="仿宋_GB2312" w:cs="仿宋_GB2312" w:eastAsia="仿宋_GB2312"/>
                      <w:sz w:val="21"/>
                    </w:rPr>
                    <w:t>CC1电压、CC2电压、辅源电压及枪头枪座温度采集</w:t>
                  </w:r>
                  <w:r>
                    <w:rPr>
                      <w:rFonts w:ascii="仿宋_GB2312" w:hAnsi="仿宋_GB2312" w:cs="仿宋_GB2312" w:eastAsia="仿宋_GB2312"/>
                      <w:sz w:val="21"/>
                    </w:rPr>
                    <w:t>；</w:t>
                  </w:r>
                  <w:r>
                    <w:rPr>
                      <w:rFonts w:ascii="仿宋_GB2312" w:hAnsi="仿宋_GB2312" w:cs="仿宋_GB2312" w:eastAsia="仿宋_GB2312"/>
                      <w:sz w:val="21"/>
                    </w:rPr>
                    <w:t>实现内置电池充电管理</w:t>
                  </w:r>
                </w:p>
                <w:p>
                  <w:pPr>
                    <w:pStyle w:val="null3"/>
                    <w:ind w:left="420"/>
                    <w:jc w:val="left"/>
                  </w:pPr>
                  <w:r>
                    <w:rPr>
                      <w:rFonts w:ascii="仿宋_GB2312" w:hAnsi="仿宋_GB2312" w:cs="仿宋_GB2312" w:eastAsia="仿宋_GB2312"/>
                      <w:sz w:val="21"/>
                    </w:rPr>
                    <w:t>30．</w:t>
                  </w:r>
                  <w:r>
                    <w:rPr>
                      <w:rFonts w:ascii="仿宋_GB2312" w:hAnsi="仿宋_GB2312" w:cs="仿宋_GB2312" w:eastAsia="仿宋_GB2312"/>
                      <w:sz w:val="21"/>
                    </w:rPr>
                    <w:t>开关按钮</w:t>
                  </w:r>
                  <w:r>
                    <w:rPr>
                      <w:rFonts w:ascii="仿宋_GB2312" w:hAnsi="仿宋_GB2312" w:cs="仿宋_GB2312" w:eastAsia="仿宋_GB2312"/>
                      <w:sz w:val="21"/>
                    </w:rPr>
                    <w:t>:内置两路独立开关。</w:t>
                  </w:r>
                </w:p>
                <w:p>
                  <w:pPr>
                    <w:pStyle w:val="null3"/>
                    <w:ind w:left="420"/>
                    <w:jc w:val="left"/>
                  </w:pPr>
                  <w:r>
                    <w:rPr>
                      <w:rFonts w:ascii="仿宋_GB2312" w:hAnsi="仿宋_GB2312" w:cs="仿宋_GB2312" w:eastAsia="仿宋_GB2312"/>
                      <w:sz w:val="21"/>
                    </w:rPr>
                    <w:t>31．</w:t>
                  </w:r>
                  <w:r>
                    <w:rPr>
                      <w:rFonts w:ascii="仿宋_GB2312" w:hAnsi="仿宋_GB2312" w:cs="仿宋_GB2312" w:eastAsia="仿宋_GB2312"/>
                      <w:sz w:val="21"/>
                    </w:rPr>
                    <w:t>枪头枪座直连器</w:t>
                  </w:r>
                  <w:r>
                    <w:rPr>
                      <w:rFonts w:ascii="仿宋_GB2312" w:hAnsi="仿宋_GB2312" w:cs="仿宋_GB2312" w:eastAsia="仿宋_GB2312"/>
                      <w:sz w:val="21"/>
                    </w:rPr>
                    <w:t>:实现充电桩与电动汽车连接转接，可将国标充电物理连接信号</w:t>
                  </w:r>
                  <w:r>
                    <w:rPr>
                      <w:rFonts w:ascii="仿宋_GB2312" w:hAnsi="仿宋_GB2312" w:cs="仿宋_GB2312" w:eastAsia="仿宋_GB2312"/>
                      <w:sz w:val="21"/>
                    </w:rPr>
                    <w:t>（</w:t>
                  </w:r>
                  <w:r>
                    <w:rPr>
                      <w:rFonts w:ascii="仿宋_GB2312" w:hAnsi="仿宋_GB2312" w:cs="仿宋_GB2312" w:eastAsia="仿宋_GB2312"/>
                      <w:sz w:val="21"/>
                    </w:rPr>
                    <w:t>CC</w:t>
                  </w:r>
                  <w:r>
                    <w:rPr>
                      <w:rFonts w:ascii="仿宋_GB2312" w:hAnsi="仿宋_GB2312" w:cs="仿宋_GB2312" w:eastAsia="仿宋_GB2312"/>
                      <w:sz w:val="21"/>
                    </w:rPr>
                    <w:t>1、</w:t>
                  </w:r>
                  <w:r>
                    <w:rPr>
                      <w:rFonts w:ascii="仿宋_GB2312" w:hAnsi="仿宋_GB2312" w:cs="仿宋_GB2312" w:eastAsia="仿宋_GB2312"/>
                      <w:sz w:val="21"/>
                    </w:rPr>
                    <w:t>CC2</w:t>
                  </w:r>
                  <w:r>
                    <w:rPr>
                      <w:rFonts w:ascii="仿宋_GB2312" w:hAnsi="仿宋_GB2312" w:cs="仿宋_GB2312" w:eastAsia="仿宋_GB2312"/>
                      <w:sz w:val="21"/>
                    </w:rPr>
                    <w:t>、</w:t>
                  </w:r>
                  <w:r>
                    <w:rPr>
                      <w:rFonts w:ascii="仿宋_GB2312" w:hAnsi="仿宋_GB2312" w:cs="仿宋_GB2312" w:eastAsia="仿宋_GB2312"/>
                      <w:sz w:val="21"/>
                    </w:rPr>
                    <w:t>S+</w:t>
                  </w:r>
                  <w:r>
                    <w:rPr>
                      <w:rFonts w:ascii="仿宋_GB2312" w:hAnsi="仿宋_GB2312" w:cs="仿宋_GB2312" w:eastAsia="仿宋_GB2312"/>
                      <w:sz w:val="21"/>
                    </w:rPr>
                    <w:t>、</w:t>
                  </w:r>
                  <w:r>
                    <w:rPr>
                      <w:rFonts w:ascii="仿宋_GB2312" w:hAnsi="仿宋_GB2312" w:cs="仿宋_GB2312" w:eastAsia="仿宋_GB2312"/>
                      <w:sz w:val="21"/>
                    </w:rPr>
                    <w:t>S-</w:t>
                  </w:r>
                  <w:r>
                    <w:rPr>
                      <w:rFonts w:ascii="仿宋_GB2312" w:hAnsi="仿宋_GB2312" w:cs="仿宋_GB2312" w:eastAsia="仿宋_GB2312"/>
                      <w:sz w:val="21"/>
                    </w:rPr>
                    <w:t>、</w:t>
                  </w:r>
                  <w:r>
                    <w:rPr>
                      <w:rFonts w:ascii="仿宋_GB2312" w:hAnsi="仿宋_GB2312" w:cs="仿宋_GB2312" w:eastAsia="仿宋_GB2312"/>
                      <w:sz w:val="21"/>
                    </w:rPr>
                    <w:t>A+</w:t>
                  </w:r>
                  <w:r>
                    <w:rPr>
                      <w:rFonts w:ascii="仿宋_GB2312" w:hAnsi="仿宋_GB2312" w:cs="仿宋_GB2312" w:eastAsia="仿宋_GB2312"/>
                      <w:sz w:val="21"/>
                    </w:rPr>
                    <w:t>、</w:t>
                  </w:r>
                  <w:r>
                    <w:rPr>
                      <w:rFonts w:ascii="仿宋_GB2312" w:hAnsi="仿宋_GB2312" w:cs="仿宋_GB2312" w:eastAsia="仿宋_GB2312"/>
                      <w:sz w:val="21"/>
                    </w:rPr>
                    <w:t>A-</w:t>
                  </w:r>
                  <w:r>
                    <w:rPr>
                      <w:rFonts w:ascii="仿宋_GB2312" w:hAnsi="仿宋_GB2312" w:cs="仿宋_GB2312" w:eastAsia="仿宋_GB2312"/>
                      <w:sz w:val="21"/>
                    </w:rPr>
                    <w:t>等</w:t>
                  </w:r>
                  <w:r>
                    <w:rPr>
                      <w:rFonts w:ascii="仿宋_GB2312" w:hAnsi="仿宋_GB2312" w:cs="仿宋_GB2312" w:eastAsia="仿宋_GB2312"/>
                      <w:sz w:val="21"/>
                    </w:rPr>
                    <w:t>）</w:t>
                  </w:r>
                  <w:r>
                    <w:rPr>
                      <w:rFonts w:ascii="仿宋_GB2312" w:hAnsi="仿宋_GB2312" w:cs="仿宋_GB2312" w:eastAsia="仿宋_GB2312"/>
                      <w:sz w:val="21"/>
                    </w:rPr>
                    <w:t>连接到主控板及采集板。</w:t>
                  </w:r>
                </w:p>
                <w:p>
                  <w:pPr>
                    <w:pStyle w:val="null3"/>
                    <w:ind w:left="420"/>
                    <w:jc w:val="left"/>
                  </w:pPr>
                  <w:r>
                    <w:rPr>
                      <w:rFonts w:ascii="仿宋_GB2312" w:hAnsi="仿宋_GB2312" w:cs="仿宋_GB2312" w:eastAsia="仿宋_GB2312"/>
                      <w:sz w:val="21"/>
                    </w:rPr>
                    <w:t>32．</w:t>
                  </w:r>
                  <w:r>
                    <w:rPr>
                      <w:rFonts w:ascii="仿宋_GB2312" w:hAnsi="仿宋_GB2312" w:cs="仿宋_GB2312" w:eastAsia="仿宋_GB2312"/>
                      <w:sz w:val="21"/>
                    </w:rPr>
                    <w:t>电流霍尔传感器</w:t>
                  </w:r>
                </w:p>
                <w:p>
                  <w:pPr>
                    <w:pStyle w:val="null3"/>
                    <w:ind w:left="480"/>
                    <w:jc w:val="left"/>
                  </w:pPr>
                  <w:r>
                    <w:rPr>
                      <w:rFonts w:ascii="仿宋_GB2312" w:hAnsi="仿宋_GB2312" w:cs="仿宋_GB2312" w:eastAsia="仿宋_GB2312"/>
                      <w:sz w:val="21"/>
                    </w:rPr>
                    <w:t>测量最大电流：</w:t>
                  </w:r>
                  <w:r>
                    <w:rPr>
                      <w:rFonts w:ascii="仿宋_GB2312" w:hAnsi="仿宋_GB2312" w:cs="仿宋_GB2312" w:eastAsia="仿宋_GB2312"/>
                      <w:sz w:val="21"/>
                    </w:rPr>
                    <w:t>≥300A</w:t>
                  </w:r>
                </w:p>
                <w:p>
                  <w:pPr>
                    <w:pStyle w:val="null3"/>
                    <w:ind w:left="480"/>
                    <w:jc w:val="left"/>
                  </w:pPr>
                  <w:r>
                    <w:rPr>
                      <w:rFonts w:ascii="仿宋_GB2312" w:hAnsi="仿宋_GB2312" w:cs="仿宋_GB2312" w:eastAsia="仿宋_GB2312"/>
                      <w:sz w:val="21"/>
                    </w:rPr>
                    <w:t>匝数比：</w:t>
                  </w:r>
                  <w:r>
                    <w:rPr>
                      <w:rFonts w:ascii="仿宋_GB2312" w:hAnsi="仿宋_GB2312" w:cs="仿宋_GB2312" w:eastAsia="仿宋_GB2312"/>
                      <w:sz w:val="21"/>
                    </w:rPr>
                    <w:t>≥1:2000</w:t>
                  </w:r>
                </w:p>
                <w:p>
                  <w:pPr>
                    <w:pStyle w:val="null3"/>
                    <w:ind w:left="420"/>
                    <w:jc w:val="left"/>
                  </w:pPr>
                  <w:r>
                    <w:rPr>
                      <w:rFonts w:ascii="仿宋_GB2312" w:hAnsi="仿宋_GB2312" w:cs="仿宋_GB2312" w:eastAsia="仿宋_GB2312"/>
                      <w:sz w:val="21"/>
                    </w:rPr>
                    <w:t>33．</w:t>
                  </w:r>
                  <w:r>
                    <w:rPr>
                      <w:rFonts w:ascii="仿宋_GB2312" w:hAnsi="仿宋_GB2312" w:cs="仿宋_GB2312" w:eastAsia="仿宋_GB2312"/>
                      <w:sz w:val="21"/>
                    </w:rPr>
                    <w:t>内置电池</w:t>
                  </w:r>
                  <w:r>
                    <w:rPr>
                      <w:rFonts w:ascii="仿宋_GB2312" w:hAnsi="仿宋_GB2312" w:cs="仿宋_GB2312" w:eastAsia="仿宋_GB2312"/>
                      <w:sz w:val="21"/>
                    </w:rPr>
                    <w:t>:设备内置可充电锂电池，电池规格为≥10.8V/3.5Ah。具备温度保护、过冲保护、过放保护、短路保护等功能。</w:t>
                  </w:r>
                </w:p>
                <w:p>
                  <w:pPr>
                    <w:pStyle w:val="null3"/>
                    <w:ind w:left="420"/>
                    <w:jc w:val="left"/>
                  </w:pPr>
                  <w:r>
                    <w:rPr>
                      <w:rFonts w:ascii="仿宋_GB2312" w:hAnsi="仿宋_GB2312" w:cs="仿宋_GB2312" w:eastAsia="仿宋_GB2312"/>
                      <w:sz w:val="21"/>
                    </w:rPr>
                    <w:t>34．</w:t>
                  </w:r>
                  <w:r>
                    <w:rPr>
                      <w:rFonts w:ascii="仿宋_GB2312" w:hAnsi="仿宋_GB2312" w:cs="仿宋_GB2312" w:eastAsia="仿宋_GB2312"/>
                      <w:sz w:val="21"/>
                    </w:rPr>
                    <w:t>外壳</w:t>
                  </w:r>
                  <w:r>
                    <w:rPr>
                      <w:rFonts w:ascii="仿宋_GB2312" w:hAnsi="仿宋_GB2312" w:cs="仿宋_GB2312" w:eastAsia="仿宋_GB2312"/>
                      <w:sz w:val="21"/>
                    </w:rPr>
                    <w:t>:外壳采用开模件，整机安装好后，具备IP54防护等级。</w:t>
                  </w:r>
                </w:p>
                <w:p>
                  <w:pPr>
                    <w:pStyle w:val="null3"/>
                    <w:ind w:left="450"/>
                    <w:jc w:val="left"/>
                  </w:pPr>
                  <w:r>
                    <w:rPr>
                      <w:rFonts w:ascii="仿宋_GB2312" w:hAnsi="仿宋_GB2312" w:cs="仿宋_GB2312" w:eastAsia="仿宋_GB2312"/>
                      <w:sz w:val="24"/>
                      <w:b/>
                    </w:rPr>
                    <w:t>3</w:t>
                  </w:r>
                  <w:r>
                    <w:rPr>
                      <w:rFonts w:ascii="仿宋_GB2312" w:hAnsi="仿宋_GB2312" w:cs="仿宋_GB2312" w:eastAsia="仿宋_GB2312"/>
                      <w:sz w:val="24"/>
                      <w:b/>
                    </w:rPr>
                    <w:t>5</w:t>
                  </w:r>
                  <w:r>
                    <w:rPr>
                      <w:rFonts w:ascii="仿宋_GB2312" w:hAnsi="仿宋_GB2312" w:cs="仿宋_GB2312" w:eastAsia="仿宋_GB2312"/>
                      <w:sz w:val="24"/>
                      <w:b/>
                    </w:rPr>
                    <w:t>．</w:t>
                  </w:r>
                  <w:r>
                    <w:rPr>
                      <w:rFonts w:ascii="仿宋_GB2312" w:hAnsi="仿宋_GB2312" w:cs="仿宋_GB2312" w:eastAsia="仿宋_GB2312"/>
                      <w:sz w:val="21"/>
                    </w:rPr>
                    <w:t>充电器、充电线</w:t>
                  </w:r>
                  <w:r>
                    <w:rPr>
                      <w:rFonts w:ascii="仿宋_GB2312" w:hAnsi="仿宋_GB2312" w:cs="仿宋_GB2312" w:eastAsia="仿宋_GB2312"/>
                      <w:sz w:val="21"/>
                    </w:rPr>
                    <w:t>:设备配套充电器和充电线，可给设备内置锂电池进行充电</w:t>
                  </w:r>
                  <w:r>
                    <w:rPr>
                      <w:rFonts w:ascii="仿宋_GB2312" w:hAnsi="仿宋_GB2312" w:cs="仿宋_GB2312" w:eastAsia="仿宋_GB2312"/>
                      <w:sz w:val="21"/>
                    </w:rPr>
                    <w:t>：</w:t>
                  </w:r>
                  <w:r>
                    <w:rPr>
                      <w:rFonts w:ascii="仿宋_GB2312" w:hAnsi="仿宋_GB2312" w:cs="仿宋_GB2312" w:eastAsia="仿宋_GB2312"/>
                      <w:sz w:val="21"/>
                    </w:rPr>
                    <w:t>支持</w:t>
                  </w:r>
                  <w:r>
                    <w:rPr>
                      <w:rFonts w:ascii="仿宋_GB2312" w:hAnsi="仿宋_GB2312" w:cs="仿宋_GB2312" w:eastAsia="仿宋_GB2312"/>
                      <w:sz w:val="21"/>
                    </w:rPr>
                    <w:t>PD快充协议</w:t>
                  </w:r>
                  <w:r>
                    <w:rPr>
                      <w:rFonts w:ascii="仿宋_GB2312" w:hAnsi="仿宋_GB2312" w:cs="仿宋_GB2312" w:eastAsia="仿宋_GB2312"/>
                      <w:sz w:val="21"/>
                    </w:rPr>
                    <w:t>；</w:t>
                  </w:r>
                  <w:r>
                    <w:rPr>
                      <w:rFonts w:ascii="仿宋_GB2312" w:hAnsi="仿宋_GB2312" w:cs="仿宋_GB2312" w:eastAsia="仿宋_GB2312"/>
                      <w:sz w:val="21"/>
                    </w:rPr>
                    <w:t>充电接口为</w:t>
                  </w:r>
                  <w:r>
                    <w:rPr>
                      <w:rFonts w:ascii="仿宋_GB2312" w:hAnsi="仿宋_GB2312" w:cs="仿宋_GB2312" w:eastAsia="仿宋_GB2312"/>
                      <w:sz w:val="21"/>
                    </w:rPr>
                    <w:t>type-c接口</w:t>
                  </w:r>
                  <w:r>
                    <w:rPr>
                      <w:rFonts w:ascii="仿宋_GB2312" w:hAnsi="仿宋_GB2312" w:cs="仿宋_GB2312" w:eastAsia="仿宋_GB2312"/>
                      <w:sz w:val="21"/>
                    </w:rPr>
                    <w:t>；</w:t>
                  </w:r>
                  <w:r>
                    <w:rPr>
                      <w:rFonts w:ascii="仿宋_GB2312" w:hAnsi="仿宋_GB2312" w:cs="仿宋_GB2312" w:eastAsia="仿宋_GB2312"/>
                      <w:sz w:val="21"/>
                    </w:rPr>
                    <w:t>充电线线长</w:t>
                  </w:r>
                  <w:r>
                    <w:rPr>
                      <w:rFonts w:ascii="仿宋_GB2312" w:hAnsi="仿宋_GB2312" w:cs="仿宋_GB2312" w:eastAsia="仿宋_GB2312"/>
                      <w:sz w:val="21"/>
                    </w:rPr>
                    <w:t>≥2米</w:t>
                  </w:r>
                </w:p>
              </w:tc>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激光焊接动力电池</w:t>
                  </w:r>
                  <w:r>
                    <w:rPr>
                      <w:rFonts w:ascii="仿宋_GB2312" w:hAnsi="仿宋_GB2312" w:cs="仿宋_GB2312" w:eastAsia="仿宋_GB2312"/>
                      <w:sz w:val="24"/>
                    </w:rPr>
                    <w:t>PACK</w:t>
                  </w:r>
                  <w:r>
                    <w:rPr>
                      <w:rFonts w:ascii="仿宋_GB2312" w:hAnsi="仿宋_GB2312" w:cs="仿宋_GB2312" w:eastAsia="仿宋_GB2312"/>
                      <w:sz w:val="24"/>
                    </w:rPr>
                    <w:t>生产线</w:t>
                  </w:r>
                  <w:r>
                    <w:rPr>
                      <w:rFonts w:ascii="仿宋_GB2312" w:hAnsi="仿宋_GB2312" w:cs="仿宋_GB2312" w:eastAsia="仿宋_GB2312"/>
                      <w:sz w:val="24"/>
                    </w:rPr>
                    <w:t>（</w:t>
                  </w:r>
                  <w:r>
                    <w:rPr>
                      <w:rFonts w:ascii="仿宋_GB2312" w:hAnsi="仿宋_GB2312" w:cs="仿宋_GB2312" w:eastAsia="仿宋_GB2312"/>
                      <w:sz w:val="24"/>
                    </w:rPr>
                    <w:t>核心产品</w:t>
                  </w:r>
                  <w:r>
                    <w:rPr>
                      <w:rFonts w:ascii="仿宋_GB2312" w:hAnsi="仿宋_GB2312" w:cs="仿宋_GB2312" w:eastAsia="仿宋_GB2312"/>
                      <w:sz w:val="24"/>
                    </w:rPr>
                    <w:t>）</w:t>
                  </w:r>
                </w:p>
              </w:tc>
              <w:tc>
                <w:tcPr>
                  <w:tcW w:type="dxa" w:w="1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一、</w:t>
                  </w:r>
                  <w:r>
                    <w:rPr>
                      <w:rFonts w:ascii="仿宋_GB2312" w:hAnsi="仿宋_GB2312" w:cs="仿宋_GB2312" w:eastAsia="仿宋_GB2312"/>
                      <w:sz w:val="24"/>
                    </w:rPr>
                    <w:t>结构</w:t>
                  </w:r>
                </w:p>
                <w:p>
                  <w:pPr>
                    <w:pStyle w:val="null3"/>
                    <w:ind w:left="1050"/>
                    <w:jc w:val="both"/>
                  </w:pPr>
                  <w:r>
                    <w:rPr>
                      <w:rFonts w:ascii="仿宋_GB2312" w:hAnsi="仿宋_GB2312" w:cs="仿宋_GB2312" w:eastAsia="仿宋_GB2312"/>
                      <w:sz w:val="24"/>
                    </w:rPr>
                    <w:t>1.龙门式</w:t>
                  </w:r>
                  <w:r>
                    <w:rPr>
                      <w:rFonts w:ascii="仿宋_GB2312" w:hAnsi="仿宋_GB2312" w:cs="仿宋_GB2312" w:eastAsia="仿宋_GB2312"/>
                      <w:sz w:val="24"/>
                    </w:rPr>
                    <w:t>，</w:t>
                  </w:r>
                  <w:r>
                    <w:rPr>
                      <w:rFonts w:ascii="仿宋_GB2312" w:hAnsi="仿宋_GB2312" w:cs="仿宋_GB2312" w:eastAsia="仿宋_GB2312"/>
                      <w:sz w:val="24"/>
                    </w:rPr>
                    <w:t>光纤激光器。</w:t>
                  </w:r>
                </w:p>
                <w:p>
                  <w:pPr>
                    <w:pStyle w:val="null3"/>
                    <w:ind w:left="1050"/>
                    <w:jc w:val="left"/>
                  </w:pPr>
                  <w:r>
                    <w:rPr>
                      <w:rFonts w:ascii="仿宋_GB2312" w:hAnsi="仿宋_GB2312" w:cs="仿宋_GB2312" w:eastAsia="仿宋_GB2312"/>
                      <w:sz w:val="24"/>
                    </w:rPr>
                    <w:t>2.可</w:t>
                  </w:r>
                  <w:r>
                    <w:rPr>
                      <w:rFonts w:ascii="仿宋_GB2312" w:hAnsi="仿宋_GB2312" w:cs="仿宋_GB2312" w:eastAsia="仿宋_GB2312"/>
                      <w:sz w:val="24"/>
                    </w:rPr>
                    <w:t>完成任意</w:t>
                  </w:r>
                  <w:r>
                    <w:rPr>
                      <w:rFonts w:ascii="仿宋_GB2312" w:hAnsi="仿宋_GB2312" w:cs="仿宋_GB2312" w:eastAsia="仿宋_GB2312"/>
                      <w:sz w:val="24"/>
                    </w:rPr>
                    <w:t>轨迹</w:t>
                  </w:r>
                  <w:r>
                    <w:rPr>
                      <w:rFonts w:ascii="仿宋_GB2312" w:hAnsi="仿宋_GB2312" w:cs="仿宋_GB2312" w:eastAsia="仿宋_GB2312"/>
                      <w:sz w:val="24"/>
                    </w:rPr>
                    <w:t>焊接</w:t>
                  </w:r>
                  <w:r>
                    <w:rPr>
                      <w:rFonts w:ascii="仿宋_GB2312" w:hAnsi="仿宋_GB2312" w:cs="仿宋_GB2312" w:eastAsia="仿宋_GB2312"/>
                      <w:sz w:val="24"/>
                    </w:rPr>
                    <w:t>。</w:t>
                  </w:r>
                </w:p>
                <w:p>
                  <w:pPr>
                    <w:pStyle w:val="null3"/>
                    <w:ind w:left="1050"/>
                    <w:jc w:val="both"/>
                  </w:pPr>
                  <w:r>
                    <w:rPr>
                      <w:rFonts w:ascii="仿宋_GB2312" w:hAnsi="仿宋_GB2312" w:cs="仿宋_GB2312" w:eastAsia="仿宋_GB2312"/>
                      <w:sz w:val="24"/>
                    </w:rPr>
                    <w:t>3.焊接控制软件，</w:t>
                  </w:r>
                  <w:r>
                    <w:rPr>
                      <w:rFonts w:ascii="仿宋_GB2312" w:hAnsi="仿宋_GB2312" w:cs="仿宋_GB2312" w:eastAsia="仿宋_GB2312"/>
                      <w:sz w:val="24"/>
                    </w:rPr>
                    <w:t>具有</w:t>
                  </w:r>
                  <w:r>
                    <w:rPr>
                      <w:rFonts w:ascii="仿宋_GB2312" w:hAnsi="仿宋_GB2312" w:cs="仿宋_GB2312" w:eastAsia="仿宋_GB2312"/>
                      <w:sz w:val="24"/>
                    </w:rPr>
                    <w:t>数据保存调用功能。</w:t>
                  </w:r>
                </w:p>
                <w:p>
                  <w:pPr>
                    <w:pStyle w:val="null3"/>
                    <w:ind w:left="1050"/>
                    <w:jc w:val="both"/>
                  </w:pPr>
                  <w:r>
                    <w:rPr>
                      <w:rFonts w:ascii="仿宋_GB2312" w:hAnsi="仿宋_GB2312" w:cs="仿宋_GB2312" w:eastAsia="仿宋_GB2312"/>
                      <w:sz w:val="24"/>
                    </w:rPr>
                    <w:t>4.自带CCD观测系统。</w:t>
                  </w:r>
                </w:p>
                <w:p>
                  <w:pPr>
                    <w:pStyle w:val="null3"/>
                    <w:ind w:left="1050"/>
                    <w:jc w:val="both"/>
                  </w:pPr>
                  <w:r>
                    <w:rPr>
                      <w:rFonts w:ascii="仿宋_GB2312" w:hAnsi="仿宋_GB2312" w:cs="仿宋_GB2312" w:eastAsia="仿宋_GB2312"/>
                      <w:sz w:val="24"/>
                    </w:rPr>
                    <w:t>5.</w:t>
                  </w:r>
                  <w:r>
                    <w:rPr>
                      <w:rFonts w:ascii="仿宋_GB2312" w:hAnsi="仿宋_GB2312" w:cs="仿宋_GB2312" w:eastAsia="仿宋_GB2312"/>
                      <w:sz w:val="24"/>
                    </w:rPr>
                    <w:t>具有</w:t>
                  </w:r>
                  <w:r>
                    <w:rPr>
                      <w:rFonts w:ascii="仿宋_GB2312" w:hAnsi="仿宋_GB2312" w:cs="仿宋_GB2312" w:eastAsia="仿宋_GB2312"/>
                      <w:sz w:val="24"/>
                    </w:rPr>
                    <w:t>定位系统。</w:t>
                  </w:r>
                </w:p>
                <w:p>
                  <w:pPr>
                    <w:pStyle w:val="null3"/>
                    <w:ind w:left="1050"/>
                    <w:jc w:val="both"/>
                  </w:pPr>
                  <w:r>
                    <w:rPr>
                      <w:rFonts w:ascii="仿宋_GB2312" w:hAnsi="仿宋_GB2312" w:cs="仿宋_GB2312" w:eastAsia="仿宋_GB2312"/>
                      <w:sz w:val="24"/>
                    </w:rPr>
                    <w:t>6.水冷却循环。</w:t>
                  </w:r>
                </w:p>
                <w:p>
                  <w:pPr>
                    <w:pStyle w:val="null3"/>
                    <w:ind w:left="1050"/>
                    <w:jc w:val="both"/>
                  </w:pPr>
                  <w:r>
                    <w:rPr>
                      <w:rFonts w:ascii="仿宋_GB2312" w:hAnsi="仿宋_GB2312" w:cs="仿宋_GB2312" w:eastAsia="仿宋_GB2312"/>
                      <w:sz w:val="24"/>
                    </w:rPr>
                    <w:t>7.显示器</w:t>
                  </w:r>
                  <w:r>
                    <w:rPr>
                      <w:rFonts w:ascii="仿宋_GB2312" w:hAnsi="仿宋_GB2312" w:cs="仿宋_GB2312" w:eastAsia="仿宋_GB2312"/>
                      <w:sz w:val="21"/>
                    </w:rPr>
                    <w:t>≧</w:t>
                  </w:r>
                  <w:r>
                    <w:rPr>
                      <w:rFonts w:ascii="仿宋_GB2312" w:hAnsi="仿宋_GB2312" w:cs="仿宋_GB2312" w:eastAsia="仿宋_GB2312"/>
                      <w:sz w:val="24"/>
                    </w:rPr>
                    <w:t>21.5</w:t>
                  </w:r>
                  <w:r>
                    <w:rPr>
                      <w:rFonts w:ascii="仿宋_GB2312" w:hAnsi="仿宋_GB2312" w:cs="仿宋_GB2312" w:eastAsia="仿宋_GB2312"/>
                      <w:sz w:val="24"/>
                    </w:rPr>
                    <w:t>英</w:t>
                  </w:r>
                  <w:r>
                    <w:rPr>
                      <w:rFonts w:ascii="仿宋_GB2312" w:hAnsi="仿宋_GB2312" w:cs="仿宋_GB2312" w:eastAsia="仿宋_GB2312"/>
                      <w:sz w:val="24"/>
                    </w:rPr>
                    <w:t>寸。</w:t>
                  </w:r>
                </w:p>
                <w:p>
                  <w:pPr>
                    <w:pStyle w:val="null3"/>
                    <w:jc w:val="both"/>
                  </w:pPr>
                  <w:r>
                    <w:rPr>
                      <w:rFonts w:ascii="仿宋_GB2312" w:hAnsi="仿宋_GB2312" w:cs="仿宋_GB2312" w:eastAsia="仿宋_GB2312"/>
                      <w:sz w:val="24"/>
                    </w:rPr>
                    <w:t>二、参数</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激光器输出功率：</w:t>
                  </w:r>
                  <w:r>
                    <w:rPr>
                      <w:rFonts w:ascii="仿宋_GB2312" w:hAnsi="仿宋_GB2312" w:cs="仿宋_GB2312" w:eastAsia="仿宋_GB2312"/>
                      <w:sz w:val="21"/>
                    </w:rPr>
                    <w:t>≧</w:t>
                  </w:r>
                  <w:r>
                    <w:rPr>
                      <w:rFonts w:ascii="仿宋_GB2312" w:hAnsi="仿宋_GB2312" w:cs="仿宋_GB2312" w:eastAsia="仿宋_GB2312"/>
                      <w:sz w:val="24"/>
                    </w:rPr>
                    <w:t>3kw</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振镜焊接头功率：</w:t>
                  </w:r>
                  <w:r>
                    <w:rPr>
                      <w:rFonts w:ascii="仿宋_GB2312" w:hAnsi="仿宋_GB2312" w:cs="仿宋_GB2312" w:eastAsia="仿宋_GB2312"/>
                      <w:sz w:val="21"/>
                    </w:rPr>
                    <w:t>≧</w:t>
                  </w:r>
                  <w:r>
                    <w:rPr>
                      <w:rFonts w:ascii="仿宋_GB2312" w:hAnsi="仿宋_GB2312" w:cs="仿宋_GB2312" w:eastAsia="仿宋_GB2312"/>
                      <w:sz w:val="24"/>
                    </w:rPr>
                    <w:t>3kw</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CCD：</w:t>
                  </w:r>
                  <w:r>
                    <w:rPr>
                      <w:rFonts w:ascii="仿宋_GB2312" w:hAnsi="仿宋_GB2312" w:cs="仿宋_GB2312" w:eastAsia="仿宋_GB2312"/>
                      <w:sz w:val="21"/>
                    </w:rPr>
                    <w:t>≧</w:t>
                  </w:r>
                  <w:r>
                    <w:rPr>
                      <w:rFonts w:ascii="仿宋_GB2312" w:hAnsi="仿宋_GB2312" w:cs="仿宋_GB2312" w:eastAsia="仿宋_GB2312"/>
                      <w:sz w:val="24"/>
                    </w:rPr>
                    <w:t>130万像数，防闪光</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X行程</w:t>
                  </w:r>
                  <w:r>
                    <w:rPr>
                      <w:rFonts w:ascii="仿宋_GB2312" w:hAnsi="仿宋_GB2312" w:cs="仿宋_GB2312" w:eastAsia="仿宋_GB2312"/>
                      <w:sz w:val="21"/>
                    </w:rPr>
                    <w:t>≧</w:t>
                  </w:r>
                  <w:r>
                    <w:rPr>
                      <w:rFonts w:ascii="仿宋_GB2312" w:hAnsi="仿宋_GB2312" w:cs="仿宋_GB2312" w:eastAsia="仿宋_GB2312"/>
                      <w:sz w:val="24"/>
                    </w:rPr>
                    <w:t>1m，Y行程</w:t>
                  </w:r>
                  <w:r>
                    <w:rPr>
                      <w:rFonts w:ascii="仿宋_GB2312" w:hAnsi="仿宋_GB2312" w:cs="仿宋_GB2312" w:eastAsia="仿宋_GB2312"/>
                      <w:sz w:val="21"/>
                    </w:rPr>
                    <w:t>≧</w:t>
                  </w:r>
                  <w:r>
                    <w:rPr>
                      <w:rFonts w:ascii="仿宋_GB2312" w:hAnsi="仿宋_GB2312" w:cs="仿宋_GB2312" w:eastAsia="仿宋_GB2312"/>
                      <w:sz w:val="24"/>
                    </w:rPr>
                    <w:t>0.6m，Z行程</w:t>
                  </w:r>
                  <w:r>
                    <w:rPr>
                      <w:rFonts w:ascii="仿宋_GB2312" w:hAnsi="仿宋_GB2312" w:cs="仿宋_GB2312" w:eastAsia="仿宋_GB2312"/>
                      <w:sz w:val="21"/>
                    </w:rPr>
                    <w:t>≧</w:t>
                  </w:r>
                  <w:r>
                    <w:rPr>
                      <w:rFonts w:ascii="仿宋_GB2312" w:hAnsi="仿宋_GB2312" w:cs="仿宋_GB2312" w:eastAsia="仿宋_GB2312"/>
                      <w:sz w:val="24"/>
                    </w:rPr>
                    <w:t>0.4m</w:t>
                  </w:r>
                </w:p>
                <w:p>
                  <w:pPr>
                    <w:pStyle w:val="null3"/>
                    <w:ind w:firstLine="480"/>
                    <w:jc w:val="both"/>
                  </w:pPr>
                  <w:r>
                    <w:rPr>
                      <w:rFonts w:ascii="仿宋_GB2312" w:hAnsi="仿宋_GB2312" w:cs="仿宋_GB2312" w:eastAsia="仿宋_GB2312"/>
                      <w:sz w:val="24"/>
                    </w:rPr>
                    <w:t>5.</w:t>
                  </w:r>
                  <w:r>
                    <w:rPr>
                      <w:rFonts w:ascii="仿宋_GB2312" w:hAnsi="仿宋_GB2312" w:cs="仿宋_GB2312" w:eastAsia="仿宋_GB2312"/>
                      <w:sz w:val="24"/>
                    </w:rPr>
                    <w:t>重复定位精度：</w:t>
                  </w:r>
                  <w:r>
                    <w:rPr>
                      <w:rFonts w:ascii="仿宋_GB2312" w:hAnsi="仿宋_GB2312" w:cs="仿宋_GB2312" w:eastAsia="仿宋_GB2312"/>
                      <w:sz w:val="24"/>
                    </w:rPr>
                    <w:t>±0.02mm</w:t>
                  </w:r>
                </w:p>
                <w:p>
                  <w:pPr>
                    <w:pStyle w:val="null3"/>
                    <w:ind w:firstLine="480"/>
                    <w:jc w:val="both"/>
                  </w:pPr>
                  <w:r>
                    <w:rPr>
                      <w:rFonts w:ascii="仿宋_GB2312" w:hAnsi="仿宋_GB2312" w:cs="仿宋_GB2312" w:eastAsia="仿宋_GB2312"/>
                      <w:sz w:val="24"/>
                    </w:rPr>
                    <w:t>6.</w:t>
                  </w:r>
                  <w:r>
                    <w:rPr>
                      <w:rFonts w:ascii="仿宋_GB2312" w:hAnsi="仿宋_GB2312" w:cs="仿宋_GB2312" w:eastAsia="仿宋_GB2312"/>
                      <w:sz w:val="24"/>
                    </w:rPr>
                    <w:t>光纤线缆长度：</w:t>
                  </w:r>
                  <w:r>
                    <w:rPr>
                      <w:rFonts w:ascii="仿宋_GB2312" w:hAnsi="仿宋_GB2312" w:cs="仿宋_GB2312" w:eastAsia="仿宋_GB2312"/>
                      <w:sz w:val="21"/>
                    </w:rPr>
                    <w:t>≧</w:t>
                  </w:r>
                  <w:r>
                    <w:rPr>
                      <w:rFonts w:ascii="仿宋_GB2312" w:hAnsi="仿宋_GB2312" w:cs="仿宋_GB2312" w:eastAsia="仿宋_GB2312"/>
                      <w:sz w:val="24"/>
                    </w:rPr>
                    <w:t>15m</w:t>
                  </w:r>
                </w:p>
                <w:p>
                  <w:pPr>
                    <w:pStyle w:val="null3"/>
                    <w:ind w:firstLine="480"/>
                    <w:jc w:val="both"/>
                  </w:pPr>
                  <w:r>
                    <w:rPr>
                      <w:rFonts w:ascii="仿宋_GB2312" w:hAnsi="仿宋_GB2312" w:cs="仿宋_GB2312" w:eastAsia="仿宋_GB2312"/>
                      <w:sz w:val="24"/>
                    </w:rPr>
                    <w:t>7.</w:t>
                  </w:r>
                  <w:r>
                    <w:rPr>
                      <w:rFonts w:ascii="仿宋_GB2312" w:hAnsi="仿宋_GB2312" w:cs="仿宋_GB2312" w:eastAsia="仿宋_GB2312"/>
                      <w:sz w:val="24"/>
                    </w:rPr>
                    <w:t>电机：</w:t>
                  </w:r>
                  <w:r>
                    <w:rPr>
                      <w:rFonts w:ascii="仿宋_GB2312" w:hAnsi="仿宋_GB2312" w:cs="仿宋_GB2312" w:eastAsia="仿宋_GB2312"/>
                      <w:sz w:val="21"/>
                    </w:rPr>
                    <w:t>≧</w:t>
                  </w:r>
                  <w:r>
                    <w:rPr>
                      <w:rFonts w:ascii="仿宋_GB2312" w:hAnsi="仿宋_GB2312" w:cs="仿宋_GB2312" w:eastAsia="仿宋_GB2312"/>
                      <w:sz w:val="24"/>
                    </w:rPr>
                    <w:t>400W伺服电机</w:t>
                  </w:r>
                </w:p>
                <w:p>
                  <w:pPr>
                    <w:pStyle w:val="null3"/>
                    <w:ind w:firstLine="480"/>
                    <w:jc w:val="both"/>
                  </w:pPr>
                  <w:r>
                    <w:rPr>
                      <w:rFonts w:ascii="仿宋_GB2312" w:hAnsi="仿宋_GB2312" w:cs="仿宋_GB2312" w:eastAsia="仿宋_GB2312"/>
                      <w:sz w:val="24"/>
                    </w:rPr>
                    <w:t>8.</w:t>
                  </w:r>
                  <w:r>
                    <w:rPr>
                      <w:rFonts w:ascii="仿宋_GB2312" w:hAnsi="仿宋_GB2312" w:cs="仿宋_GB2312" w:eastAsia="仿宋_GB2312"/>
                      <w:sz w:val="24"/>
                    </w:rPr>
                    <w:t>工作电压：</w:t>
                  </w:r>
                  <w:r>
                    <w:rPr>
                      <w:rFonts w:ascii="仿宋_GB2312" w:hAnsi="仿宋_GB2312" w:cs="仿宋_GB2312" w:eastAsia="仿宋_GB2312"/>
                      <w:sz w:val="24"/>
                    </w:rPr>
                    <w:t>AC220V</w:t>
                  </w:r>
                </w:p>
                <w:p>
                  <w:pPr>
                    <w:pStyle w:val="null3"/>
                    <w:ind w:firstLine="480"/>
                    <w:jc w:val="both"/>
                  </w:pPr>
                  <w:r>
                    <w:rPr>
                      <w:rFonts w:ascii="仿宋_GB2312" w:hAnsi="仿宋_GB2312" w:cs="仿宋_GB2312" w:eastAsia="仿宋_GB2312"/>
                      <w:sz w:val="24"/>
                    </w:rPr>
                    <w:t>9</w:t>
                  </w:r>
                  <w:r>
                    <w:rPr>
                      <w:rFonts w:ascii="仿宋_GB2312" w:hAnsi="仿宋_GB2312" w:cs="仿宋_GB2312" w:eastAsia="仿宋_GB2312"/>
                      <w:sz w:val="24"/>
                    </w:rPr>
                    <w:t>.</w:t>
                  </w:r>
                  <w:r>
                    <w:rPr>
                      <w:rFonts w:ascii="仿宋_GB2312" w:hAnsi="仿宋_GB2312" w:cs="仿宋_GB2312" w:eastAsia="仿宋_GB2312"/>
                      <w:sz w:val="24"/>
                    </w:rPr>
                    <w:t>设备必须接地线且与人员接地线分开。</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0</w:t>
                  </w:r>
                  <w:r>
                    <w:rPr>
                      <w:rFonts w:ascii="仿宋_GB2312" w:hAnsi="仿宋_GB2312" w:cs="仿宋_GB2312" w:eastAsia="仿宋_GB2312"/>
                      <w:sz w:val="24"/>
                    </w:rPr>
                    <w:t>.</w:t>
                  </w:r>
                  <w:r>
                    <w:rPr>
                      <w:rFonts w:ascii="仿宋_GB2312" w:hAnsi="仿宋_GB2312" w:cs="仿宋_GB2312" w:eastAsia="仿宋_GB2312"/>
                      <w:sz w:val="24"/>
                    </w:rPr>
                    <w:t>配套防爆箱</w:t>
                  </w:r>
                  <w:r>
                    <w:rPr>
                      <w:rFonts w:ascii="仿宋_GB2312" w:hAnsi="仿宋_GB2312" w:cs="仿宋_GB2312" w:eastAsia="仿宋_GB2312"/>
                      <w:sz w:val="24"/>
                    </w:rPr>
                    <w:t>2个：防爆电气等级Ex d IIC T4（隔爆型）</w:t>
                  </w:r>
                  <w:r>
                    <w:rPr>
                      <w:rFonts w:ascii="仿宋_GB2312" w:hAnsi="仿宋_GB2312" w:cs="仿宋_GB2312" w:eastAsia="仿宋_GB2312"/>
                      <w:sz w:val="24"/>
                    </w:rPr>
                    <w:t>及以上</w:t>
                  </w:r>
                  <w:r>
                    <w:rPr>
                      <w:rFonts w:ascii="仿宋_GB2312" w:hAnsi="仿宋_GB2312" w:cs="仿宋_GB2312" w:eastAsia="仿宋_GB2312"/>
                      <w:sz w:val="24"/>
                    </w:rPr>
                    <w:t>，符合</w:t>
                  </w:r>
                  <w:r>
                    <w:rPr>
                      <w:rFonts w:ascii="仿宋_GB2312" w:hAnsi="仿宋_GB2312" w:cs="仿宋_GB2312" w:eastAsia="仿宋_GB2312"/>
                      <w:sz w:val="24"/>
                    </w:rPr>
                    <w:t>GB 3836 系列标准。适配锂电热失控析出氢气等可燃气体工况，</w:t>
                  </w:r>
                  <w:r>
                    <w:rPr>
                      <w:rFonts w:ascii="仿宋_GB2312" w:hAnsi="仿宋_GB2312" w:cs="仿宋_GB2312" w:eastAsia="仿宋_GB2312"/>
                      <w:sz w:val="24"/>
                    </w:rPr>
                    <w:t>可进行</w:t>
                  </w:r>
                  <w:r>
                    <w:rPr>
                      <w:rFonts w:ascii="仿宋_GB2312" w:hAnsi="仿宋_GB2312" w:cs="仿宋_GB2312" w:eastAsia="仿宋_GB2312"/>
                      <w:sz w:val="24"/>
                    </w:rPr>
                    <w:t>动力电池包过充、短路、热滥用、温度循环等安全试验。内尺寸高</w:t>
                  </w:r>
                  <w:r>
                    <w:rPr>
                      <w:rFonts w:ascii="仿宋_GB2312" w:hAnsi="仿宋_GB2312" w:cs="仿宋_GB2312" w:eastAsia="仿宋_GB2312"/>
                      <w:sz w:val="24"/>
                    </w:rPr>
                    <w:t>≥900*宽≥1000*深≥360mm，双层防火结构两层钢板之间间隔</w:t>
                  </w:r>
                  <w:r>
                    <w:rPr>
                      <w:rFonts w:ascii="仿宋_GB2312" w:hAnsi="仿宋_GB2312" w:cs="仿宋_GB2312" w:eastAsia="仿宋_GB2312"/>
                      <w:sz w:val="24"/>
                    </w:rPr>
                    <w:t>≧</w:t>
                  </w:r>
                  <w:r>
                    <w:rPr>
                      <w:rFonts w:ascii="仿宋_GB2312" w:hAnsi="仿宋_GB2312" w:cs="仿宋_GB2312" w:eastAsia="仿宋_GB2312"/>
                      <w:sz w:val="24"/>
                    </w:rPr>
                    <w:t>35mm，安全柜设有防火装置的透气孔，散热风扇，</w:t>
                  </w:r>
                  <w:r>
                    <w:rPr>
                      <w:rFonts w:ascii="仿宋_GB2312" w:hAnsi="仿宋_GB2312" w:cs="仿宋_GB2312" w:eastAsia="仿宋_GB2312"/>
                      <w:sz w:val="24"/>
                    </w:rPr>
                    <w:t>具有</w:t>
                  </w:r>
                  <w:r>
                    <w:rPr>
                      <w:rFonts w:ascii="仿宋_GB2312" w:hAnsi="仿宋_GB2312" w:cs="仿宋_GB2312" w:eastAsia="仿宋_GB2312"/>
                      <w:sz w:val="24"/>
                    </w:rPr>
                    <w:t>漏电保护开关，插座防过压、防过流</w:t>
                  </w:r>
                  <w:r>
                    <w:rPr>
                      <w:rFonts w:ascii="仿宋_GB2312" w:hAnsi="仿宋_GB2312" w:cs="仿宋_GB2312" w:eastAsia="仿宋_GB2312"/>
                      <w:sz w:val="24"/>
                    </w:rPr>
                    <w:t>/防过载/防短路防接触不良可多充电同时存放三点联动门锁。</w:t>
                  </w:r>
                </w:p>
                <w:p>
                  <w:pPr>
                    <w:pStyle w:val="null3"/>
                    <w:ind w:left="1050"/>
                    <w:jc w:val="both"/>
                  </w:pPr>
                  <w:r>
                    <w:rPr>
                      <w:rFonts w:ascii="仿宋_GB2312" w:hAnsi="仿宋_GB2312" w:cs="仿宋_GB2312" w:eastAsia="仿宋_GB2312"/>
                      <w:sz w:val="24"/>
                    </w:rPr>
                    <w:t>11.</w:t>
                  </w:r>
                  <w:r>
                    <w:rPr>
                      <w:rFonts w:ascii="仿宋_GB2312" w:hAnsi="仿宋_GB2312" w:cs="仿宋_GB2312" w:eastAsia="仿宋_GB2312"/>
                      <w:sz w:val="24"/>
                    </w:rPr>
                    <w:t>配置新能源汽车云在线资源平台。</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支持</w:t>
                  </w:r>
                  <w:r>
                    <w:rPr>
                      <w:rFonts w:ascii="仿宋_GB2312" w:hAnsi="仿宋_GB2312" w:cs="仿宋_GB2312" w:eastAsia="仿宋_GB2312"/>
                      <w:sz w:val="24"/>
                    </w:rPr>
                    <w:t>Windows、网页、移动端多终端登录。</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1"/>
                    </w:rPr>
                    <w:t>▲</w:t>
                  </w:r>
                  <w:r>
                    <w:rPr>
                      <w:rFonts w:ascii="仿宋_GB2312" w:hAnsi="仿宋_GB2312" w:cs="仿宋_GB2312" w:eastAsia="仿宋_GB2312"/>
                      <w:sz w:val="24"/>
                    </w:rPr>
                    <w:t>教育资源类型可按多种分类及排序，分类包含但不限于全部、电池、电机、整车等；单个课程进入涵盖视频资料框架、课件资料框架等，可进行分享与收藏，收藏完成后，可在收藏界面进行快速查看；视频资料进入可稳定高清播放，显示课程目录，在课程目录下可直接播放相关课程，观看过程中可添加笔记，提交笔记后，通过笔记列表，可查看笔记详情；课件资料可查看文本资料，文本资料可放大、缩小。</w:t>
                  </w:r>
                  <w:r>
                    <w:rPr>
                      <w:rFonts w:ascii="仿宋_GB2312" w:hAnsi="仿宋_GB2312" w:cs="仿宋_GB2312" w:eastAsia="仿宋_GB2312"/>
                      <w:sz w:val="24"/>
                      <w:b/>
                    </w:rPr>
                    <w:t>（提供</w:t>
                  </w:r>
                  <w:r>
                    <w:rPr>
                      <w:rFonts w:ascii="仿宋_GB2312" w:hAnsi="仿宋_GB2312" w:cs="仿宋_GB2312" w:eastAsia="仿宋_GB2312"/>
                      <w:sz w:val="24"/>
                      <w:b/>
                    </w:rPr>
                    <w:t>此项功能</w:t>
                  </w:r>
                  <w:r>
                    <w:rPr>
                      <w:rFonts w:ascii="仿宋_GB2312" w:hAnsi="仿宋_GB2312" w:cs="仿宋_GB2312" w:eastAsia="仿宋_GB2312"/>
                      <w:sz w:val="24"/>
                      <w:b/>
                    </w:rPr>
                    <w:t>截图证明材料）</w:t>
                  </w:r>
                </w:p>
                <w:p>
                  <w:pPr>
                    <w:pStyle w:val="null3"/>
                    <w:ind w:firstLine="420"/>
                    <w:jc w:val="both"/>
                  </w:pPr>
                  <w:r>
                    <w:rPr>
                      <w:rFonts w:ascii="仿宋_GB2312" w:hAnsi="仿宋_GB2312" w:cs="仿宋_GB2312" w:eastAsia="仿宋_GB2312"/>
                      <w:sz w:val="21"/>
                    </w:rPr>
                    <w:t>(3)</w:t>
                  </w:r>
                  <w:r>
                    <w:rPr>
                      <w:rFonts w:ascii="仿宋_GB2312" w:hAnsi="仿宋_GB2312" w:cs="仿宋_GB2312" w:eastAsia="仿宋_GB2312"/>
                      <w:sz w:val="24"/>
                    </w:rPr>
                    <w:t>视频</w:t>
                  </w:r>
                  <w:r>
                    <w:rPr>
                      <w:rFonts w:ascii="仿宋_GB2312" w:hAnsi="仿宋_GB2312" w:cs="仿宋_GB2312" w:eastAsia="仿宋_GB2312"/>
                      <w:sz w:val="24"/>
                    </w:rPr>
                    <w:t>；课程含动力电池、充电设备、能量管理三大项目，配套</w:t>
                  </w:r>
                  <w:r>
                    <w:rPr>
                      <w:rFonts w:ascii="仿宋_GB2312" w:hAnsi="仿宋_GB2312" w:cs="仿宋_GB2312" w:eastAsia="仿宋_GB2312"/>
                      <w:sz w:val="21"/>
                    </w:rPr>
                    <w:t>（</w:t>
                  </w:r>
                  <w:r>
                    <w:rPr>
                      <w:rFonts w:ascii="仿宋_GB2312" w:hAnsi="仿宋_GB2312" w:cs="仿宋_GB2312" w:eastAsia="仿宋_GB2312"/>
                      <w:sz w:val="24"/>
                    </w:rPr>
                    <w:t>≥</w:t>
                  </w:r>
                  <w:r>
                    <w:rPr>
                      <w:rFonts w:ascii="仿宋_GB2312" w:hAnsi="仿宋_GB2312" w:cs="仿宋_GB2312" w:eastAsia="仿宋_GB2312"/>
                      <w:sz w:val="21"/>
                    </w:rPr>
                    <w:t>10</w:t>
                  </w:r>
                  <w:r>
                    <w:rPr>
                      <w:rFonts w:ascii="仿宋_GB2312" w:hAnsi="仿宋_GB2312" w:cs="仿宋_GB2312" w:eastAsia="仿宋_GB2312"/>
                      <w:sz w:val="24"/>
                    </w:rPr>
                    <w:t>部</w:t>
                  </w:r>
                  <w:r>
                    <w:rPr>
                      <w:rFonts w:ascii="仿宋_GB2312" w:hAnsi="仿宋_GB2312" w:cs="仿宋_GB2312" w:eastAsia="仿宋_GB2312"/>
                      <w:sz w:val="21"/>
                    </w:rPr>
                    <w:t>）</w:t>
                  </w:r>
                  <w:r>
                    <w:rPr>
                      <w:rFonts w:ascii="仿宋_GB2312" w:hAnsi="仿宋_GB2312" w:cs="仿宋_GB2312" w:eastAsia="仿宋_GB2312"/>
                      <w:sz w:val="24"/>
                    </w:rPr>
                    <w:t>时长</w:t>
                  </w:r>
                  <w:r>
                    <w:rPr>
                      <w:rFonts w:ascii="仿宋_GB2312" w:hAnsi="仿宋_GB2312" w:cs="仿宋_GB2312" w:eastAsia="仿宋_GB2312"/>
                      <w:sz w:val="24"/>
                    </w:rPr>
                    <w:t>≥1 小时专业教学视频，覆盖高压系统、BMS、电机、充电、通讯故障等核心内容；支持课程收藏、分享、笔记记录、目录点播，课件可缩放检索。</w:t>
                  </w:r>
                </w:p>
                <w:p>
                  <w:pPr>
                    <w:pStyle w:val="null3"/>
                    <w:ind w:firstLine="420"/>
                    <w:jc w:val="both"/>
                  </w:pPr>
                  <w:r>
                    <w:rPr>
                      <w:rFonts w:ascii="仿宋_GB2312" w:hAnsi="仿宋_GB2312" w:cs="仿宋_GB2312" w:eastAsia="仿宋_GB2312"/>
                      <w:sz w:val="21"/>
                    </w:rPr>
                    <w:t>(4)</w:t>
                  </w:r>
                  <w:r>
                    <w:rPr>
                      <w:rFonts w:ascii="仿宋_GB2312" w:hAnsi="仿宋_GB2312" w:cs="仿宋_GB2312" w:eastAsia="仿宋_GB2312"/>
                      <w:sz w:val="24"/>
                    </w:rPr>
                    <w:t>在线直播模块：提供直播预告、实时互动评论、回放收藏功能。</w:t>
                  </w:r>
                </w:p>
                <w:p>
                  <w:pPr>
                    <w:pStyle w:val="null3"/>
                    <w:ind w:firstLine="480"/>
                    <w:jc w:val="both"/>
                  </w:pPr>
                  <w:r>
                    <w:rPr>
                      <w:rFonts w:ascii="仿宋_GB2312" w:hAnsi="仿宋_GB2312" w:cs="仿宋_GB2312" w:eastAsia="仿宋_GB2312"/>
                      <w:sz w:val="24"/>
                    </w:rPr>
                    <w:t>(5)</w:t>
                  </w:r>
                  <w:r>
                    <w:rPr>
                      <w:rFonts w:ascii="仿宋_GB2312" w:hAnsi="仿宋_GB2312" w:cs="仿宋_GB2312" w:eastAsia="仿宋_GB2312"/>
                      <w:sz w:val="24"/>
                    </w:rPr>
                    <w:t>维修资料库：</w:t>
                  </w:r>
                  <w:r>
                    <w:rPr>
                      <w:rFonts w:ascii="仿宋_GB2312" w:hAnsi="仿宋_GB2312" w:cs="仿宋_GB2312" w:eastAsia="仿宋_GB2312"/>
                      <w:sz w:val="24"/>
                    </w:rPr>
                    <w:t>提供</w:t>
                  </w: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车企、</w:t>
                  </w: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 xml:space="preserve">车型 </w:t>
                  </w:r>
                  <w:r>
                    <w:rPr>
                      <w:rFonts w:ascii="仿宋_GB2312" w:hAnsi="仿宋_GB2312" w:cs="仿宋_GB2312" w:eastAsia="仿宋_GB2312"/>
                      <w:sz w:val="24"/>
                    </w:rPr>
                    <w:t>维修手册、电路图纸，按字母分品牌，支持多级目录、关键词检索、</w:t>
                  </w:r>
                  <w:r>
                    <w:rPr>
                      <w:rFonts w:ascii="仿宋_GB2312" w:hAnsi="仿宋_GB2312" w:cs="仿宋_GB2312" w:eastAsia="仿宋_GB2312"/>
                      <w:sz w:val="24"/>
                    </w:rPr>
                    <w:t>PDF 在线缩放查阅，划分热门、最近浏览、个人资料板块。</w:t>
                  </w:r>
                </w:p>
                <w:p>
                  <w:pPr>
                    <w:pStyle w:val="null3"/>
                    <w:ind w:firstLine="480"/>
                    <w:jc w:val="both"/>
                  </w:pPr>
                  <w:r>
                    <w:rPr>
                      <w:rFonts w:ascii="仿宋_GB2312" w:hAnsi="仿宋_GB2312" w:cs="仿宋_GB2312" w:eastAsia="仿宋_GB2312"/>
                      <w:sz w:val="24"/>
                    </w:rPr>
                    <w:t>(6)</w:t>
                  </w:r>
                  <w:r>
                    <w:rPr>
                      <w:rFonts w:ascii="仿宋_GB2312" w:hAnsi="仿宋_GB2312" w:cs="仿宋_GB2312" w:eastAsia="仿宋_GB2312"/>
                      <w:sz w:val="21"/>
                    </w:rPr>
                    <w:t>▲</w:t>
                  </w:r>
                  <w:r>
                    <w:rPr>
                      <w:rFonts w:ascii="仿宋_GB2312" w:hAnsi="仿宋_GB2312" w:cs="仿宋_GB2312" w:eastAsia="仿宋_GB2312"/>
                      <w:sz w:val="24"/>
                    </w:rPr>
                    <w:t>案例解答</w:t>
                  </w:r>
                  <w:r>
                    <w:rPr>
                      <w:rFonts w:ascii="仿宋_GB2312" w:hAnsi="仿宋_GB2312" w:cs="仿宋_GB2312" w:eastAsia="仿宋_GB2312"/>
                      <w:sz w:val="24"/>
                    </w:rPr>
                    <w:t>,案例解答分为多个功能区，涵盖故障案例</w:t>
                  </w:r>
                  <w:r>
                    <w:rPr>
                      <w:rFonts w:ascii="仿宋_GB2312" w:hAnsi="仿宋_GB2312" w:cs="仿宋_GB2312" w:eastAsia="仿宋_GB2312"/>
                      <w:sz w:val="24"/>
                    </w:rPr>
                    <w:t>（</w:t>
                  </w:r>
                  <w:r>
                    <w:rPr>
                      <w:rFonts w:ascii="仿宋_GB2312" w:hAnsi="仿宋_GB2312" w:cs="仿宋_GB2312" w:eastAsia="仿宋_GB2312"/>
                      <w:sz w:val="24"/>
                    </w:rPr>
                    <w:t>≥10个</w:t>
                  </w:r>
                  <w:r>
                    <w:rPr>
                      <w:rFonts w:ascii="仿宋_GB2312" w:hAnsi="仿宋_GB2312" w:cs="仿宋_GB2312" w:eastAsia="仿宋_GB2312"/>
                      <w:sz w:val="24"/>
                    </w:rPr>
                    <w:t>（包含但不局限于：偶发动力系统故障；无法上电故障；行驶中熄火故障；行驶偶发仪表报</w:t>
                  </w:r>
                  <w:r>
                    <w:rPr>
                      <w:rFonts w:ascii="仿宋_GB2312" w:hAnsi="仿宋_GB2312" w:cs="仿宋_GB2312" w:eastAsia="仿宋_GB2312"/>
                      <w:sz w:val="24"/>
                    </w:rPr>
                    <w:t>“EV功能受限”且多个故障灯</w:t>
                  </w:r>
                  <w:r>
                    <w:rPr>
                      <w:rFonts w:ascii="仿宋_GB2312" w:hAnsi="仿宋_GB2312" w:cs="仿宋_GB2312" w:eastAsia="仿宋_GB2312"/>
                      <w:sz w:val="24"/>
                    </w:rPr>
                    <w:t>报警</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全部问答、新提问、有悬赏、已解决、搜索、关注车辆品牌等；可手动编写案例，编写内容包含但不限于标题、品牌、车型年款、故障现象、故障码、检测步骤、故障点、总结、发布等内容，支持图片上传功能；可手动编写进行提问题，编写内容包含但不限于标题、品牌、车型年款、故障现象、故障码、已有检测步骤等内容，支持图片上传功能</w:t>
                  </w:r>
                  <w:r>
                    <w:rPr>
                      <w:rFonts w:ascii="仿宋_GB2312" w:hAnsi="仿宋_GB2312" w:cs="仿宋_GB2312" w:eastAsia="仿宋_GB2312"/>
                      <w:sz w:val="24"/>
                    </w:rPr>
                    <w:t>。</w:t>
                  </w:r>
                  <w:r>
                    <w:rPr>
                      <w:rFonts w:ascii="仿宋_GB2312" w:hAnsi="仿宋_GB2312" w:cs="仿宋_GB2312" w:eastAsia="仿宋_GB2312"/>
                      <w:sz w:val="24"/>
                      <w:b/>
                    </w:rPr>
                    <w:t>（提供</w:t>
                  </w:r>
                  <w:r>
                    <w:rPr>
                      <w:rFonts w:ascii="仿宋_GB2312" w:hAnsi="仿宋_GB2312" w:cs="仿宋_GB2312" w:eastAsia="仿宋_GB2312"/>
                      <w:sz w:val="24"/>
                      <w:b/>
                    </w:rPr>
                    <w:t>此项功能</w:t>
                  </w:r>
                  <w:r>
                    <w:rPr>
                      <w:rFonts w:ascii="仿宋_GB2312" w:hAnsi="仿宋_GB2312" w:cs="仿宋_GB2312" w:eastAsia="仿宋_GB2312"/>
                      <w:sz w:val="24"/>
                      <w:b/>
                    </w:rPr>
                    <w:t>截图证明材料）</w:t>
                  </w:r>
                </w:p>
                <w:p>
                  <w:pPr>
                    <w:pStyle w:val="null3"/>
                    <w:ind w:firstLine="480"/>
                    <w:jc w:val="both"/>
                  </w:pPr>
                  <w:r>
                    <w:rPr>
                      <w:rFonts w:ascii="仿宋_GB2312" w:hAnsi="仿宋_GB2312" w:cs="仿宋_GB2312" w:eastAsia="仿宋_GB2312"/>
                      <w:sz w:val="24"/>
                    </w:rPr>
                    <w:t>(7)</w:t>
                  </w:r>
                  <w:r>
                    <w:rPr>
                      <w:rFonts w:ascii="仿宋_GB2312" w:hAnsi="仿宋_GB2312" w:cs="仿宋_GB2312" w:eastAsia="仿宋_GB2312"/>
                      <w:sz w:val="21"/>
                    </w:rPr>
                    <w:t>▲</w:t>
                  </w:r>
                  <w:r>
                    <w:rPr>
                      <w:rFonts w:ascii="仿宋_GB2312" w:hAnsi="仿宋_GB2312" w:cs="仿宋_GB2312" w:eastAsia="仿宋_GB2312"/>
                      <w:sz w:val="24"/>
                    </w:rPr>
                    <w:t>后台管理涵盖历史播放、我的收藏、我的笔记、我的消息、帐号设置等内容，可展示平台内与个人相关内容；历史播放可按多种分类排序，含全部、视频、录播等类别，具备清空历史，批量管理等；收藏内可储存相关内容，涵盖资料、课程、直播、案例解答、试题等</w:t>
                  </w:r>
                  <w:r>
                    <w:rPr>
                      <w:rFonts w:ascii="仿宋_GB2312" w:hAnsi="仿宋_GB2312" w:cs="仿宋_GB2312" w:eastAsia="仿宋_GB2312"/>
                      <w:sz w:val="24"/>
                    </w:rPr>
                    <w:t>。</w:t>
                  </w:r>
                  <w:r>
                    <w:rPr>
                      <w:rFonts w:ascii="仿宋_GB2312" w:hAnsi="仿宋_GB2312" w:cs="仿宋_GB2312" w:eastAsia="仿宋_GB2312"/>
                      <w:sz w:val="24"/>
                      <w:b/>
                    </w:rPr>
                    <w:t>（提供</w:t>
                  </w:r>
                  <w:r>
                    <w:rPr>
                      <w:rFonts w:ascii="仿宋_GB2312" w:hAnsi="仿宋_GB2312" w:cs="仿宋_GB2312" w:eastAsia="仿宋_GB2312"/>
                      <w:sz w:val="24"/>
                      <w:b/>
                    </w:rPr>
                    <w:t>此项功能</w:t>
                  </w:r>
                  <w:r>
                    <w:rPr>
                      <w:rFonts w:ascii="仿宋_GB2312" w:hAnsi="仿宋_GB2312" w:cs="仿宋_GB2312" w:eastAsia="仿宋_GB2312"/>
                      <w:sz w:val="24"/>
                      <w:b/>
                    </w:rPr>
                    <w:t>截图证明材料）</w:t>
                  </w:r>
                </w:p>
                <w:p>
                  <w:pPr>
                    <w:pStyle w:val="null3"/>
                    <w:ind w:left="1050"/>
                    <w:jc w:val="both"/>
                  </w:pPr>
                  <w:r>
                    <w:rPr>
                      <w:rFonts w:ascii="仿宋_GB2312" w:hAnsi="仿宋_GB2312" w:cs="仿宋_GB2312" w:eastAsia="仿宋_GB2312"/>
                      <w:sz w:val="24"/>
                    </w:rPr>
                    <w:t>12</w:t>
                  </w:r>
                  <w:r>
                    <w:rPr>
                      <w:rFonts w:ascii="仿宋_GB2312" w:hAnsi="仿宋_GB2312" w:cs="仿宋_GB2312" w:eastAsia="仿宋_GB2312"/>
                      <w:sz w:val="24"/>
                    </w:rPr>
                    <w:t>、新</w:t>
                  </w:r>
                  <w:r>
                    <w:rPr>
                      <w:rFonts w:ascii="仿宋_GB2312" w:hAnsi="仿宋_GB2312" w:cs="仿宋_GB2312" w:eastAsia="仿宋_GB2312"/>
                      <w:sz w:val="24"/>
                    </w:rPr>
                    <w:t>能源汽车动力蓄电池</w:t>
                  </w:r>
                  <w:r>
                    <w:rPr>
                      <w:rFonts w:ascii="仿宋_GB2312" w:hAnsi="仿宋_GB2312" w:cs="仿宋_GB2312" w:eastAsia="仿宋_GB2312"/>
                      <w:sz w:val="24"/>
                    </w:rPr>
                    <w:t>实训配套</w:t>
                  </w:r>
                  <w:r>
                    <w:rPr>
                      <w:rFonts w:ascii="仿宋_GB2312" w:hAnsi="仿宋_GB2312" w:cs="仿宋_GB2312" w:eastAsia="仿宋_GB2312"/>
                      <w:sz w:val="24"/>
                    </w:rPr>
                    <w:t>教学</w:t>
                  </w:r>
                  <w:r>
                    <w:rPr>
                      <w:rFonts w:ascii="仿宋_GB2312" w:hAnsi="仿宋_GB2312" w:cs="仿宋_GB2312" w:eastAsia="仿宋_GB2312"/>
                      <w:sz w:val="24"/>
                    </w:rPr>
                    <w:t>资源</w:t>
                  </w:r>
                </w:p>
                <w:p>
                  <w:pPr>
                    <w:pStyle w:val="null3"/>
                    <w:numPr>
                      <w:ilvl w:val="0"/>
                      <w:numId w:val="4"/>
                    </w:numPr>
                    <w:jc w:val="both"/>
                  </w:pPr>
                  <w:r>
                    <w:rPr>
                      <w:rFonts w:ascii="仿宋_GB2312" w:hAnsi="仿宋_GB2312" w:cs="仿宋_GB2312" w:eastAsia="仿宋_GB2312"/>
                      <w:sz w:val="21"/>
                    </w:rPr>
                    <w:t>教师可以使用</w:t>
                  </w:r>
                  <w:r>
                    <w:rPr>
                      <w:rFonts w:ascii="仿宋_GB2312" w:hAnsi="仿宋_GB2312" w:cs="仿宋_GB2312" w:eastAsia="仿宋_GB2312"/>
                      <w:sz w:val="21"/>
                    </w:rPr>
                    <w:t>资源</w:t>
                  </w:r>
                  <w:r>
                    <w:rPr>
                      <w:rFonts w:ascii="仿宋_GB2312" w:hAnsi="仿宋_GB2312" w:cs="仿宋_GB2312" w:eastAsia="仿宋_GB2312"/>
                      <w:sz w:val="21"/>
                    </w:rPr>
                    <w:t>进行示范演示教学，学生可以使用软件自主实训；</w:t>
                  </w:r>
                </w:p>
                <w:p>
                  <w:pPr>
                    <w:pStyle w:val="null3"/>
                    <w:numPr>
                      <w:ilvl w:val="0"/>
                      <w:numId w:val="4"/>
                    </w:numPr>
                    <w:jc w:val="both"/>
                  </w:pPr>
                  <w:r>
                    <w:rPr>
                      <w:rFonts w:ascii="仿宋_GB2312" w:hAnsi="仿宋_GB2312" w:cs="仿宋_GB2312" w:eastAsia="仿宋_GB2312"/>
                      <w:sz w:val="21"/>
                    </w:rPr>
                    <w:t>可在电脑本地开展的虚拟实训系统；</w:t>
                  </w:r>
                </w:p>
                <w:p>
                  <w:pPr>
                    <w:pStyle w:val="null3"/>
                    <w:numPr>
                      <w:ilvl w:val="0"/>
                      <w:numId w:val="4"/>
                    </w:numPr>
                    <w:jc w:val="both"/>
                  </w:pPr>
                  <w:r>
                    <w:rPr>
                      <w:rFonts w:ascii="仿宋_GB2312" w:hAnsi="仿宋_GB2312" w:cs="仿宋_GB2312" w:eastAsia="仿宋_GB2312"/>
                      <w:sz w:val="21"/>
                    </w:rPr>
                    <w:t>采用</w:t>
                  </w:r>
                  <w:r>
                    <w:rPr>
                      <w:rFonts w:ascii="仿宋_GB2312" w:hAnsi="仿宋_GB2312" w:cs="仿宋_GB2312" w:eastAsia="仿宋_GB2312"/>
                      <w:sz w:val="21"/>
                    </w:rPr>
                    <w:t>C/S</w:t>
                  </w:r>
                  <w:r>
                    <w:rPr>
                      <w:rFonts w:ascii="仿宋_GB2312" w:hAnsi="仿宋_GB2312" w:cs="仿宋_GB2312" w:eastAsia="仿宋_GB2312"/>
                      <w:sz w:val="21"/>
                    </w:rPr>
                    <w:t>架构，可流畅进行</w:t>
                  </w:r>
                  <w:r>
                    <w:rPr>
                      <w:rFonts w:ascii="仿宋_GB2312" w:hAnsi="仿宋_GB2312" w:cs="仿宋_GB2312" w:eastAsia="仿宋_GB2312"/>
                      <w:sz w:val="21"/>
                    </w:rPr>
                    <w:t>3D</w:t>
                  </w:r>
                  <w:r>
                    <w:rPr>
                      <w:rFonts w:ascii="仿宋_GB2312" w:hAnsi="仿宋_GB2312" w:cs="仿宋_GB2312" w:eastAsia="仿宋_GB2312"/>
                      <w:sz w:val="21"/>
                    </w:rPr>
                    <w:t>虚拟交互操作；</w:t>
                  </w:r>
                </w:p>
                <w:p>
                  <w:pPr>
                    <w:pStyle w:val="null3"/>
                    <w:numPr>
                      <w:ilvl w:val="0"/>
                      <w:numId w:val="4"/>
                    </w:numPr>
                    <w:jc w:val="both"/>
                  </w:pPr>
                  <w:r>
                    <w:rPr>
                      <w:rFonts w:ascii="仿宋_GB2312" w:hAnsi="仿宋_GB2312" w:cs="仿宋_GB2312" w:eastAsia="仿宋_GB2312"/>
                      <w:sz w:val="21"/>
                    </w:rPr>
                    <w:t>▲</w:t>
                  </w:r>
                  <w:r>
                    <w:rPr>
                      <w:rFonts w:ascii="仿宋_GB2312" w:hAnsi="仿宋_GB2312" w:cs="仿宋_GB2312" w:eastAsia="仿宋_GB2312"/>
                      <w:sz w:val="21"/>
                    </w:rPr>
                    <w:t>可</w:t>
                  </w:r>
                  <w:r>
                    <w:rPr>
                      <w:rFonts w:ascii="仿宋_GB2312" w:hAnsi="仿宋_GB2312" w:cs="仿宋_GB2312" w:eastAsia="仿宋_GB2312"/>
                      <w:sz w:val="21"/>
                    </w:rPr>
                    <w:t>展示新能源汽车的动力电池的结构和原理，主要展示的模块包括：动力蓄电池系统结构、动力蓄电池管理系统、动力蓄电池箱体、整车热量管理系统；</w:t>
                  </w:r>
                  <w:r>
                    <w:rPr>
                      <w:rFonts w:ascii="仿宋_GB2312" w:hAnsi="仿宋_GB2312" w:cs="仿宋_GB2312" w:eastAsia="仿宋_GB2312"/>
                      <w:sz w:val="24"/>
                      <w:b/>
                    </w:rPr>
                    <w:t>（提供</w:t>
                  </w:r>
                  <w:r>
                    <w:rPr>
                      <w:rFonts w:ascii="仿宋_GB2312" w:hAnsi="仿宋_GB2312" w:cs="仿宋_GB2312" w:eastAsia="仿宋_GB2312"/>
                      <w:sz w:val="24"/>
                      <w:b/>
                    </w:rPr>
                    <w:t>此项功能</w:t>
                  </w:r>
                  <w:r>
                    <w:rPr>
                      <w:rFonts w:ascii="仿宋_GB2312" w:hAnsi="仿宋_GB2312" w:cs="仿宋_GB2312" w:eastAsia="仿宋_GB2312"/>
                      <w:sz w:val="24"/>
                      <w:b/>
                    </w:rPr>
                    <w:t>截图证明材料）</w:t>
                  </w:r>
                </w:p>
                <w:p>
                  <w:pPr>
                    <w:pStyle w:val="null3"/>
                    <w:numPr>
                      <w:ilvl w:val="0"/>
                      <w:numId w:val="4"/>
                    </w:numPr>
                    <w:jc w:val="both"/>
                  </w:pPr>
                  <w:r>
                    <w:rPr>
                      <w:rFonts w:ascii="仿宋_GB2312" w:hAnsi="仿宋_GB2312" w:cs="仿宋_GB2312" w:eastAsia="仿宋_GB2312"/>
                      <w:sz w:val="21"/>
                    </w:rPr>
                    <w:t>▲动力蓄电池系统原理主要展示：动力电池直流充电原理、动力电池交流充电原理、动力电池放电原理；</w:t>
                  </w:r>
                  <w:r>
                    <w:rPr>
                      <w:rFonts w:ascii="仿宋_GB2312" w:hAnsi="仿宋_GB2312" w:cs="仿宋_GB2312" w:eastAsia="仿宋_GB2312"/>
                      <w:sz w:val="24"/>
                      <w:b/>
                    </w:rPr>
                    <w:t>（提供</w:t>
                  </w:r>
                  <w:r>
                    <w:rPr>
                      <w:rFonts w:ascii="仿宋_GB2312" w:hAnsi="仿宋_GB2312" w:cs="仿宋_GB2312" w:eastAsia="仿宋_GB2312"/>
                      <w:sz w:val="24"/>
                      <w:b/>
                    </w:rPr>
                    <w:t>此项功能</w:t>
                  </w:r>
                  <w:r>
                    <w:rPr>
                      <w:rFonts w:ascii="仿宋_GB2312" w:hAnsi="仿宋_GB2312" w:cs="仿宋_GB2312" w:eastAsia="仿宋_GB2312"/>
                      <w:sz w:val="24"/>
                      <w:b/>
                    </w:rPr>
                    <w:t>截图证明材料）</w:t>
                  </w:r>
                </w:p>
                <w:p>
                  <w:pPr>
                    <w:pStyle w:val="null3"/>
                    <w:numPr>
                      <w:ilvl w:val="0"/>
                      <w:numId w:val="4"/>
                    </w:numPr>
                    <w:jc w:val="both"/>
                  </w:pPr>
                  <w:r>
                    <w:rPr>
                      <w:rFonts w:ascii="仿宋_GB2312" w:hAnsi="仿宋_GB2312" w:cs="仿宋_GB2312" w:eastAsia="仿宋_GB2312"/>
                      <w:sz w:val="21"/>
                    </w:rPr>
                    <w:t>●</w:t>
                  </w:r>
                  <w:r>
                    <w:rPr>
                      <w:rFonts w:ascii="仿宋_GB2312" w:hAnsi="仿宋_GB2312" w:cs="仿宋_GB2312" w:eastAsia="仿宋_GB2312"/>
                      <w:sz w:val="21"/>
                    </w:rPr>
                    <w:t>动力蓄电池系统低压控制线束主要展示：充电连接器低压线束连接器、正极开关线束连接器、正极开关线圈线束连接器、左侧温度传感器线束连接器、高压快充控制器线束连接器、分流系统线束连接器、电机控制器互锁线束连接器、空调系统高压互锁线束连接器、右侧温度传感器线束连接器、负极开关线束连接器、负极开关线圈线束连接器、高温熔断器线束连接器、变流系统线束连接器、动力蓄电池控制器线束连接器、分流系统线束连接器、主控制器线束连接器、副控制器线束连接器、正负级开关高压采样线束连接器、快充接触器高压采样线束连接器。</w:t>
                  </w:r>
                  <w:r>
                    <w:rPr>
                      <w:rFonts w:ascii="仿宋_GB2312" w:hAnsi="仿宋_GB2312" w:cs="仿宋_GB2312" w:eastAsia="仿宋_GB2312"/>
                      <w:sz w:val="21"/>
                      <w:b/>
                    </w:rPr>
                    <w:t>（</w:t>
                  </w:r>
                  <w:r>
                    <w:rPr>
                      <w:rFonts w:ascii="仿宋_GB2312" w:hAnsi="仿宋_GB2312" w:cs="仿宋_GB2312" w:eastAsia="仿宋_GB2312"/>
                      <w:sz w:val="21"/>
                      <w:b/>
                    </w:rPr>
                    <w:t>提供视频演示</w:t>
                  </w:r>
                  <w:r>
                    <w:rPr>
                      <w:rFonts w:ascii="仿宋_GB2312" w:hAnsi="仿宋_GB2312" w:cs="仿宋_GB2312" w:eastAsia="仿宋_GB2312"/>
                      <w:sz w:val="21"/>
                      <w:b/>
                    </w:rPr>
                    <w:t>）</w:t>
                  </w:r>
                </w:p>
                <w:p>
                  <w:pPr>
                    <w:pStyle w:val="null3"/>
                    <w:numPr>
                      <w:ilvl w:val="0"/>
                      <w:numId w:val="4"/>
                    </w:numPr>
                    <w:jc w:val="both"/>
                  </w:pPr>
                  <w:r>
                    <w:rPr>
                      <w:rFonts w:ascii="仿宋_GB2312" w:hAnsi="仿宋_GB2312" w:cs="仿宋_GB2312" w:eastAsia="仿宋_GB2312"/>
                      <w:sz w:val="21"/>
                    </w:rPr>
                    <w:t>▲冷却液管路主要展示：散热器进水管、散热器出水管、动力蓄电池冷却液入水管、动力蓄电池冷却液出水管、动力蓄电池冷却液管路、变流系统冷却液入水管、变流系统冷却液出水管、驱动系统换热器冷却液入水管、驱动系统换热器冷却液出水管、自动驾驶系统车载电脑入水管、自动驾驶系统车载电脑出水管；</w:t>
                  </w:r>
                  <w:r>
                    <w:rPr>
                      <w:rFonts w:ascii="仿宋_GB2312" w:hAnsi="仿宋_GB2312" w:cs="仿宋_GB2312" w:eastAsia="仿宋_GB2312"/>
                      <w:sz w:val="24"/>
                      <w:b/>
                    </w:rPr>
                    <w:t>（提供</w:t>
                  </w:r>
                  <w:r>
                    <w:rPr>
                      <w:rFonts w:ascii="仿宋_GB2312" w:hAnsi="仿宋_GB2312" w:cs="仿宋_GB2312" w:eastAsia="仿宋_GB2312"/>
                      <w:sz w:val="24"/>
                      <w:b/>
                    </w:rPr>
                    <w:t>此项功能</w:t>
                  </w:r>
                  <w:r>
                    <w:rPr>
                      <w:rFonts w:ascii="仿宋_GB2312" w:hAnsi="仿宋_GB2312" w:cs="仿宋_GB2312" w:eastAsia="仿宋_GB2312"/>
                      <w:sz w:val="24"/>
                      <w:b/>
                    </w:rPr>
                    <w:t>截图证明材料）</w:t>
                  </w:r>
                </w:p>
                <w:p>
                  <w:pPr>
                    <w:pStyle w:val="null3"/>
                    <w:numPr>
                      <w:ilvl w:val="0"/>
                      <w:numId w:val="4"/>
                    </w:numPr>
                    <w:jc w:val="both"/>
                  </w:pPr>
                  <w:r>
                    <w:rPr>
                      <w:rFonts w:ascii="仿宋_GB2312" w:hAnsi="仿宋_GB2312" w:cs="仿宋_GB2312" w:eastAsia="仿宋_GB2312"/>
                      <w:sz w:val="21"/>
                    </w:rPr>
                    <w:t>▲驱动系统机械部件润滑冷却总成主要展示：机油泵（机油入口、机油出口、机油辅助出口）、机油泵滤网、机油滤清器（机油入口、机油出口）、机油管路（轴承盖机油入口、换热器机油出口、电机壳体机油入口、换热器机油入口、机油滤清器机油出口、机油挡板）、换热器（机油入口、机油出口、冷却液入口、冷却液出口）、磁铁、插入轴；</w:t>
                  </w:r>
                  <w:r>
                    <w:rPr>
                      <w:rFonts w:ascii="仿宋_GB2312" w:hAnsi="仿宋_GB2312" w:cs="仿宋_GB2312" w:eastAsia="仿宋_GB2312"/>
                      <w:sz w:val="24"/>
                      <w:b/>
                    </w:rPr>
                    <w:t>（提供</w:t>
                  </w:r>
                  <w:r>
                    <w:rPr>
                      <w:rFonts w:ascii="仿宋_GB2312" w:hAnsi="仿宋_GB2312" w:cs="仿宋_GB2312" w:eastAsia="仿宋_GB2312"/>
                      <w:sz w:val="24"/>
                      <w:b/>
                    </w:rPr>
                    <w:t>此项功能</w:t>
                  </w:r>
                  <w:r>
                    <w:rPr>
                      <w:rFonts w:ascii="仿宋_GB2312" w:hAnsi="仿宋_GB2312" w:cs="仿宋_GB2312" w:eastAsia="仿宋_GB2312"/>
                      <w:sz w:val="24"/>
                      <w:b/>
                    </w:rPr>
                    <w:t>截图证明材料）</w:t>
                  </w:r>
                </w:p>
                <w:p>
                  <w:pPr>
                    <w:pStyle w:val="null3"/>
                    <w:numPr>
                      <w:ilvl w:val="0"/>
                      <w:numId w:val="4"/>
                    </w:numPr>
                    <w:jc w:val="both"/>
                  </w:pPr>
                  <w:r>
                    <w:rPr>
                      <w:rFonts w:ascii="仿宋_GB2312" w:hAnsi="仿宋_GB2312" w:cs="仿宋_GB2312" w:eastAsia="仿宋_GB2312"/>
                      <w:sz w:val="21"/>
                    </w:rPr>
                    <w:t>●</w:t>
                  </w:r>
                  <w:r>
                    <w:rPr>
                      <w:rFonts w:ascii="仿宋_GB2312" w:hAnsi="仿宋_GB2312" w:cs="仿宋_GB2312" w:eastAsia="仿宋_GB2312"/>
                      <w:sz w:val="21"/>
                    </w:rPr>
                    <w:t>动力蓄电池系统分解中的实训内容需要包括：</w:t>
                  </w:r>
                  <w:r>
                    <w:rPr>
                      <w:rFonts w:ascii="仿宋_GB2312" w:hAnsi="仿宋_GB2312" w:cs="仿宋_GB2312" w:eastAsia="仿宋_GB2312"/>
                      <w:sz w:val="21"/>
                      <w:b/>
                    </w:rPr>
                    <w:t>（提供</w:t>
                  </w:r>
                  <w:r>
                    <w:rPr>
                      <w:rFonts w:ascii="仿宋_GB2312" w:hAnsi="仿宋_GB2312" w:cs="仿宋_GB2312" w:eastAsia="仿宋_GB2312"/>
                      <w:sz w:val="21"/>
                      <w:b/>
                    </w:rPr>
                    <w:t>视频</w:t>
                  </w:r>
                  <w:r>
                    <w:rPr>
                      <w:rFonts w:ascii="仿宋_GB2312" w:hAnsi="仿宋_GB2312" w:cs="仿宋_GB2312" w:eastAsia="仿宋_GB2312"/>
                      <w:sz w:val="21"/>
                      <w:b/>
                    </w:rPr>
                    <w:t>演示）</w:t>
                  </w:r>
                </w:p>
                <w:p>
                  <w:pPr>
                    <w:pStyle w:val="null3"/>
                    <w:ind w:left="1050"/>
                    <w:jc w:val="both"/>
                  </w:pPr>
                  <w:r>
                    <w:rPr>
                      <w:rFonts w:ascii="仿宋_GB2312" w:hAnsi="仿宋_GB2312" w:cs="仿宋_GB2312" w:eastAsia="仿宋_GB2312"/>
                      <w:sz w:val="21"/>
                    </w:rPr>
                    <w:t>拆卸直流输入连接器</w:t>
                  </w:r>
                </w:p>
                <w:p>
                  <w:pPr>
                    <w:pStyle w:val="null3"/>
                    <w:ind w:left="1050"/>
                    <w:jc w:val="both"/>
                  </w:pPr>
                  <w:r>
                    <w:rPr>
                      <w:rFonts w:ascii="仿宋_GB2312" w:hAnsi="仿宋_GB2312" w:cs="仿宋_GB2312" w:eastAsia="仿宋_GB2312"/>
                      <w:sz w:val="21"/>
                    </w:rPr>
                    <w:t>拆卸三相连接器</w:t>
                  </w:r>
                </w:p>
                <w:p>
                  <w:pPr>
                    <w:pStyle w:val="null3"/>
                    <w:ind w:left="1050"/>
                    <w:jc w:val="both"/>
                  </w:pPr>
                  <w:r>
                    <w:rPr>
                      <w:rFonts w:ascii="仿宋_GB2312" w:hAnsi="仿宋_GB2312" w:cs="仿宋_GB2312" w:eastAsia="仿宋_GB2312"/>
                      <w:sz w:val="21"/>
                    </w:rPr>
                    <w:t>拆卸高压控制器低压连接器固定螺栓</w:t>
                  </w:r>
                </w:p>
                <w:p>
                  <w:pPr>
                    <w:pStyle w:val="null3"/>
                    <w:ind w:left="1050"/>
                    <w:jc w:val="both"/>
                  </w:pPr>
                  <w:r>
                    <w:rPr>
                      <w:rFonts w:ascii="仿宋_GB2312" w:hAnsi="仿宋_GB2312" w:cs="仿宋_GB2312" w:eastAsia="仿宋_GB2312"/>
                      <w:sz w:val="21"/>
                    </w:rPr>
                    <w:t>拆卸高压电池仓盖板</w:t>
                  </w:r>
                </w:p>
                <w:p>
                  <w:pPr>
                    <w:pStyle w:val="null3"/>
                    <w:ind w:left="1050"/>
                    <w:jc w:val="both"/>
                  </w:pPr>
                  <w:r>
                    <w:rPr>
                      <w:rFonts w:ascii="仿宋_GB2312" w:hAnsi="仿宋_GB2312" w:cs="仿宋_GB2312" w:eastAsia="仿宋_GB2312"/>
                      <w:sz w:val="21"/>
                    </w:rPr>
                    <w:t>拆卸高压电池仓盖板密封垫</w:t>
                  </w:r>
                </w:p>
                <w:p>
                  <w:pPr>
                    <w:pStyle w:val="null3"/>
                    <w:ind w:left="1050"/>
                    <w:jc w:val="both"/>
                  </w:pPr>
                  <w:r>
                    <w:rPr>
                      <w:rFonts w:ascii="仿宋_GB2312" w:hAnsi="仿宋_GB2312" w:cs="仿宋_GB2312" w:eastAsia="仿宋_GB2312"/>
                      <w:sz w:val="21"/>
                    </w:rPr>
                    <w:t>断开动力蓄电池控制器线束连接器</w:t>
                  </w:r>
                </w:p>
                <w:p>
                  <w:pPr>
                    <w:pStyle w:val="null3"/>
                    <w:ind w:left="1050"/>
                    <w:jc w:val="both"/>
                  </w:pPr>
                  <w:r>
                    <w:rPr>
                      <w:rFonts w:ascii="仿宋_GB2312" w:hAnsi="仿宋_GB2312" w:cs="仿宋_GB2312" w:eastAsia="仿宋_GB2312"/>
                      <w:sz w:val="21"/>
                    </w:rPr>
                    <w:t>拆卸高压控制器</w:t>
                  </w:r>
                </w:p>
                <w:p>
                  <w:pPr>
                    <w:pStyle w:val="null3"/>
                    <w:ind w:left="1050"/>
                    <w:jc w:val="both"/>
                  </w:pPr>
                  <w:r>
                    <w:rPr>
                      <w:rFonts w:ascii="仿宋_GB2312" w:hAnsi="仿宋_GB2312" w:cs="仿宋_GB2312" w:eastAsia="仿宋_GB2312"/>
                      <w:sz w:val="21"/>
                    </w:rPr>
                    <w:t>拆卸</w:t>
                  </w:r>
                  <w:r>
                    <w:rPr>
                      <w:rFonts w:ascii="仿宋_GB2312" w:hAnsi="仿宋_GB2312" w:cs="仿宋_GB2312" w:eastAsia="仿宋_GB2312"/>
                      <w:sz w:val="21"/>
                    </w:rPr>
                    <w:t>DC-DC</w:t>
                  </w:r>
                  <w:r>
                    <w:rPr>
                      <w:rFonts w:ascii="仿宋_GB2312" w:hAnsi="仿宋_GB2312" w:cs="仿宋_GB2312" w:eastAsia="仿宋_GB2312"/>
                      <w:sz w:val="21"/>
                    </w:rPr>
                    <w:t>输出转接插头</w:t>
                  </w:r>
                </w:p>
                <w:p>
                  <w:pPr>
                    <w:pStyle w:val="null3"/>
                    <w:ind w:left="1050"/>
                    <w:jc w:val="both"/>
                  </w:pPr>
                  <w:r>
                    <w:rPr>
                      <w:rFonts w:ascii="仿宋_GB2312" w:hAnsi="仿宋_GB2312" w:cs="仿宋_GB2312" w:eastAsia="仿宋_GB2312"/>
                      <w:sz w:val="21"/>
                    </w:rPr>
                    <w:t>拆卸</w:t>
                  </w:r>
                  <w:r>
                    <w:rPr>
                      <w:rFonts w:ascii="仿宋_GB2312" w:hAnsi="仿宋_GB2312" w:cs="仿宋_GB2312" w:eastAsia="仿宋_GB2312"/>
                      <w:sz w:val="21"/>
                    </w:rPr>
                    <w:t>DC-DC</w:t>
                  </w:r>
                  <w:r>
                    <w:rPr>
                      <w:rFonts w:ascii="仿宋_GB2312" w:hAnsi="仿宋_GB2312" w:cs="仿宋_GB2312" w:eastAsia="仿宋_GB2312"/>
                      <w:sz w:val="21"/>
                    </w:rPr>
                    <w:t>直通件</w:t>
                  </w:r>
                </w:p>
                <w:p>
                  <w:pPr>
                    <w:pStyle w:val="null3"/>
                    <w:ind w:left="1050"/>
                    <w:jc w:val="both"/>
                  </w:pPr>
                  <w:r>
                    <w:rPr>
                      <w:rFonts w:ascii="仿宋_GB2312" w:hAnsi="仿宋_GB2312" w:cs="仿宋_GB2312" w:eastAsia="仿宋_GB2312"/>
                      <w:sz w:val="21"/>
                    </w:rPr>
                    <w:t>拆卸电力装置壳</w:t>
                  </w:r>
                </w:p>
                <w:p>
                  <w:pPr>
                    <w:pStyle w:val="null3"/>
                    <w:ind w:left="1050"/>
                    <w:jc w:val="both"/>
                  </w:pPr>
                  <w:r>
                    <w:rPr>
                      <w:rFonts w:ascii="仿宋_GB2312" w:hAnsi="仿宋_GB2312" w:cs="仿宋_GB2312" w:eastAsia="仿宋_GB2312"/>
                      <w:sz w:val="21"/>
                    </w:rPr>
                    <w:t>拆卸变流器冷却进水管</w:t>
                  </w:r>
                </w:p>
                <w:p>
                  <w:pPr>
                    <w:pStyle w:val="null3"/>
                    <w:ind w:left="1050"/>
                    <w:jc w:val="both"/>
                  </w:pPr>
                  <w:r>
                    <w:rPr>
                      <w:rFonts w:ascii="仿宋_GB2312" w:hAnsi="仿宋_GB2312" w:cs="仿宋_GB2312" w:eastAsia="仿宋_GB2312"/>
                      <w:sz w:val="21"/>
                    </w:rPr>
                    <w:t>拆卸冷却进水管接头</w:t>
                  </w:r>
                </w:p>
                <w:p>
                  <w:pPr>
                    <w:pStyle w:val="null3"/>
                    <w:ind w:left="1050"/>
                    <w:jc w:val="both"/>
                  </w:pPr>
                  <w:r>
                    <w:rPr>
                      <w:rFonts w:ascii="仿宋_GB2312" w:hAnsi="仿宋_GB2312" w:cs="仿宋_GB2312" w:eastAsia="仿宋_GB2312"/>
                      <w:sz w:val="21"/>
                    </w:rPr>
                    <w:t>拆卸变流器冷却出水管</w:t>
                  </w:r>
                </w:p>
                <w:p>
                  <w:pPr>
                    <w:pStyle w:val="null3"/>
                    <w:ind w:left="1050"/>
                    <w:jc w:val="both"/>
                  </w:pPr>
                  <w:r>
                    <w:rPr>
                      <w:rFonts w:ascii="仿宋_GB2312" w:hAnsi="仿宋_GB2312" w:cs="仿宋_GB2312" w:eastAsia="仿宋_GB2312"/>
                      <w:sz w:val="21"/>
                    </w:rPr>
                    <w:t>拆卸冷却出水管接头</w:t>
                  </w:r>
                </w:p>
                <w:p>
                  <w:pPr>
                    <w:pStyle w:val="null3"/>
                    <w:ind w:left="1050"/>
                    <w:jc w:val="both"/>
                  </w:pPr>
                  <w:r>
                    <w:rPr>
                      <w:rFonts w:ascii="仿宋_GB2312" w:hAnsi="仿宋_GB2312" w:cs="仿宋_GB2312" w:eastAsia="仿宋_GB2312"/>
                      <w:sz w:val="21"/>
                    </w:rPr>
                    <w:t>拆卸动力蓄电池系统低压控制线束总成</w:t>
                  </w:r>
                </w:p>
                <w:p>
                  <w:pPr>
                    <w:pStyle w:val="null3"/>
                    <w:ind w:left="1050"/>
                    <w:jc w:val="both"/>
                  </w:pPr>
                  <w:r>
                    <w:rPr>
                      <w:rFonts w:ascii="仿宋_GB2312" w:hAnsi="仿宋_GB2312" w:cs="仿宋_GB2312" w:eastAsia="仿宋_GB2312"/>
                      <w:sz w:val="21"/>
                    </w:rPr>
                    <w:t>拆卸高压控制器支架</w:t>
                  </w:r>
                </w:p>
                <w:p>
                  <w:pPr>
                    <w:pStyle w:val="null3"/>
                    <w:ind w:left="1050"/>
                    <w:jc w:val="both"/>
                  </w:pPr>
                  <w:r>
                    <w:rPr>
                      <w:rFonts w:ascii="仿宋_GB2312" w:hAnsi="仿宋_GB2312" w:cs="仿宋_GB2312" w:eastAsia="仿宋_GB2312"/>
                      <w:sz w:val="21"/>
                    </w:rPr>
                    <w:t>拆卸烟火电池断接开关</w:t>
                  </w:r>
                </w:p>
                <w:p>
                  <w:pPr>
                    <w:pStyle w:val="null3"/>
                    <w:ind w:left="1050"/>
                    <w:jc w:val="both"/>
                  </w:pPr>
                  <w:r>
                    <w:rPr>
                      <w:rFonts w:ascii="仿宋_GB2312" w:hAnsi="仿宋_GB2312" w:cs="仿宋_GB2312" w:eastAsia="仿宋_GB2312"/>
                      <w:sz w:val="21"/>
                    </w:rPr>
                    <w:t>拆卸分流器总成</w:t>
                  </w:r>
                </w:p>
                <w:p>
                  <w:pPr>
                    <w:pStyle w:val="null3"/>
                    <w:ind w:left="1050"/>
                    <w:jc w:val="both"/>
                  </w:pPr>
                  <w:r>
                    <w:rPr>
                      <w:rFonts w:ascii="仿宋_GB2312" w:hAnsi="仿宋_GB2312" w:cs="仿宋_GB2312" w:eastAsia="仿宋_GB2312"/>
                      <w:sz w:val="21"/>
                    </w:rPr>
                    <w:t>拆卸</w:t>
                  </w:r>
                  <w:r>
                    <w:rPr>
                      <w:rFonts w:ascii="仿宋_GB2312" w:hAnsi="仿宋_GB2312" w:cs="仿宋_GB2312" w:eastAsia="仿宋_GB2312"/>
                      <w:sz w:val="21"/>
                    </w:rPr>
                    <w:t>PTC</w:t>
                  </w:r>
                  <w:r>
                    <w:rPr>
                      <w:rFonts w:ascii="仿宋_GB2312" w:hAnsi="仿宋_GB2312" w:cs="仿宋_GB2312" w:eastAsia="仿宋_GB2312"/>
                      <w:sz w:val="21"/>
                    </w:rPr>
                    <w:t>加热器供电保险丝</w:t>
                  </w:r>
                </w:p>
                <w:p>
                  <w:pPr>
                    <w:pStyle w:val="null3"/>
                    <w:ind w:left="1050"/>
                    <w:jc w:val="both"/>
                  </w:pPr>
                  <w:r>
                    <w:rPr>
                      <w:rFonts w:ascii="仿宋_GB2312" w:hAnsi="仿宋_GB2312" w:cs="仿宋_GB2312" w:eastAsia="仿宋_GB2312"/>
                      <w:sz w:val="21"/>
                    </w:rPr>
                    <w:t>拆卸电动空调压缩机供电保险丝</w:t>
                  </w:r>
                </w:p>
                <w:p>
                  <w:pPr>
                    <w:pStyle w:val="null3"/>
                    <w:ind w:left="1050"/>
                    <w:jc w:val="both"/>
                  </w:pPr>
                  <w:r>
                    <w:rPr>
                      <w:rFonts w:ascii="仿宋_GB2312" w:hAnsi="仿宋_GB2312" w:cs="仿宋_GB2312" w:eastAsia="仿宋_GB2312"/>
                      <w:sz w:val="21"/>
                    </w:rPr>
                    <w:t>拆卸交流充电保险丝</w:t>
                  </w:r>
                </w:p>
                <w:p>
                  <w:pPr>
                    <w:pStyle w:val="null3"/>
                    <w:ind w:left="1050"/>
                    <w:jc w:val="both"/>
                  </w:pPr>
                  <w:r>
                    <w:rPr>
                      <w:rFonts w:ascii="仿宋_GB2312" w:hAnsi="仿宋_GB2312" w:cs="仿宋_GB2312" w:eastAsia="仿宋_GB2312"/>
                      <w:sz w:val="21"/>
                    </w:rPr>
                    <w:t>拆卸保险丝汇流条</w:t>
                  </w:r>
                </w:p>
                <w:p>
                  <w:pPr>
                    <w:pStyle w:val="null3"/>
                    <w:ind w:left="1050"/>
                    <w:jc w:val="both"/>
                  </w:pPr>
                  <w:r>
                    <w:rPr>
                      <w:rFonts w:ascii="仿宋_GB2312" w:hAnsi="仿宋_GB2312" w:cs="仿宋_GB2312" w:eastAsia="仿宋_GB2312"/>
                      <w:sz w:val="21"/>
                    </w:rPr>
                    <w:t>拆卸正极汇流条罩盖</w:t>
                  </w:r>
                </w:p>
                <w:p>
                  <w:pPr>
                    <w:pStyle w:val="null3"/>
                    <w:ind w:left="1050"/>
                    <w:jc w:val="both"/>
                  </w:pPr>
                  <w:r>
                    <w:rPr>
                      <w:rFonts w:ascii="仿宋_GB2312" w:hAnsi="仿宋_GB2312" w:cs="仿宋_GB2312" w:eastAsia="仿宋_GB2312"/>
                      <w:sz w:val="21"/>
                    </w:rPr>
                    <w:t>拆卸变流系统高压线束总成</w:t>
                  </w:r>
                </w:p>
                <w:p>
                  <w:pPr>
                    <w:pStyle w:val="null3"/>
                    <w:ind w:left="1050"/>
                    <w:jc w:val="both"/>
                  </w:pPr>
                  <w:r>
                    <w:rPr>
                      <w:rFonts w:ascii="仿宋_GB2312" w:hAnsi="仿宋_GB2312" w:cs="仿宋_GB2312" w:eastAsia="仿宋_GB2312"/>
                      <w:sz w:val="21"/>
                    </w:rPr>
                    <w:t>拆卸扼流总成</w:t>
                  </w:r>
                </w:p>
                <w:p>
                  <w:pPr>
                    <w:pStyle w:val="null3"/>
                    <w:ind w:left="1050"/>
                    <w:jc w:val="both"/>
                  </w:pPr>
                  <w:r>
                    <w:rPr>
                      <w:rFonts w:ascii="仿宋_GB2312" w:hAnsi="仿宋_GB2312" w:cs="仿宋_GB2312" w:eastAsia="仿宋_GB2312"/>
                      <w:sz w:val="21"/>
                    </w:rPr>
                    <w:t>拆卸慢充充电高压电缆</w:t>
                  </w:r>
                </w:p>
                <w:p>
                  <w:pPr>
                    <w:pStyle w:val="null3"/>
                    <w:ind w:left="1050"/>
                    <w:jc w:val="both"/>
                  </w:pPr>
                  <w:r>
                    <w:rPr>
                      <w:rFonts w:ascii="仿宋_GB2312" w:hAnsi="仿宋_GB2312" w:cs="仿宋_GB2312" w:eastAsia="仿宋_GB2312"/>
                      <w:sz w:val="21"/>
                    </w:rPr>
                    <w:t>拆卸充电口汇流条</w:t>
                  </w:r>
                </w:p>
                <w:p>
                  <w:pPr>
                    <w:pStyle w:val="null3"/>
                    <w:ind w:left="1050"/>
                    <w:jc w:val="both"/>
                  </w:pPr>
                  <w:r>
                    <w:rPr>
                      <w:rFonts w:ascii="仿宋_GB2312" w:hAnsi="仿宋_GB2312" w:cs="仿宋_GB2312" w:eastAsia="仿宋_GB2312"/>
                      <w:sz w:val="21"/>
                    </w:rPr>
                    <w:t>拆卸快充接触器</w:t>
                  </w:r>
                </w:p>
                <w:p>
                  <w:pPr>
                    <w:pStyle w:val="null3"/>
                    <w:ind w:left="1050"/>
                    <w:jc w:val="both"/>
                  </w:pPr>
                  <w:r>
                    <w:rPr>
                      <w:rFonts w:ascii="仿宋_GB2312" w:hAnsi="仿宋_GB2312" w:cs="仿宋_GB2312" w:eastAsia="仿宋_GB2312"/>
                      <w:sz w:val="21"/>
                    </w:rPr>
                    <w:t>拆卸功率转换系统</w:t>
                  </w:r>
                </w:p>
                <w:p>
                  <w:pPr>
                    <w:pStyle w:val="null3"/>
                    <w:ind w:left="1050"/>
                    <w:jc w:val="both"/>
                  </w:pPr>
                  <w:r>
                    <w:rPr>
                      <w:rFonts w:ascii="仿宋_GB2312" w:hAnsi="仿宋_GB2312" w:cs="仿宋_GB2312" w:eastAsia="仿宋_GB2312"/>
                      <w:sz w:val="21"/>
                    </w:rPr>
                    <w:t>拆卸高压电池负极触点开关</w:t>
                  </w:r>
                </w:p>
                <w:p>
                  <w:pPr>
                    <w:pStyle w:val="null3"/>
                    <w:ind w:left="1050"/>
                    <w:jc w:val="both"/>
                  </w:pPr>
                  <w:r>
                    <w:rPr>
                      <w:rFonts w:ascii="仿宋_GB2312" w:hAnsi="仿宋_GB2312" w:cs="仿宋_GB2312" w:eastAsia="仿宋_GB2312"/>
                      <w:sz w:val="21"/>
                    </w:rPr>
                    <w:t>拆卸高压电池正极触点开关固定螺母</w:t>
                  </w:r>
                </w:p>
                <w:p>
                  <w:pPr>
                    <w:pStyle w:val="null3"/>
                    <w:ind w:left="1050"/>
                    <w:jc w:val="both"/>
                  </w:pPr>
                  <w:r>
                    <w:rPr>
                      <w:rFonts w:ascii="仿宋_GB2312" w:hAnsi="仿宋_GB2312" w:cs="仿宋_GB2312" w:eastAsia="仿宋_GB2312"/>
                      <w:sz w:val="21"/>
                    </w:rPr>
                    <w:t>拆卸高压电池正极触点开关</w:t>
                  </w:r>
                </w:p>
                <w:p>
                  <w:pPr>
                    <w:pStyle w:val="null3"/>
                    <w:ind w:left="1050"/>
                    <w:jc w:val="both"/>
                  </w:pPr>
                  <w:r>
                    <w:rPr>
                      <w:rFonts w:ascii="仿宋_GB2312" w:hAnsi="仿宋_GB2312" w:cs="仿宋_GB2312" w:eastAsia="仿宋_GB2312"/>
                      <w:sz w:val="21"/>
                    </w:rPr>
                    <w:t>拆卸高压电池正极触点开关汇流条</w:t>
                  </w:r>
                </w:p>
                <w:p>
                  <w:pPr>
                    <w:pStyle w:val="null3"/>
                    <w:ind w:left="1050"/>
                    <w:jc w:val="both"/>
                  </w:pPr>
                  <w:r>
                    <w:rPr>
                      <w:rFonts w:ascii="仿宋_GB2312" w:hAnsi="仿宋_GB2312" w:cs="仿宋_GB2312" w:eastAsia="仿宋_GB2312"/>
                      <w:sz w:val="21"/>
                    </w:rPr>
                    <w:t>拆卸磁心总成</w:t>
                  </w:r>
                </w:p>
                <w:p>
                  <w:pPr>
                    <w:pStyle w:val="null3"/>
                    <w:ind w:left="1050"/>
                    <w:jc w:val="both"/>
                  </w:pPr>
                  <w:r>
                    <w:rPr>
                      <w:rFonts w:ascii="仿宋_GB2312" w:hAnsi="仿宋_GB2312" w:cs="仿宋_GB2312" w:eastAsia="仿宋_GB2312"/>
                      <w:sz w:val="21"/>
                    </w:rPr>
                    <w:t>拆卸负极汇流条</w:t>
                  </w:r>
                </w:p>
                <w:p>
                  <w:pPr>
                    <w:pStyle w:val="null3"/>
                    <w:ind w:left="1050"/>
                    <w:jc w:val="both"/>
                  </w:pPr>
                  <w:r>
                    <w:rPr>
                      <w:rFonts w:ascii="仿宋_GB2312" w:hAnsi="仿宋_GB2312" w:cs="仿宋_GB2312" w:eastAsia="仿宋_GB2312"/>
                      <w:sz w:val="21"/>
                    </w:rPr>
                    <w:t>拆卸正极汇流条</w:t>
                  </w:r>
                </w:p>
                <w:p>
                  <w:pPr>
                    <w:pStyle w:val="null3"/>
                    <w:ind w:left="1050"/>
                    <w:jc w:val="both"/>
                  </w:pPr>
                  <w:r>
                    <w:rPr>
                      <w:rFonts w:ascii="仿宋_GB2312" w:hAnsi="仿宋_GB2312" w:cs="仿宋_GB2312" w:eastAsia="仿宋_GB2312"/>
                      <w:sz w:val="21"/>
                    </w:rPr>
                    <w:t>拆卸高温正极汇流条螺栓绝缘盖</w:t>
                  </w:r>
                </w:p>
                <w:p>
                  <w:pPr>
                    <w:pStyle w:val="null3"/>
                    <w:ind w:left="1050"/>
                    <w:jc w:val="both"/>
                  </w:pPr>
                  <w:r>
                    <w:rPr>
                      <w:rFonts w:ascii="仿宋_GB2312" w:hAnsi="仿宋_GB2312" w:cs="仿宋_GB2312" w:eastAsia="仿宋_GB2312"/>
                      <w:sz w:val="21"/>
                    </w:rPr>
                    <w:t>拆卸高温负极汇流条保护盖</w:t>
                  </w:r>
                </w:p>
                <w:p>
                  <w:pPr>
                    <w:pStyle w:val="null3"/>
                    <w:ind w:left="1050"/>
                    <w:jc w:val="both"/>
                  </w:pPr>
                  <w:r>
                    <w:rPr>
                      <w:rFonts w:ascii="仿宋_GB2312" w:hAnsi="仿宋_GB2312" w:cs="仿宋_GB2312" w:eastAsia="仿宋_GB2312"/>
                      <w:sz w:val="21"/>
                    </w:rPr>
                    <w:t>拆卸高温正极汇流条</w:t>
                  </w:r>
                </w:p>
                <w:p>
                  <w:pPr>
                    <w:pStyle w:val="null3"/>
                    <w:ind w:left="1050"/>
                    <w:jc w:val="both"/>
                  </w:pPr>
                  <w:r>
                    <w:rPr>
                      <w:rFonts w:ascii="仿宋_GB2312" w:hAnsi="仿宋_GB2312" w:cs="仿宋_GB2312" w:eastAsia="仿宋_GB2312"/>
                      <w:sz w:val="21"/>
                    </w:rPr>
                    <w:t>拆卸高温负极汇流条</w:t>
                  </w:r>
                </w:p>
                <w:p>
                  <w:pPr>
                    <w:pStyle w:val="null3"/>
                    <w:ind w:left="1050"/>
                    <w:jc w:val="both"/>
                  </w:pPr>
                  <w:r>
                    <w:rPr>
                      <w:rFonts w:ascii="仿宋_GB2312" w:hAnsi="仿宋_GB2312" w:cs="仿宋_GB2312" w:eastAsia="仿宋_GB2312"/>
                      <w:sz w:val="21"/>
                    </w:rPr>
                    <w:t>拆卸</w:t>
                  </w:r>
                  <w:r>
                    <w:rPr>
                      <w:rFonts w:ascii="仿宋_GB2312" w:hAnsi="仿宋_GB2312" w:cs="仿宋_GB2312" w:eastAsia="仿宋_GB2312"/>
                      <w:sz w:val="21"/>
                    </w:rPr>
                    <w:t>Y</w:t>
                  </w:r>
                  <w:r>
                    <w:rPr>
                      <w:rFonts w:ascii="仿宋_GB2312" w:hAnsi="仿宋_GB2312" w:cs="仿宋_GB2312" w:eastAsia="仿宋_GB2312"/>
                      <w:sz w:val="21"/>
                    </w:rPr>
                    <w:t>型盖总成</w:t>
                  </w:r>
                </w:p>
                <w:p>
                  <w:pPr>
                    <w:pStyle w:val="null3"/>
                    <w:numPr>
                      <w:ilvl w:val="0"/>
                      <w:numId w:val="4"/>
                    </w:numPr>
                    <w:jc w:val="both"/>
                  </w:pPr>
                  <w:r>
                    <w:rPr>
                      <w:rFonts w:ascii="仿宋_GB2312" w:hAnsi="仿宋_GB2312" w:cs="仿宋_GB2312" w:eastAsia="仿宋_GB2312"/>
                      <w:sz w:val="21"/>
                    </w:rPr>
                    <w:t>▲拆装过程中需要</w:t>
                  </w:r>
                  <w:r>
                    <w:rPr>
                      <w:rFonts w:ascii="仿宋_GB2312" w:hAnsi="仿宋_GB2312" w:cs="仿宋_GB2312" w:eastAsia="仿宋_GB2312"/>
                      <w:sz w:val="21"/>
                    </w:rPr>
                    <w:t>明确到</w:t>
                  </w:r>
                  <w:r>
                    <w:rPr>
                      <w:rFonts w:ascii="仿宋_GB2312" w:hAnsi="仿宋_GB2312" w:cs="仿宋_GB2312" w:eastAsia="仿宋_GB2312"/>
                      <w:sz w:val="21"/>
                    </w:rPr>
                    <w:t>使用绝缘工具进行拆装操作，可以使用的工具需要包括：绝缘中棘轮扳手、绝缘中短接杆、</w:t>
                  </w:r>
                  <w:r>
                    <w:rPr>
                      <w:rFonts w:ascii="仿宋_GB2312" w:hAnsi="仿宋_GB2312" w:cs="仿宋_GB2312" w:eastAsia="仿宋_GB2312"/>
                      <w:sz w:val="21"/>
                    </w:rPr>
                    <w:t>E10</w:t>
                  </w:r>
                  <w:r>
                    <w:rPr>
                      <w:rFonts w:ascii="仿宋_GB2312" w:hAnsi="仿宋_GB2312" w:cs="仿宋_GB2312" w:eastAsia="仿宋_GB2312"/>
                      <w:sz w:val="21"/>
                    </w:rPr>
                    <w:t>绝缘花形套筒、</w:t>
                  </w:r>
                  <w:r>
                    <w:rPr>
                      <w:rFonts w:ascii="仿宋_GB2312" w:hAnsi="仿宋_GB2312" w:cs="仿宋_GB2312" w:eastAsia="仿宋_GB2312"/>
                      <w:sz w:val="21"/>
                    </w:rPr>
                    <w:t>8mm</w:t>
                  </w:r>
                  <w:r>
                    <w:rPr>
                      <w:rFonts w:ascii="仿宋_GB2312" w:hAnsi="仿宋_GB2312" w:cs="仿宋_GB2312" w:eastAsia="仿宋_GB2312"/>
                      <w:sz w:val="21"/>
                    </w:rPr>
                    <w:t>绝缘中六角套筒、</w:t>
                  </w:r>
                  <w:r>
                    <w:rPr>
                      <w:rFonts w:ascii="仿宋_GB2312" w:hAnsi="仿宋_GB2312" w:cs="仿宋_GB2312" w:eastAsia="仿宋_GB2312"/>
                      <w:sz w:val="21"/>
                    </w:rPr>
                    <w:t>13mm</w:t>
                  </w:r>
                  <w:r>
                    <w:rPr>
                      <w:rFonts w:ascii="仿宋_GB2312" w:hAnsi="仿宋_GB2312" w:cs="仿宋_GB2312" w:eastAsia="仿宋_GB2312"/>
                      <w:sz w:val="21"/>
                    </w:rPr>
                    <w:t>绝缘中六角套筒、</w:t>
                  </w:r>
                  <w:r>
                    <w:rPr>
                      <w:rFonts w:ascii="仿宋_GB2312" w:hAnsi="仿宋_GB2312" w:cs="仿宋_GB2312" w:eastAsia="仿宋_GB2312"/>
                      <w:sz w:val="21"/>
                    </w:rPr>
                    <w:t>T20</w:t>
                  </w:r>
                  <w:r>
                    <w:rPr>
                      <w:rFonts w:ascii="仿宋_GB2312" w:hAnsi="仿宋_GB2312" w:cs="仿宋_GB2312" w:eastAsia="仿宋_GB2312"/>
                      <w:sz w:val="21"/>
                    </w:rPr>
                    <w:t>绝缘花型套筒、绝缘扭力扳手等；</w:t>
                  </w:r>
                  <w:r>
                    <w:rPr>
                      <w:rFonts w:ascii="仿宋_GB2312" w:hAnsi="仿宋_GB2312" w:cs="仿宋_GB2312" w:eastAsia="仿宋_GB2312"/>
                      <w:sz w:val="24"/>
                      <w:b/>
                    </w:rPr>
                    <w:t>（提供</w:t>
                  </w:r>
                  <w:r>
                    <w:rPr>
                      <w:rFonts w:ascii="仿宋_GB2312" w:hAnsi="仿宋_GB2312" w:cs="仿宋_GB2312" w:eastAsia="仿宋_GB2312"/>
                      <w:sz w:val="24"/>
                      <w:b/>
                    </w:rPr>
                    <w:t>此项功能</w:t>
                  </w:r>
                  <w:r>
                    <w:rPr>
                      <w:rFonts w:ascii="仿宋_GB2312" w:hAnsi="仿宋_GB2312" w:cs="仿宋_GB2312" w:eastAsia="仿宋_GB2312"/>
                      <w:sz w:val="24"/>
                      <w:b/>
                    </w:rPr>
                    <w:t>截图证明材料）</w:t>
                  </w:r>
                </w:p>
                <w:p>
                  <w:pPr>
                    <w:pStyle w:val="null3"/>
                    <w:numPr>
                      <w:ilvl w:val="0"/>
                      <w:numId w:val="4"/>
                    </w:numPr>
                    <w:jc w:val="both"/>
                  </w:pPr>
                  <w:r>
                    <w:rPr>
                      <w:rFonts w:ascii="仿宋_GB2312" w:hAnsi="仿宋_GB2312" w:cs="仿宋_GB2312" w:eastAsia="仿宋_GB2312"/>
                      <w:sz w:val="21"/>
                    </w:rPr>
                    <w:t>▲为便于课堂碎片化演示及小模块重点实训，提高教学及实训效率，每个实训模块都能由用户自由选择教学任务切换，切换后系统自动加载当前需操作的模块的初始状态，可切换的小模块合计至少</w:t>
                  </w:r>
                  <w:r>
                    <w:rPr>
                      <w:rFonts w:ascii="仿宋_GB2312" w:hAnsi="仿宋_GB2312" w:cs="仿宋_GB2312" w:eastAsia="仿宋_GB2312"/>
                      <w:sz w:val="21"/>
                    </w:rPr>
                    <w:t>230</w:t>
                  </w:r>
                  <w:r>
                    <w:rPr>
                      <w:rFonts w:ascii="仿宋_GB2312" w:hAnsi="仿宋_GB2312" w:cs="仿宋_GB2312" w:eastAsia="仿宋_GB2312"/>
                      <w:sz w:val="21"/>
                    </w:rPr>
                    <w:t>个；</w:t>
                  </w:r>
                  <w:r>
                    <w:rPr>
                      <w:rFonts w:ascii="仿宋_GB2312" w:hAnsi="仿宋_GB2312" w:cs="仿宋_GB2312" w:eastAsia="仿宋_GB2312"/>
                      <w:sz w:val="21"/>
                      <w:b/>
                    </w:rPr>
                    <w:t>（</w:t>
                  </w:r>
                  <w:r>
                    <w:rPr>
                      <w:rFonts w:ascii="仿宋_GB2312" w:hAnsi="仿宋_GB2312" w:cs="仿宋_GB2312" w:eastAsia="仿宋_GB2312"/>
                      <w:sz w:val="21"/>
                      <w:b/>
                    </w:rPr>
                    <w:t>提供</w:t>
                  </w:r>
                  <w:r>
                    <w:rPr>
                      <w:rFonts w:ascii="仿宋_GB2312" w:hAnsi="仿宋_GB2312" w:cs="仿宋_GB2312" w:eastAsia="仿宋_GB2312"/>
                      <w:sz w:val="21"/>
                      <w:b/>
                    </w:rPr>
                    <w:t>此项</w:t>
                  </w:r>
                  <w:r>
                    <w:rPr>
                      <w:rFonts w:ascii="仿宋_GB2312" w:hAnsi="仿宋_GB2312" w:cs="仿宋_GB2312" w:eastAsia="仿宋_GB2312"/>
                      <w:sz w:val="21"/>
                      <w:b/>
                    </w:rPr>
                    <w:t>功</w:t>
                  </w:r>
                  <w:r>
                    <w:rPr>
                      <w:rFonts w:ascii="仿宋_GB2312" w:hAnsi="仿宋_GB2312" w:cs="仿宋_GB2312" w:eastAsia="仿宋_GB2312"/>
                      <w:sz w:val="24"/>
                      <w:b/>
                    </w:rPr>
                    <w:t>（提供</w:t>
                  </w:r>
                  <w:r>
                    <w:rPr>
                      <w:rFonts w:ascii="仿宋_GB2312" w:hAnsi="仿宋_GB2312" w:cs="仿宋_GB2312" w:eastAsia="仿宋_GB2312"/>
                      <w:sz w:val="24"/>
                      <w:b/>
                    </w:rPr>
                    <w:t>此项功能</w:t>
                  </w:r>
                  <w:r>
                    <w:rPr>
                      <w:rFonts w:ascii="仿宋_GB2312" w:hAnsi="仿宋_GB2312" w:cs="仿宋_GB2312" w:eastAsia="仿宋_GB2312"/>
                      <w:sz w:val="24"/>
                      <w:b/>
                    </w:rPr>
                    <w:t>截图证明材料）</w:t>
                  </w:r>
                </w:p>
                <w:p>
                  <w:pPr>
                    <w:pStyle w:val="null3"/>
                    <w:numPr>
                      <w:ilvl w:val="0"/>
                      <w:numId w:val="4"/>
                    </w:numPr>
                    <w:jc w:val="both"/>
                  </w:pPr>
                  <w:r>
                    <w:rPr>
                      <w:rFonts w:ascii="仿宋_GB2312" w:hAnsi="仿宋_GB2312" w:cs="仿宋_GB2312" w:eastAsia="仿宋_GB2312"/>
                      <w:sz w:val="21"/>
                    </w:rPr>
                    <w:t>●</w:t>
                  </w:r>
                  <w:r>
                    <w:rPr>
                      <w:rFonts w:ascii="仿宋_GB2312" w:hAnsi="仿宋_GB2312" w:cs="仿宋_GB2312" w:eastAsia="仿宋_GB2312"/>
                      <w:sz w:val="21"/>
                    </w:rPr>
                    <w:t>软件具有工具的快速选择的功能，点击工具名称，可以快速选择工具到组合工具栏中进行组合使用，如：选择绝缘扭力扳手</w:t>
                  </w:r>
                  <w:r>
                    <w:rPr>
                      <w:rFonts w:ascii="仿宋_GB2312" w:hAnsi="仿宋_GB2312" w:cs="仿宋_GB2312" w:eastAsia="仿宋_GB2312"/>
                      <w:sz w:val="21"/>
                    </w:rPr>
                    <w:t>(2.5-25)N.m</w:t>
                  </w:r>
                  <w:r>
                    <w:rPr>
                      <w:rFonts w:ascii="仿宋_GB2312" w:hAnsi="仿宋_GB2312" w:cs="仿宋_GB2312" w:eastAsia="仿宋_GB2312"/>
                      <w:sz w:val="21"/>
                    </w:rPr>
                    <w:t>、绝缘中短接杆、</w:t>
                  </w:r>
                  <w:r>
                    <w:rPr>
                      <w:rFonts w:ascii="仿宋_GB2312" w:hAnsi="仿宋_GB2312" w:cs="仿宋_GB2312" w:eastAsia="仿宋_GB2312"/>
                      <w:sz w:val="21"/>
                    </w:rPr>
                    <w:t>T20</w:t>
                  </w:r>
                  <w:r>
                    <w:rPr>
                      <w:rFonts w:ascii="仿宋_GB2312" w:hAnsi="仿宋_GB2312" w:cs="仿宋_GB2312" w:eastAsia="仿宋_GB2312"/>
                      <w:sz w:val="21"/>
                    </w:rPr>
                    <w:t>绝缘花型套筒，设置力矩</w:t>
                  </w:r>
                  <w:r>
                    <w:rPr>
                      <w:rFonts w:ascii="仿宋_GB2312" w:hAnsi="仿宋_GB2312" w:cs="仿宋_GB2312" w:eastAsia="仿宋_GB2312"/>
                      <w:sz w:val="21"/>
                    </w:rPr>
                    <w:t>2.5Nm</w:t>
                  </w:r>
                  <w:r>
                    <w:rPr>
                      <w:rFonts w:ascii="仿宋_GB2312" w:hAnsi="仿宋_GB2312" w:cs="仿宋_GB2312" w:eastAsia="仿宋_GB2312"/>
                      <w:sz w:val="21"/>
                    </w:rPr>
                    <w:t>，紧固磁心总成固定螺栓至规定扭矩；</w:t>
                  </w:r>
                  <w:r>
                    <w:rPr>
                      <w:rFonts w:ascii="仿宋_GB2312" w:hAnsi="仿宋_GB2312" w:cs="仿宋_GB2312" w:eastAsia="仿宋_GB2312"/>
                      <w:sz w:val="21"/>
                      <w:b/>
                    </w:rPr>
                    <w:t>（提供视频演示）</w:t>
                  </w:r>
                </w:p>
                <w:p>
                  <w:pPr>
                    <w:pStyle w:val="null3"/>
                    <w:numPr>
                      <w:ilvl w:val="0"/>
                      <w:numId w:val="4"/>
                    </w:numPr>
                    <w:jc w:val="both"/>
                  </w:pPr>
                  <w:r>
                    <w:rPr>
                      <w:rFonts w:ascii="仿宋_GB2312" w:hAnsi="仿宋_GB2312" w:cs="仿宋_GB2312" w:eastAsia="仿宋_GB2312"/>
                      <w:sz w:val="21"/>
                    </w:rPr>
                    <w:t>▲为便于课堂碎片化教学演示，</w:t>
                  </w:r>
                  <w:r>
                    <w:rPr>
                      <w:rFonts w:ascii="仿宋_GB2312" w:hAnsi="仿宋_GB2312" w:cs="仿宋_GB2312" w:eastAsia="仿宋_GB2312"/>
                      <w:sz w:val="21"/>
                    </w:rPr>
                    <w:t>实训资源</w:t>
                  </w:r>
                  <w:r>
                    <w:rPr>
                      <w:rFonts w:ascii="仿宋_GB2312" w:hAnsi="仿宋_GB2312" w:cs="仿宋_GB2312" w:eastAsia="仿宋_GB2312"/>
                      <w:sz w:val="21"/>
                    </w:rPr>
                    <w:t>需</w:t>
                  </w:r>
                  <w:r>
                    <w:rPr>
                      <w:rFonts w:ascii="仿宋_GB2312" w:hAnsi="仿宋_GB2312" w:cs="仿宋_GB2312" w:eastAsia="仿宋_GB2312"/>
                      <w:sz w:val="21"/>
                    </w:rPr>
                    <w:t>具有快速跳转功能，选择动力蓄电池系统分解进入场景，需能按以下模块序号依次快速跳转：</w:t>
                  </w:r>
                  <w:r>
                    <w:rPr>
                      <w:rFonts w:ascii="仿宋_GB2312" w:hAnsi="仿宋_GB2312" w:cs="仿宋_GB2312" w:eastAsia="仿宋_GB2312"/>
                      <w:sz w:val="21"/>
                    </w:rPr>
                    <w:t>①拆卸三相连接器固定螺栓②拆卸高压电池仓盖板固定螺栓③拆卸高压控制器支架固定螺栓④拆卸动力蓄电池系统低压控制线束总成⑤拆卸功率转换系统⑥拆卸高压电池正极触点开关，模块对应的操作提示及场景状态需同步切换。跳转结束后，需能够按照当前的操作提示继续完成拆卸高压电池正极触点开关，每一步的实训操作可通过最佳视角定位，操作的过程，需能在实训场景中查看；</w:t>
                  </w:r>
                  <w:r>
                    <w:rPr>
                      <w:rFonts w:ascii="仿宋_GB2312" w:hAnsi="仿宋_GB2312" w:cs="仿宋_GB2312" w:eastAsia="仿宋_GB2312"/>
                      <w:sz w:val="24"/>
                      <w:b/>
                    </w:rPr>
                    <w:t>（提供</w:t>
                  </w:r>
                  <w:r>
                    <w:rPr>
                      <w:rFonts w:ascii="仿宋_GB2312" w:hAnsi="仿宋_GB2312" w:cs="仿宋_GB2312" w:eastAsia="仿宋_GB2312"/>
                      <w:sz w:val="24"/>
                      <w:b/>
                    </w:rPr>
                    <w:t>此项功能</w:t>
                  </w:r>
                  <w:r>
                    <w:rPr>
                      <w:rFonts w:ascii="仿宋_GB2312" w:hAnsi="仿宋_GB2312" w:cs="仿宋_GB2312" w:eastAsia="仿宋_GB2312"/>
                      <w:sz w:val="24"/>
                      <w:b/>
                    </w:rPr>
                    <w:t>截图证明材料）</w:t>
                  </w:r>
                </w:p>
                <w:p>
                  <w:pPr>
                    <w:pStyle w:val="null3"/>
                    <w:numPr>
                      <w:ilvl w:val="0"/>
                      <w:numId w:val="4"/>
                    </w:numPr>
                    <w:jc w:val="both"/>
                  </w:pPr>
                  <w:r>
                    <w:rPr>
                      <w:rFonts w:ascii="仿宋_GB2312" w:hAnsi="仿宋_GB2312" w:cs="仿宋_GB2312" w:eastAsia="仿宋_GB2312"/>
                      <w:sz w:val="21"/>
                    </w:rPr>
                    <w:t>●</w:t>
                  </w:r>
                  <w:r>
                    <w:rPr>
                      <w:rFonts w:ascii="仿宋_GB2312" w:hAnsi="仿宋_GB2312" w:cs="仿宋_GB2312" w:eastAsia="仿宋_GB2312"/>
                      <w:sz w:val="21"/>
                    </w:rPr>
                    <w:t>为便于课堂碎片化教学演示，软件</w:t>
                  </w:r>
                  <w:r>
                    <w:rPr>
                      <w:rFonts w:ascii="仿宋_GB2312" w:hAnsi="仿宋_GB2312" w:cs="仿宋_GB2312" w:eastAsia="仿宋_GB2312"/>
                      <w:sz w:val="21"/>
                    </w:rPr>
                    <w:t>需</w:t>
                  </w:r>
                  <w:r>
                    <w:rPr>
                      <w:rFonts w:ascii="仿宋_GB2312" w:hAnsi="仿宋_GB2312" w:cs="仿宋_GB2312" w:eastAsia="仿宋_GB2312"/>
                      <w:sz w:val="21"/>
                    </w:rPr>
                    <w:t>具有快速跳转功能，选择动力蓄电池系统组装进入场景，需能按以下模块序号依次快速跳转：</w:t>
                  </w:r>
                  <w:r>
                    <w:rPr>
                      <w:rFonts w:ascii="仿宋_GB2312" w:hAnsi="仿宋_GB2312" w:cs="仿宋_GB2312" w:eastAsia="仿宋_GB2312"/>
                      <w:sz w:val="21"/>
                    </w:rPr>
                    <w:t>①安装三相连接器②连接快充接触器高压采样线束连接器③安装保险丝罩盖④安装扼流总成⑤安装高温正极汇流条螺母⑥安装烟火电池断接开关固定螺栓，模块对应的操作提示及场景状态需同步切换。跳转结束后，需能够按照当前的操作提示继续完成安装烟火电池断接开关固定螺栓，每一步的实训操作可通过最佳视角定位，操作的过程，需能在实训场景中查看；</w:t>
                  </w:r>
                  <w:r>
                    <w:rPr>
                      <w:rFonts w:ascii="仿宋_GB2312" w:hAnsi="仿宋_GB2312" w:cs="仿宋_GB2312" w:eastAsia="仿宋_GB2312"/>
                      <w:sz w:val="21"/>
                      <w:b/>
                    </w:rPr>
                    <w:t>（提供</w:t>
                  </w:r>
                  <w:r>
                    <w:rPr>
                      <w:rFonts w:ascii="仿宋_GB2312" w:hAnsi="仿宋_GB2312" w:cs="仿宋_GB2312" w:eastAsia="仿宋_GB2312"/>
                      <w:sz w:val="21"/>
                      <w:b/>
                    </w:rPr>
                    <w:t>视频</w:t>
                  </w:r>
                  <w:r>
                    <w:rPr>
                      <w:rFonts w:ascii="仿宋_GB2312" w:hAnsi="仿宋_GB2312" w:cs="仿宋_GB2312" w:eastAsia="仿宋_GB2312"/>
                      <w:sz w:val="21"/>
                      <w:b/>
                    </w:rPr>
                    <w:t>演示）</w:t>
                  </w:r>
                </w:p>
                <w:p>
                  <w:pPr>
                    <w:pStyle w:val="null3"/>
                    <w:numPr>
                      <w:ilvl w:val="0"/>
                      <w:numId w:val="4"/>
                    </w:numPr>
                    <w:jc w:val="both"/>
                  </w:pPr>
                  <w:r>
                    <w:rPr>
                      <w:rFonts w:ascii="仿宋_GB2312" w:hAnsi="仿宋_GB2312" w:cs="仿宋_GB2312" w:eastAsia="仿宋_GB2312"/>
                      <w:sz w:val="21"/>
                    </w:rPr>
                    <w:t>配套学情统计功能，自动记录学生实训时长、</w:t>
                  </w:r>
                  <w:r>
                    <w:rPr>
                      <w:rFonts w:ascii="仿宋_GB2312" w:hAnsi="仿宋_GB2312" w:cs="仿宋_GB2312" w:eastAsia="仿宋_GB2312"/>
                      <w:sz w:val="21"/>
                    </w:rPr>
                    <w:t>实训</w:t>
                  </w:r>
                  <w:r>
                    <w:rPr>
                      <w:rFonts w:ascii="仿宋_GB2312" w:hAnsi="仿宋_GB2312" w:cs="仿宋_GB2312" w:eastAsia="仿宋_GB2312"/>
                      <w:sz w:val="21"/>
                    </w:rPr>
                    <w:t>次数</w:t>
                  </w:r>
                  <w:r>
                    <w:rPr>
                      <w:rFonts w:ascii="仿宋_GB2312" w:hAnsi="仿宋_GB2312" w:cs="仿宋_GB2312" w:eastAsia="仿宋_GB2312"/>
                      <w:sz w:val="21"/>
                    </w:rPr>
                    <w:t>;</w:t>
                  </w:r>
                  <w:r>
                    <w:rPr>
                      <w:rFonts w:ascii="仿宋_GB2312" w:hAnsi="仿宋_GB2312" w:cs="仿宋_GB2312" w:eastAsia="仿宋_GB2312"/>
                      <w:sz w:val="21"/>
                    </w:rPr>
                    <w:t>教师端可查看班级参训人数、成绩极值，柱状图直观界</w:t>
                  </w:r>
                  <w:r>
                    <w:rPr>
                      <w:rFonts w:ascii="仿宋_GB2312" w:hAnsi="仿宋_GB2312" w:cs="仿宋_GB2312" w:eastAsia="仿宋_GB2312"/>
                      <w:sz w:val="21"/>
                    </w:rPr>
                    <w:t>面展示成绩分布</w:t>
                  </w:r>
                  <w:r>
                    <w:rPr>
                      <w:rFonts w:ascii="仿宋_GB2312" w:hAnsi="仿宋_GB2312" w:cs="仿宋_GB2312" w:eastAsia="仿宋_GB2312"/>
                      <w:sz w:val="21"/>
                    </w:rPr>
                    <w:t>。</w:t>
                  </w:r>
                </w:p>
                <w:p>
                  <w:pPr>
                    <w:pStyle w:val="null3"/>
                    <w:ind w:left="15" w:firstLine="410"/>
                    <w:jc w:val="left"/>
                  </w:pPr>
                  <w:r>
                    <w:rPr>
                      <w:rFonts w:ascii="仿宋_GB2312" w:hAnsi="仿宋_GB2312" w:cs="仿宋_GB2312" w:eastAsia="仿宋_GB2312"/>
                      <w:sz w:val="21"/>
                    </w:rPr>
                    <w:t>1</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教学实训终端</w:t>
                  </w:r>
                </w:p>
                <w:p>
                  <w:pPr>
                    <w:pStyle w:val="null3"/>
                    <w:ind w:firstLine="420"/>
                    <w:jc w:val="left"/>
                  </w:pPr>
                  <w:r>
                    <w:rPr>
                      <w:rFonts w:ascii="仿宋_GB2312" w:hAnsi="仿宋_GB2312" w:cs="仿宋_GB2312" w:eastAsia="仿宋_GB2312"/>
                      <w:sz w:val="21"/>
                    </w:rPr>
                    <w:t>显示尺寸：</w:t>
                  </w:r>
                  <w:r>
                    <w:rPr>
                      <w:rFonts w:ascii="仿宋_GB2312" w:hAnsi="仿宋_GB2312" w:cs="仿宋_GB2312" w:eastAsia="仿宋_GB2312"/>
                      <w:sz w:val="21"/>
                    </w:rPr>
                    <w:t>≥</w:t>
                  </w:r>
                  <w:r>
                    <w:rPr>
                      <w:rFonts w:ascii="仿宋_GB2312" w:hAnsi="仿宋_GB2312" w:cs="仿宋_GB2312" w:eastAsia="仿宋_GB2312"/>
                      <w:sz w:val="21"/>
                    </w:rPr>
                    <w:t xml:space="preserve">85 </w:t>
                  </w:r>
                  <w:r>
                    <w:rPr>
                      <w:rFonts w:ascii="仿宋_GB2312" w:hAnsi="仿宋_GB2312" w:cs="仿宋_GB2312" w:eastAsia="仿宋_GB2312"/>
                      <w:sz w:val="21"/>
                    </w:rPr>
                    <w:t>英寸；显示比例</w:t>
                  </w:r>
                  <w:r>
                    <w:rPr>
                      <w:rFonts w:ascii="仿宋_GB2312" w:hAnsi="仿宋_GB2312" w:cs="仿宋_GB2312" w:eastAsia="仿宋_GB2312"/>
                      <w:sz w:val="21"/>
                    </w:rPr>
                    <w:t>16:9</w:t>
                  </w:r>
                  <w:r>
                    <w:rPr>
                      <w:rFonts w:ascii="仿宋_GB2312" w:hAnsi="仿宋_GB2312" w:cs="仿宋_GB2312" w:eastAsia="仿宋_GB2312"/>
                      <w:sz w:val="21"/>
                    </w:rPr>
                    <w:t>；物理分辨率</w:t>
                  </w:r>
                  <w:r>
                    <w:rPr>
                      <w:rFonts w:ascii="仿宋_GB2312" w:hAnsi="仿宋_GB2312" w:cs="仿宋_GB2312" w:eastAsia="仿宋_GB2312"/>
                      <w:sz w:val="21"/>
                    </w:rPr>
                    <w:t>3840</w:t>
                  </w:r>
                  <w:r>
                    <w:rPr>
                      <w:rFonts w:ascii="仿宋_GB2312" w:hAnsi="仿宋_GB2312" w:cs="仿宋_GB2312" w:eastAsia="仿宋_GB2312"/>
                      <w:sz w:val="21"/>
                    </w:rPr>
                    <w:t>×</w:t>
                  </w:r>
                  <w:r>
                    <w:rPr>
                      <w:rFonts w:ascii="仿宋_GB2312" w:hAnsi="仿宋_GB2312" w:cs="仿宋_GB2312" w:eastAsia="仿宋_GB2312"/>
                      <w:sz w:val="21"/>
                    </w:rPr>
                    <w:t>2160</w:t>
                  </w:r>
                  <w:r>
                    <w:rPr>
                      <w:rFonts w:ascii="仿宋_GB2312" w:hAnsi="仿宋_GB2312" w:cs="仿宋_GB2312" w:eastAsia="仿宋_GB2312"/>
                      <w:sz w:val="21"/>
                    </w:rPr>
                    <w:t>；对比度≥</w:t>
                  </w:r>
                  <w:r>
                    <w:rPr>
                      <w:rFonts w:ascii="仿宋_GB2312" w:hAnsi="仿宋_GB2312" w:cs="仿宋_GB2312" w:eastAsia="仿宋_GB2312"/>
                      <w:sz w:val="21"/>
                    </w:rPr>
                    <w:t>1200:1</w:t>
                  </w:r>
                  <w:r>
                    <w:rPr>
                      <w:rFonts w:ascii="仿宋_GB2312" w:hAnsi="仿宋_GB2312" w:cs="仿宋_GB2312" w:eastAsia="仿宋_GB2312"/>
                      <w:sz w:val="21"/>
                    </w:rPr>
                    <w:t>；可视角度水平</w:t>
                  </w:r>
                  <w:r>
                    <w:rPr>
                      <w:rFonts w:ascii="仿宋_GB2312" w:hAnsi="仿宋_GB2312" w:cs="仿宋_GB2312" w:eastAsia="仿宋_GB2312"/>
                      <w:sz w:val="21"/>
                    </w:rPr>
                    <w:t>/</w:t>
                  </w:r>
                  <w:r>
                    <w:rPr>
                      <w:rFonts w:ascii="仿宋_GB2312" w:hAnsi="仿宋_GB2312" w:cs="仿宋_GB2312" w:eastAsia="仿宋_GB2312"/>
                      <w:sz w:val="21"/>
                    </w:rPr>
                    <w:t>垂直</w:t>
                  </w:r>
                  <w:r>
                    <w:rPr>
                      <w:rFonts w:ascii="仿宋_GB2312" w:hAnsi="仿宋_GB2312" w:cs="仿宋_GB2312" w:eastAsia="仿宋_GB2312"/>
                      <w:sz w:val="21"/>
                    </w:rPr>
                    <w:t>178</w:t>
                  </w:r>
                  <w:r>
                    <w:rPr>
                      <w:rFonts w:ascii="仿宋_GB2312" w:hAnsi="仿宋_GB2312" w:cs="仿宋_GB2312" w:eastAsia="仿宋_GB2312"/>
                      <w:sz w:val="21"/>
                    </w:rPr>
                    <w:t>°；屏幕亮度≥</w:t>
                  </w:r>
                  <w:r>
                    <w:rPr>
                      <w:rFonts w:ascii="仿宋_GB2312" w:hAnsi="仿宋_GB2312" w:cs="仿宋_GB2312" w:eastAsia="仿宋_GB2312"/>
                      <w:sz w:val="21"/>
                    </w:rPr>
                    <w:t>350nit</w:t>
                  </w:r>
                  <w:r>
                    <w:rPr>
                      <w:rFonts w:ascii="仿宋_GB2312" w:hAnsi="仿宋_GB2312" w:cs="仿宋_GB2312" w:eastAsia="仿宋_GB2312"/>
                      <w:sz w:val="21"/>
                    </w:rPr>
                    <w:t>；刷新率</w:t>
                  </w:r>
                  <w:r>
                    <w:rPr>
                      <w:rFonts w:ascii="仿宋_GB2312" w:hAnsi="仿宋_GB2312" w:cs="仿宋_GB2312" w:eastAsia="仿宋_GB2312"/>
                      <w:sz w:val="21"/>
                    </w:rPr>
                    <w:t>4K@60fps</w:t>
                  </w:r>
                  <w:r>
                    <w:rPr>
                      <w:rFonts w:ascii="仿宋_GB2312" w:hAnsi="仿宋_GB2312" w:cs="仿宋_GB2312" w:eastAsia="仿宋_GB2312"/>
                      <w:sz w:val="21"/>
                    </w:rPr>
                    <w:t>；零贴合工艺。</w:t>
                  </w:r>
                </w:p>
                <w:p>
                  <w:pPr>
                    <w:pStyle w:val="null3"/>
                    <w:ind w:firstLine="420"/>
                    <w:jc w:val="left"/>
                  </w:pPr>
                  <w:r>
                    <w:rPr>
                      <w:rFonts w:ascii="仿宋_GB2312" w:hAnsi="仿宋_GB2312" w:cs="仿宋_GB2312" w:eastAsia="仿宋_GB2312"/>
                      <w:sz w:val="21"/>
                    </w:rPr>
                    <w:t>防护玻璃：整机正面钢化玻璃，可承受</w:t>
                  </w:r>
                  <w:r>
                    <w:rPr>
                      <w:rFonts w:ascii="仿宋_GB2312" w:hAnsi="仿宋_GB2312" w:cs="仿宋_GB2312" w:eastAsia="仿宋_GB2312"/>
                      <w:sz w:val="21"/>
                    </w:rPr>
                    <w:t>1.0</w:t>
                  </w:r>
                  <w:r>
                    <w:rPr>
                      <w:rFonts w:ascii="仿宋_GB2312" w:hAnsi="仿宋_GB2312" w:cs="仿宋_GB2312" w:eastAsia="仿宋_GB2312"/>
                      <w:sz w:val="21"/>
                    </w:rPr>
                    <w:t>±</w:t>
                  </w:r>
                  <w:r>
                    <w:rPr>
                      <w:rFonts w:ascii="仿宋_GB2312" w:hAnsi="仿宋_GB2312" w:cs="仿宋_GB2312" w:eastAsia="仿宋_GB2312"/>
                      <w:sz w:val="21"/>
                    </w:rPr>
                    <w:t>0.04kg</w:t>
                  </w:r>
                  <w:r>
                    <w:rPr>
                      <w:rFonts w:ascii="仿宋_GB2312" w:hAnsi="仿宋_GB2312" w:cs="仿宋_GB2312" w:eastAsia="仿宋_GB2312"/>
                      <w:sz w:val="21"/>
                    </w:rPr>
                    <w:t>钢球</w:t>
                  </w:r>
                  <w:r>
                    <w:rPr>
                      <w:rFonts w:ascii="仿宋_GB2312" w:hAnsi="仿宋_GB2312" w:cs="仿宋_GB2312" w:eastAsia="仿宋_GB2312"/>
                      <w:sz w:val="21"/>
                    </w:rPr>
                    <w:t>1.5m</w:t>
                  </w:r>
                  <w:r>
                    <w:rPr>
                      <w:rFonts w:ascii="仿宋_GB2312" w:hAnsi="仿宋_GB2312" w:cs="仿宋_GB2312" w:eastAsia="仿宋_GB2312"/>
                      <w:sz w:val="21"/>
                    </w:rPr>
                    <w:t>自由落体撞击无破损。</w:t>
                  </w:r>
                </w:p>
                <w:p>
                  <w:pPr>
                    <w:pStyle w:val="null3"/>
                    <w:ind w:firstLine="420"/>
                    <w:jc w:val="left"/>
                  </w:pPr>
                  <w:r>
                    <w:rPr>
                      <w:rFonts w:ascii="仿宋_GB2312" w:hAnsi="仿宋_GB2312" w:cs="仿宋_GB2312" w:eastAsia="仿宋_GB2312"/>
                      <w:sz w:val="21"/>
                    </w:rPr>
                    <w:t>前置一体化集成摄像头：像素</w:t>
                  </w:r>
                  <w:r>
                    <w:rPr>
                      <w:rFonts w:ascii="仿宋_GB2312" w:hAnsi="仿宋_GB2312" w:cs="仿宋_GB2312" w:eastAsia="仿宋_GB2312"/>
                      <w:sz w:val="21"/>
                    </w:rPr>
                    <w:t>5000W</w:t>
                  </w:r>
                  <w:r>
                    <w:rPr>
                      <w:rFonts w:ascii="仿宋_GB2312" w:hAnsi="仿宋_GB2312" w:cs="仿宋_GB2312" w:eastAsia="仿宋_GB2312"/>
                      <w:sz w:val="21"/>
                    </w:rPr>
                    <w:t>；视场角对角线≥</w:t>
                  </w:r>
                  <w:r>
                    <w:rPr>
                      <w:rFonts w:ascii="仿宋_GB2312" w:hAnsi="仿宋_GB2312" w:cs="仿宋_GB2312" w:eastAsia="仿宋_GB2312"/>
                      <w:sz w:val="21"/>
                    </w:rPr>
                    <w:t>118</w:t>
                  </w: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°，水平≥</w:t>
                  </w:r>
                  <w:r>
                    <w:rPr>
                      <w:rFonts w:ascii="仿宋_GB2312" w:hAnsi="仿宋_GB2312" w:cs="仿宋_GB2312" w:eastAsia="仿宋_GB2312"/>
                      <w:sz w:val="21"/>
                    </w:rPr>
                    <w:t>99.5</w:t>
                  </w: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°；最高拍摄分辨率</w:t>
                  </w:r>
                  <w:r>
                    <w:rPr>
                      <w:rFonts w:ascii="仿宋_GB2312" w:hAnsi="仿宋_GB2312" w:cs="仿宋_GB2312" w:eastAsia="仿宋_GB2312"/>
                      <w:sz w:val="21"/>
                    </w:rPr>
                    <w:t>8160</w:t>
                  </w:r>
                  <w:r>
                    <w:rPr>
                      <w:rFonts w:ascii="仿宋_GB2312" w:hAnsi="仿宋_GB2312" w:cs="仿宋_GB2312" w:eastAsia="仿宋_GB2312"/>
                      <w:sz w:val="21"/>
                    </w:rPr>
                    <w:t>×</w:t>
                  </w:r>
                  <w:r>
                    <w:rPr>
                      <w:rFonts w:ascii="仿宋_GB2312" w:hAnsi="仿宋_GB2312" w:cs="仿宋_GB2312" w:eastAsia="仿宋_GB2312"/>
                      <w:sz w:val="21"/>
                    </w:rPr>
                    <w:t>6120@5fps</w:t>
                  </w:r>
                  <w:r>
                    <w:rPr>
                      <w:rFonts w:ascii="仿宋_GB2312" w:hAnsi="仿宋_GB2312" w:cs="仿宋_GB2312" w:eastAsia="仿宋_GB2312"/>
                      <w:sz w:val="21"/>
                    </w:rPr>
                    <w:t>；内置</w:t>
                  </w:r>
                  <w:r>
                    <w:rPr>
                      <w:rFonts w:ascii="仿宋_GB2312" w:hAnsi="仿宋_GB2312" w:cs="仿宋_GB2312" w:eastAsia="仿宋_GB2312"/>
                      <w:sz w:val="21"/>
                    </w:rPr>
                    <w:t>3D</w:t>
                  </w:r>
                  <w:r>
                    <w:rPr>
                      <w:rFonts w:ascii="仿宋_GB2312" w:hAnsi="仿宋_GB2312" w:cs="仿宋_GB2312" w:eastAsia="仿宋_GB2312"/>
                      <w:sz w:val="21"/>
                    </w:rPr>
                    <w:t>降噪；</w:t>
                  </w:r>
                  <w:r>
                    <w:rPr>
                      <w:rFonts w:ascii="仿宋_GB2312" w:hAnsi="仿宋_GB2312" w:cs="仿宋_GB2312" w:eastAsia="仿宋_GB2312"/>
                      <w:sz w:val="21"/>
                    </w:rPr>
                    <w:t>Windows</w:t>
                  </w:r>
                  <w:r>
                    <w:rPr>
                      <w:rFonts w:ascii="仿宋_GB2312" w:hAnsi="仿宋_GB2312" w:cs="仿宋_GB2312" w:eastAsia="仿宋_GB2312"/>
                      <w:sz w:val="21"/>
                    </w:rPr>
                    <w:t>、</w:t>
                  </w:r>
                  <w:r>
                    <w:rPr>
                      <w:rFonts w:ascii="仿宋_GB2312" w:hAnsi="仿宋_GB2312" w:cs="仿宋_GB2312" w:eastAsia="仿宋_GB2312"/>
                      <w:sz w:val="21"/>
                    </w:rPr>
                    <w:t>Android</w:t>
                  </w:r>
                  <w:r>
                    <w:rPr>
                      <w:rFonts w:ascii="仿宋_GB2312" w:hAnsi="仿宋_GB2312" w:cs="仿宋_GB2312" w:eastAsia="仿宋_GB2312"/>
                      <w:sz w:val="21"/>
                    </w:rPr>
                    <w:t>双系统视频采集兼容；嵌入式安卓系统：系统版本≥</w:t>
                  </w:r>
                  <w:r>
                    <w:rPr>
                      <w:rFonts w:ascii="仿宋_GB2312" w:hAnsi="仿宋_GB2312" w:cs="仿宋_GB2312" w:eastAsia="仿宋_GB2312"/>
                      <w:sz w:val="21"/>
                    </w:rPr>
                    <w:t>Android 13.0</w:t>
                  </w:r>
                  <w:r>
                    <w:rPr>
                      <w:rFonts w:ascii="仿宋_GB2312" w:hAnsi="仿宋_GB2312" w:cs="仿宋_GB2312" w:eastAsia="仿宋_GB2312"/>
                      <w:sz w:val="21"/>
                    </w:rPr>
                    <w:t>；</w:t>
                  </w:r>
                  <w:r>
                    <w:rPr>
                      <w:rFonts w:ascii="仿宋_GB2312" w:hAnsi="仿宋_GB2312" w:cs="仿宋_GB2312" w:eastAsia="仿宋_GB2312"/>
                      <w:sz w:val="21"/>
                    </w:rPr>
                    <w:t>CPU</w:t>
                  </w:r>
                  <w:r>
                    <w:rPr>
                      <w:rFonts w:ascii="仿宋_GB2312" w:hAnsi="仿宋_GB2312" w:cs="仿宋_GB2312" w:eastAsia="仿宋_GB2312"/>
                      <w:sz w:val="21"/>
                    </w:rPr>
                    <w:t>主频≥</w:t>
                  </w:r>
                  <w:r>
                    <w:rPr>
                      <w:rFonts w:ascii="仿宋_GB2312" w:hAnsi="仿宋_GB2312" w:cs="仿宋_GB2312" w:eastAsia="仿宋_GB2312"/>
                      <w:sz w:val="21"/>
                    </w:rPr>
                    <w:t>1.8GHz</w:t>
                  </w:r>
                  <w:r>
                    <w:rPr>
                      <w:rFonts w:ascii="仿宋_GB2312" w:hAnsi="仿宋_GB2312" w:cs="仿宋_GB2312" w:eastAsia="仿宋_GB2312"/>
                      <w:sz w:val="21"/>
                    </w:rPr>
                    <w:t>；运行内存≥</w:t>
                  </w:r>
                  <w:r>
                    <w:rPr>
                      <w:rFonts w:ascii="仿宋_GB2312" w:hAnsi="仿宋_GB2312" w:cs="仿宋_GB2312" w:eastAsia="仿宋_GB2312"/>
                      <w:sz w:val="21"/>
                    </w:rPr>
                    <w:t>8GB</w:t>
                  </w:r>
                  <w:r>
                    <w:rPr>
                      <w:rFonts w:ascii="仿宋_GB2312" w:hAnsi="仿宋_GB2312" w:cs="仿宋_GB2312" w:eastAsia="仿宋_GB2312"/>
                      <w:sz w:val="21"/>
                    </w:rPr>
                    <w:t>；机身存储≥</w:t>
                  </w:r>
                  <w:r>
                    <w:rPr>
                      <w:rFonts w:ascii="仿宋_GB2312" w:hAnsi="仿宋_GB2312" w:cs="仿宋_GB2312" w:eastAsia="仿宋_GB2312"/>
                      <w:sz w:val="21"/>
                    </w:rPr>
                    <w:t>256GB</w:t>
                  </w:r>
                  <w:r>
                    <w:rPr>
                      <w:rFonts w:ascii="仿宋_GB2312" w:hAnsi="仿宋_GB2312" w:cs="仿宋_GB2312" w:eastAsia="仿宋_GB2312"/>
                      <w:sz w:val="21"/>
                    </w:rPr>
                    <w:t>；搭载定制</w:t>
                  </w:r>
                  <w:r>
                    <w:rPr>
                      <w:rFonts w:ascii="仿宋_GB2312" w:hAnsi="仿宋_GB2312" w:cs="仿宋_GB2312" w:eastAsia="仿宋_GB2312"/>
                      <w:sz w:val="21"/>
                    </w:rPr>
                    <w:t>UI</w:t>
                  </w:r>
                  <w:r>
                    <w:rPr>
                      <w:rFonts w:ascii="仿宋_GB2312" w:hAnsi="仿宋_GB2312" w:cs="仿宋_GB2312" w:eastAsia="仿宋_GB2312"/>
                      <w:sz w:val="21"/>
                    </w:rPr>
                    <w:t>与专属管理软件。</w:t>
                  </w:r>
                </w:p>
                <w:p>
                  <w:pPr>
                    <w:pStyle w:val="null3"/>
                    <w:ind w:firstLine="420"/>
                    <w:jc w:val="left"/>
                  </w:pPr>
                  <w:r>
                    <w:rPr>
                      <w:rFonts w:ascii="仿宋_GB2312" w:hAnsi="仿宋_GB2312" w:cs="仿宋_GB2312" w:eastAsia="仿宋_GB2312"/>
                      <w:sz w:val="21"/>
                    </w:rPr>
                    <w:t xml:space="preserve">Windows </w:t>
                  </w:r>
                  <w:r>
                    <w:rPr>
                      <w:rFonts w:ascii="仿宋_GB2312" w:hAnsi="仿宋_GB2312" w:cs="仿宋_GB2312" w:eastAsia="仿宋_GB2312"/>
                      <w:sz w:val="21"/>
                    </w:rPr>
                    <w:t>系统配置：</w:t>
                  </w:r>
                  <w:r>
                    <w:rPr>
                      <w:rFonts w:ascii="仿宋_GB2312" w:hAnsi="仿宋_GB2312" w:cs="仿宋_GB2312" w:eastAsia="仿宋_GB2312"/>
                      <w:sz w:val="21"/>
                    </w:rPr>
                    <w:t>CPU</w:t>
                  </w:r>
                  <w:r>
                    <w:rPr>
                      <w:rFonts w:ascii="仿宋_GB2312" w:hAnsi="仿宋_GB2312" w:cs="仿宋_GB2312" w:eastAsia="仿宋_GB2312"/>
                      <w:sz w:val="21"/>
                    </w:rPr>
                    <w:t>≥</w:t>
                  </w:r>
                  <w:r>
                    <w:rPr>
                      <w:rFonts w:ascii="仿宋_GB2312" w:hAnsi="仿宋_GB2312" w:cs="仿宋_GB2312" w:eastAsia="仿宋_GB2312"/>
                      <w:sz w:val="21"/>
                    </w:rPr>
                    <w:t>11</w:t>
                  </w:r>
                  <w:r>
                    <w:rPr>
                      <w:rFonts w:ascii="仿宋_GB2312" w:hAnsi="仿宋_GB2312" w:cs="仿宋_GB2312" w:eastAsia="仿宋_GB2312"/>
                      <w:sz w:val="21"/>
                    </w:rPr>
                    <w:t>代</w:t>
                  </w:r>
                  <w:r>
                    <w:rPr>
                      <w:rFonts w:ascii="仿宋_GB2312" w:hAnsi="仿宋_GB2312" w:cs="仿宋_GB2312" w:eastAsia="仿宋_GB2312"/>
                      <w:sz w:val="21"/>
                    </w:rPr>
                    <w:t>i7</w:t>
                  </w:r>
                  <w:r>
                    <w:rPr>
                      <w:rFonts w:ascii="仿宋_GB2312" w:hAnsi="仿宋_GB2312" w:cs="仿宋_GB2312" w:eastAsia="仿宋_GB2312"/>
                      <w:sz w:val="21"/>
                    </w:rPr>
                    <w:t>，内存≥</w:t>
                  </w:r>
                  <w:r>
                    <w:rPr>
                      <w:rFonts w:ascii="仿宋_GB2312" w:hAnsi="仿宋_GB2312" w:cs="仿宋_GB2312" w:eastAsia="仿宋_GB2312"/>
                      <w:sz w:val="21"/>
                    </w:rPr>
                    <w:t>8GB</w:t>
                  </w:r>
                  <w:r>
                    <w:rPr>
                      <w:rFonts w:ascii="仿宋_GB2312" w:hAnsi="仿宋_GB2312" w:cs="仿宋_GB2312" w:eastAsia="仿宋_GB2312"/>
                      <w:sz w:val="21"/>
                    </w:rPr>
                    <w:t>，固态硬盘≥</w:t>
                  </w:r>
                  <w:r>
                    <w:rPr>
                      <w:rFonts w:ascii="仿宋_GB2312" w:hAnsi="仿宋_GB2312" w:cs="仿宋_GB2312" w:eastAsia="仿宋_GB2312"/>
                      <w:sz w:val="21"/>
                    </w:rPr>
                    <w:t>256GB SSD</w:t>
                  </w:r>
                  <w:r>
                    <w:rPr>
                      <w:rFonts w:ascii="仿宋_GB2312" w:hAnsi="仿宋_GB2312" w:cs="仿宋_GB2312" w:eastAsia="仿宋_GB2312"/>
                      <w:sz w:val="21"/>
                    </w:rPr>
                    <w:t>，支持</w:t>
                  </w:r>
                  <w:r>
                    <w:rPr>
                      <w:rFonts w:ascii="仿宋_GB2312" w:hAnsi="仿宋_GB2312" w:cs="仿宋_GB2312" w:eastAsia="仿宋_GB2312"/>
                      <w:sz w:val="21"/>
                    </w:rPr>
                    <w:t>WiFi 6</w:t>
                  </w:r>
                  <w:r>
                    <w:rPr>
                      <w:rFonts w:ascii="仿宋_GB2312" w:hAnsi="仿宋_GB2312" w:cs="仿宋_GB2312" w:eastAsia="仿宋_GB2312"/>
                      <w:sz w:val="21"/>
                    </w:rPr>
                    <w:t>双频（</w:t>
                  </w:r>
                  <w:r>
                    <w:rPr>
                      <w:rFonts w:ascii="仿宋_GB2312" w:hAnsi="仿宋_GB2312" w:cs="仿宋_GB2312" w:eastAsia="仿宋_GB2312"/>
                      <w:sz w:val="21"/>
                    </w:rPr>
                    <w:t>2.4GHz/5GHz</w:t>
                  </w:r>
                  <w:r>
                    <w:rPr>
                      <w:rFonts w:ascii="仿宋_GB2312" w:hAnsi="仿宋_GB2312" w:cs="仿宋_GB2312" w:eastAsia="仿宋_GB2312"/>
                      <w:sz w:val="21"/>
                    </w:rPr>
                    <w:t>），需预装正版</w:t>
                  </w:r>
                  <w:r>
                    <w:rPr>
                      <w:rFonts w:ascii="仿宋_GB2312" w:hAnsi="仿宋_GB2312" w:cs="仿宋_GB2312" w:eastAsia="仿宋_GB2312"/>
                      <w:sz w:val="21"/>
                    </w:rPr>
                    <w:t>Windows 11</w:t>
                  </w:r>
                  <w:r>
                    <w:rPr>
                      <w:rFonts w:ascii="仿宋_GB2312" w:hAnsi="仿宋_GB2312" w:cs="仿宋_GB2312" w:eastAsia="仿宋_GB2312"/>
                      <w:sz w:val="21"/>
                    </w:rPr>
                    <w:t>系统。</w:t>
                  </w:r>
                </w:p>
                <w:p>
                  <w:pPr>
                    <w:pStyle w:val="null3"/>
                    <w:ind w:firstLine="420"/>
                    <w:jc w:val="left"/>
                  </w:pPr>
                  <w:r>
                    <w:rPr>
                      <w:rFonts w:ascii="仿宋_GB2312" w:hAnsi="仿宋_GB2312" w:cs="仿宋_GB2312" w:eastAsia="仿宋_GB2312"/>
                      <w:sz w:val="21"/>
                    </w:rPr>
                    <w:t>双系统架构：整机同时兼容</w:t>
                  </w:r>
                  <w:r>
                    <w:rPr>
                      <w:rFonts w:ascii="仿宋_GB2312" w:hAnsi="仿宋_GB2312" w:cs="仿宋_GB2312" w:eastAsia="仿宋_GB2312"/>
                      <w:sz w:val="21"/>
                    </w:rPr>
                    <w:t>Android</w:t>
                  </w:r>
                  <w:r>
                    <w:rPr>
                      <w:rFonts w:ascii="仿宋_GB2312" w:hAnsi="仿宋_GB2312" w:cs="仿宋_GB2312" w:eastAsia="仿宋_GB2312"/>
                      <w:sz w:val="21"/>
                    </w:rPr>
                    <w:t>（≥</w:t>
                  </w:r>
                  <w:r>
                    <w:rPr>
                      <w:rFonts w:ascii="仿宋_GB2312" w:hAnsi="仿宋_GB2312" w:cs="仿宋_GB2312" w:eastAsia="仿宋_GB2312"/>
                      <w:sz w:val="21"/>
                    </w:rPr>
                    <w:t>13</w:t>
                  </w:r>
                  <w:r>
                    <w:rPr>
                      <w:rFonts w:ascii="仿宋_GB2312" w:hAnsi="仿宋_GB2312" w:cs="仿宋_GB2312" w:eastAsia="仿宋_GB2312"/>
                      <w:sz w:val="21"/>
                    </w:rPr>
                    <w:t>）、</w:t>
                  </w:r>
                  <w:r>
                    <w:rPr>
                      <w:rFonts w:ascii="仿宋_GB2312" w:hAnsi="仿宋_GB2312" w:cs="仿宋_GB2312" w:eastAsia="仿宋_GB2312"/>
                      <w:sz w:val="21"/>
                    </w:rPr>
                    <w:t>Windows</w:t>
                  </w:r>
                  <w:r>
                    <w:rPr>
                      <w:rFonts w:ascii="仿宋_GB2312" w:hAnsi="仿宋_GB2312" w:cs="仿宋_GB2312" w:eastAsia="仿宋_GB2312"/>
                      <w:sz w:val="21"/>
                    </w:rPr>
                    <w:t>（≥</w:t>
                  </w:r>
                  <w:r>
                    <w:rPr>
                      <w:rFonts w:ascii="仿宋_GB2312" w:hAnsi="仿宋_GB2312" w:cs="仿宋_GB2312" w:eastAsia="仿宋_GB2312"/>
                      <w:sz w:val="21"/>
                    </w:rPr>
                    <w:t>11</w:t>
                  </w:r>
                  <w:r>
                    <w:rPr>
                      <w:rFonts w:ascii="仿宋_GB2312" w:hAnsi="仿宋_GB2312" w:cs="仿宋_GB2312" w:eastAsia="仿宋_GB2312"/>
                      <w:sz w:val="21"/>
                    </w:rPr>
                    <w:t>）双通道运行。</w:t>
                  </w:r>
                </w:p>
                <w:p>
                  <w:pPr>
                    <w:pStyle w:val="null3"/>
                    <w:ind w:firstLine="420"/>
                    <w:jc w:val="left"/>
                  </w:pPr>
                  <w:r>
                    <w:rPr>
                      <w:rFonts w:ascii="仿宋_GB2312" w:hAnsi="仿宋_GB2312" w:cs="仿宋_GB2312" w:eastAsia="仿宋_GB2312"/>
                      <w:sz w:val="21"/>
                    </w:rPr>
                    <w:t>白板协同：支持会议室创建</w:t>
                  </w:r>
                  <w:r>
                    <w:rPr>
                      <w:rFonts w:ascii="仿宋_GB2312" w:hAnsi="仿宋_GB2312" w:cs="仿宋_GB2312" w:eastAsia="仿宋_GB2312"/>
                      <w:sz w:val="21"/>
                    </w:rPr>
                    <w:t xml:space="preserve">/ </w:t>
                  </w:r>
                  <w:r>
                    <w:rPr>
                      <w:rFonts w:ascii="仿宋_GB2312" w:hAnsi="仿宋_GB2312" w:cs="仿宋_GB2312" w:eastAsia="仿宋_GB2312"/>
                      <w:sz w:val="21"/>
                    </w:rPr>
                    <w:t>加入多端同步协同白板；跨终端同步书写、擦除、</w:t>
                  </w:r>
                  <w:r>
                    <w:rPr>
                      <w:rFonts w:ascii="仿宋_GB2312" w:hAnsi="仿宋_GB2312" w:cs="仿宋_GB2312" w:eastAsia="仿宋_GB2312"/>
                      <w:sz w:val="21"/>
                    </w:rPr>
                    <w:t xml:space="preserve">PPT </w:t>
                  </w:r>
                  <w:r>
                    <w:rPr>
                      <w:rFonts w:ascii="仿宋_GB2312" w:hAnsi="仿宋_GB2312" w:cs="仿宋_GB2312" w:eastAsia="仿宋_GB2312"/>
                      <w:sz w:val="21"/>
                    </w:rPr>
                    <w:t>插入；</w:t>
                  </w:r>
                </w:p>
                <w:p>
                  <w:pPr>
                    <w:pStyle w:val="null3"/>
                    <w:ind w:firstLine="420"/>
                    <w:jc w:val="left"/>
                  </w:pPr>
                  <w:r>
                    <w:rPr>
                      <w:rFonts w:ascii="仿宋_GB2312" w:hAnsi="仿宋_GB2312" w:cs="仿宋_GB2312" w:eastAsia="仿宋_GB2312"/>
                      <w:sz w:val="21"/>
                    </w:rPr>
                    <w:t>触控规格：红外触控；安卓、</w:t>
                  </w:r>
                  <w:r>
                    <w:rPr>
                      <w:rFonts w:ascii="仿宋_GB2312" w:hAnsi="仿宋_GB2312" w:cs="仿宋_GB2312" w:eastAsia="仿宋_GB2312"/>
                      <w:sz w:val="21"/>
                    </w:rPr>
                    <w:t xml:space="preserve">Windows </w:t>
                  </w:r>
                  <w:r>
                    <w:rPr>
                      <w:rFonts w:ascii="仿宋_GB2312" w:hAnsi="仿宋_GB2312" w:cs="仿宋_GB2312" w:eastAsia="仿宋_GB2312"/>
                      <w:sz w:val="21"/>
                    </w:rPr>
                    <w:t xml:space="preserve">双通道原生支持 </w:t>
                  </w:r>
                  <w:r>
                    <w:rPr>
                      <w:rFonts w:ascii="仿宋_GB2312" w:hAnsi="仿宋_GB2312" w:cs="仿宋_GB2312" w:eastAsia="仿宋_GB2312"/>
                      <w:sz w:val="21"/>
                    </w:rPr>
                    <w:t xml:space="preserve">20 </w:t>
                  </w:r>
                  <w:r>
                    <w:rPr>
                      <w:rFonts w:ascii="仿宋_GB2312" w:hAnsi="仿宋_GB2312" w:cs="仿宋_GB2312" w:eastAsia="仿宋_GB2312"/>
                      <w:sz w:val="21"/>
                    </w:rPr>
                    <w:t>点触控；触摸响应≤</w:t>
                  </w:r>
                  <w:r>
                    <w:rPr>
                      <w:rFonts w:ascii="仿宋_GB2312" w:hAnsi="仿宋_GB2312" w:cs="仿宋_GB2312" w:eastAsia="仿宋_GB2312"/>
                      <w:sz w:val="21"/>
                    </w:rPr>
                    <w:t>8ms</w:t>
                  </w:r>
                  <w:r>
                    <w:rPr>
                      <w:rFonts w:ascii="仿宋_GB2312" w:hAnsi="仿宋_GB2312" w:cs="仿宋_GB2312" w:eastAsia="仿宋_GB2312"/>
                      <w:sz w:val="21"/>
                    </w:rPr>
                    <w:t>；</w:t>
                  </w:r>
                  <w:r>
                    <w:rPr>
                      <w:rFonts w:ascii="仿宋_GB2312" w:hAnsi="仿宋_GB2312" w:cs="仿宋_GB2312" w:eastAsia="仿宋_GB2312"/>
                      <w:sz w:val="21"/>
                    </w:rPr>
                    <w:t xml:space="preserve">90% </w:t>
                  </w:r>
                  <w:r>
                    <w:rPr>
                      <w:rFonts w:ascii="仿宋_GB2312" w:hAnsi="仿宋_GB2312" w:cs="仿宋_GB2312" w:eastAsia="仿宋_GB2312"/>
                      <w:sz w:val="21"/>
                    </w:rPr>
                    <w:t>触控区域精度±</w:t>
                  </w:r>
                  <w:r>
                    <w:rPr>
                      <w:rFonts w:ascii="仿宋_GB2312" w:hAnsi="仿宋_GB2312" w:cs="仿宋_GB2312" w:eastAsia="仿宋_GB2312"/>
                      <w:sz w:val="21"/>
                    </w:rPr>
                    <w:t>1mm</w:t>
                  </w:r>
                  <w:r>
                    <w:rPr>
                      <w:rFonts w:ascii="仿宋_GB2312" w:hAnsi="仿宋_GB2312" w:cs="仿宋_GB2312" w:eastAsia="仿宋_GB2312"/>
                      <w:sz w:val="21"/>
                    </w:rPr>
                    <w:t>；触控识别高度≤</w:t>
                  </w:r>
                  <w:r>
                    <w:rPr>
                      <w:rFonts w:ascii="仿宋_GB2312" w:hAnsi="仿宋_GB2312" w:cs="仿宋_GB2312" w:eastAsia="仿宋_GB2312"/>
                      <w:sz w:val="21"/>
                    </w:rPr>
                    <w:t>2mm</w:t>
                  </w:r>
                  <w:r>
                    <w:rPr>
                      <w:rFonts w:ascii="仿宋_GB2312" w:hAnsi="仿宋_GB2312" w:cs="仿宋_GB2312" w:eastAsia="仿宋_GB2312"/>
                      <w:sz w:val="21"/>
                    </w:rPr>
                    <w:t>。</w:t>
                  </w:r>
                </w:p>
                <w:p>
                  <w:pPr>
                    <w:pStyle w:val="null3"/>
                    <w:ind w:firstLine="420"/>
                    <w:jc w:val="left"/>
                  </w:pPr>
                  <w:r>
                    <w:rPr>
                      <w:rFonts w:ascii="仿宋_GB2312" w:hAnsi="仿宋_GB2312" w:cs="仿宋_GB2312" w:eastAsia="仿宋_GB2312"/>
                      <w:sz w:val="21"/>
                    </w:rPr>
                    <w:t>无线网络模组：整机内置一体化双</w:t>
                  </w:r>
                  <w:r>
                    <w:rPr>
                      <w:rFonts w:ascii="仿宋_GB2312" w:hAnsi="仿宋_GB2312" w:cs="仿宋_GB2312" w:eastAsia="仿宋_GB2312"/>
                      <w:sz w:val="21"/>
                    </w:rPr>
                    <w:t>Wi-Fi</w:t>
                  </w:r>
                  <w:r>
                    <w:rPr>
                      <w:rFonts w:ascii="仿宋_GB2312" w:hAnsi="仿宋_GB2312" w:cs="仿宋_GB2312" w:eastAsia="仿宋_GB2312"/>
                      <w:sz w:val="21"/>
                    </w:rPr>
                    <w:t xml:space="preserve">，无外置天线；双路均支持 </w:t>
                  </w:r>
                  <w:r>
                    <w:rPr>
                      <w:rFonts w:ascii="仿宋_GB2312" w:hAnsi="仿宋_GB2312" w:cs="仿宋_GB2312" w:eastAsia="仿宋_GB2312"/>
                      <w:sz w:val="21"/>
                    </w:rPr>
                    <w:t xml:space="preserve">2.4G/5.8G </w:t>
                  </w:r>
                  <w:r>
                    <w:rPr>
                      <w:rFonts w:ascii="仿宋_GB2312" w:hAnsi="仿宋_GB2312" w:cs="仿宋_GB2312" w:eastAsia="仿宋_GB2312"/>
                      <w:sz w:val="21"/>
                    </w:rPr>
                    <w:t>双频；一路作为</w:t>
                  </w:r>
                  <w:r>
                    <w:rPr>
                      <w:rFonts w:ascii="仿宋_GB2312" w:hAnsi="仿宋_GB2312" w:cs="仿宋_GB2312" w:eastAsia="仿宋_GB2312"/>
                      <w:sz w:val="21"/>
                    </w:rPr>
                    <w:t>Wi-Fi</w:t>
                  </w:r>
                  <w:r>
                    <w:rPr>
                      <w:rFonts w:ascii="仿宋_GB2312" w:hAnsi="仿宋_GB2312" w:cs="仿宋_GB2312" w:eastAsia="仿宋_GB2312"/>
                      <w:sz w:val="21"/>
                    </w:rPr>
                    <w:t>连接网络，另一路作为热点投屏。</w:t>
                  </w:r>
                </w:p>
                <w:p>
                  <w:pPr>
                    <w:pStyle w:val="null3"/>
                    <w:ind w:firstLine="420"/>
                    <w:jc w:val="left"/>
                  </w:pPr>
                  <w:r>
                    <w:rPr>
                      <w:rFonts w:ascii="仿宋_GB2312" w:hAnsi="仿宋_GB2312" w:cs="仿宋_GB2312" w:eastAsia="仿宋_GB2312"/>
                      <w:sz w:val="21"/>
                    </w:rPr>
                    <w:t xml:space="preserve">BYOM </w:t>
                  </w:r>
                  <w:r>
                    <w:rPr>
                      <w:rFonts w:ascii="仿宋_GB2312" w:hAnsi="仿宋_GB2312" w:cs="仿宋_GB2312" w:eastAsia="仿宋_GB2312"/>
                      <w:sz w:val="21"/>
                    </w:rPr>
                    <w:t>功能：</w:t>
                  </w:r>
                  <w:r>
                    <w:rPr>
                      <w:rFonts w:ascii="仿宋_GB2312" w:hAnsi="仿宋_GB2312" w:cs="仿宋_GB2312" w:eastAsia="仿宋_GB2312"/>
                      <w:sz w:val="21"/>
                    </w:rPr>
                    <w:t>PC</w:t>
                  </w:r>
                  <w:r>
                    <w:rPr>
                      <w:rFonts w:ascii="仿宋_GB2312" w:hAnsi="仿宋_GB2312" w:cs="仿宋_GB2312" w:eastAsia="仿宋_GB2312"/>
                      <w:sz w:val="21"/>
                    </w:rPr>
                    <w:t>端同屏时开启视频会议，可在视频会议软件中选择使用一体机的摄像头、麦克风。</w:t>
                  </w:r>
                </w:p>
                <w:p>
                  <w:pPr>
                    <w:pStyle w:val="null3"/>
                    <w:ind w:firstLine="420"/>
                    <w:jc w:val="left"/>
                  </w:pPr>
                  <w:r>
                    <w:rPr>
                      <w:rFonts w:ascii="仿宋_GB2312" w:hAnsi="仿宋_GB2312" w:cs="仿宋_GB2312" w:eastAsia="仿宋_GB2312"/>
                      <w:sz w:val="21"/>
                    </w:rPr>
                    <w:t>屏幕群组功能：可检测到同一局域网下的其它一体机设备并识别为同一群组，勾选群组设备即可将本机屏幕内容同步显示至其它一体机设备，屏幕群组支持设备数量</w:t>
                  </w:r>
                  <w:r>
                    <w:rPr>
                      <w:rFonts w:ascii="仿宋_GB2312" w:hAnsi="仿宋_GB2312" w:cs="仿宋_GB2312" w:eastAsia="仿宋_GB2312"/>
                      <w:sz w:val="21"/>
                    </w:rPr>
                    <w:t>≧</w:t>
                  </w:r>
                  <w:r>
                    <w:rPr>
                      <w:rFonts w:ascii="仿宋_GB2312" w:hAnsi="仿宋_GB2312" w:cs="仿宋_GB2312" w:eastAsia="仿宋_GB2312"/>
                      <w:sz w:val="21"/>
                    </w:rPr>
                    <w:t>125</w:t>
                  </w:r>
                  <w:r>
                    <w:rPr>
                      <w:rFonts w:ascii="仿宋_GB2312" w:hAnsi="仿宋_GB2312" w:cs="仿宋_GB2312" w:eastAsia="仿宋_GB2312"/>
                      <w:sz w:val="21"/>
                    </w:rPr>
                    <w:t>个。</w:t>
                  </w:r>
                </w:p>
                <w:p>
                  <w:pPr>
                    <w:pStyle w:val="null3"/>
                    <w:ind w:firstLine="420"/>
                    <w:jc w:val="left"/>
                  </w:pPr>
                  <w:r>
                    <w:rPr>
                      <w:rFonts w:ascii="仿宋_GB2312" w:hAnsi="仿宋_GB2312" w:cs="仿宋_GB2312" w:eastAsia="仿宋_GB2312"/>
                      <w:sz w:val="21"/>
                    </w:rPr>
                    <w:t>信息发布平台：可实现远程发布信息、远程设备管理，增强屏幕的内容播放效果。</w:t>
                  </w:r>
                </w:p>
                <w:p>
                  <w:pPr>
                    <w:pStyle w:val="null3"/>
                    <w:ind w:firstLine="420"/>
                    <w:jc w:val="left"/>
                  </w:pPr>
                  <w:r>
                    <w:rPr>
                      <w:rFonts w:ascii="仿宋_GB2312" w:hAnsi="仿宋_GB2312" w:cs="仿宋_GB2312" w:eastAsia="仿宋_GB2312"/>
                      <w:sz w:val="21"/>
                    </w:rPr>
                    <w:t>整机管家软件：至少包含垃圾清理、网络测速、网络诊断、硬件检测、软件管理等功能模块。其中硬件检测包括对摄像头、阵列麦、触摸框、</w:t>
                  </w:r>
                  <w:r>
                    <w:rPr>
                      <w:rFonts w:ascii="仿宋_GB2312" w:hAnsi="仿宋_GB2312" w:cs="仿宋_GB2312" w:eastAsia="仿宋_GB2312"/>
                      <w:sz w:val="21"/>
                    </w:rPr>
                    <w:t xml:space="preserve">Wi-Fi </w:t>
                  </w:r>
                  <w:r>
                    <w:rPr>
                      <w:rFonts w:ascii="仿宋_GB2312" w:hAnsi="仿宋_GB2312" w:cs="仿宋_GB2312" w:eastAsia="仿宋_GB2312"/>
                      <w:sz w:val="21"/>
                    </w:rPr>
                    <w:t>模块、热点模块的检测，检测报告可进行一键上传</w:t>
                  </w:r>
                  <w:r>
                    <w:rPr>
                      <w:rFonts w:ascii="仿宋_GB2312" w:hAnsi="仿宋_GB2312" w:cs="仿宋_GB2312" w:eastAsia="仿宋_GB2312"/>
                      <w:sz w:val="21"/>
                    </w:rPr>
                    <w:t>。</w:t>
                  </w:r>
                </w:p>
                <w:p>
                  <w:pPr>
                    <w:pStyle w:val="null3"/>
                    <w:ind w:firstLine="420"/>
                    <w:jc w:val="left"/>
                  </w:pPr>
                  <w:r>
                    <w:rPr>
                      <w:rFonts w:ascii="仿宋_GB2312" w:hAnsi="仿宋_GB2312" w:cs="仿宋_GB2312" w:eastAsia="仿宋_GB2312"/>
                      <w:sz w:val="21"/>
                    </w:rPr>
                    <w:t>前置接口：</w:t>
                  </w:r>
                  <w:r>
                    <w:rPr>
                      <w:rFonts w:ascii="仿宋_GB2312" w:hAnsi="仿宋_GB2312" w:cs="仿宋_GB2312" w:eastAsia="仿宋_GB2312"/>
                      <w:sz w:val="21"/>
                    </w:rPr>
                    <w:t>USB 2.0</w:t>
                  </w:r>
                  <w:r>
                    <w:rPr>
                      <w:rFonts w:ascii="仿宋_GB2312" w:hAnsi="仿宋_GB2312" w:cs="仿宋_GB2312" w:eastAsia="仿宋_GB2312"/>
                      <w:sz w:val="21"/>
                    </w:rPr>
                    <w:t>（</w:t>
                  </w:r>
                  <w:r>
                    <w:rPr>
                      <w:rFonts w:ascii="仿宋_GB2312" w:hAnsi="仿宋_GB2312" w:cs="仿宋_GB2312" w:eastAsia="仿宋_GB2312"/>
                      <w:sz w:val="21"/>
                    </w:rPr>
                    <w:t>Public</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p>
                <w:p>
                  <w:pPr>
                    <w:pStyle w:val="null3"/>
                    <w:ind w:firstLine="420"/>
                    <w:jc w:val="left"/>
                  </w:pPr>
                  <w:r>
                    <w:rPr>
                      <w:rFonts w:ascii="仿宋_GB2312" w:hAnsi="仿宋_GB2312" w:cs="仿宋_GB2312" w:eastAsia="仿宋_GB2312"/>
                      <w:sz w:val="21"/>
                    </w:rPr>
                    <w:t>后置接口：</w:t>
                  </w:r>
                  <w:r>
                    <w:rPr>
                      <w:rFonts w:ascii="仿宋_GB2312" w:hAnsi="仿宋_GB2312" w:cs="仿宋_GB2312" w:eastAsia="仿宋_GB2312"/>
                      <w:sz w:val="21"/>
                    </w:rPr>
                    <w:t>HDMI IN*1</w:t>
                  </w:r>
                  <w:r>
                    <w:rPr>
                      <w:rFonts w:ascii="仿宋_GB2312" w:hAnsi="仿宋_GB2312" w:cs="仿宋_GB2312" w:eastAsia="仿宋_GB2312"/>
                      <w:sz w:val="21"/>
                    </w:rPr>
                    <w:t>，</w:t>
                  </w:r>
                  <w:r>
                    <w:rPr>
                      <w:rFonts w:ascii="仿宋_GB2312" w:hAnsi="仿宋_GB2312" w:cs="仿宋_GB2312" w:eastAsia="仿宋_GB2312"/>
                      <w:sz w:val="21"/>
                    </w:rPr>
                    <w:t>TYPE-C*1</w:t>
                  </w:r>
                  <w:r>
                    <w:rPr>
                      <w:rFonts w:ascii="仿宋_GB2312" w:hAnsi="仿宋_GB2312" w:cs="仿宋_GB2312" w:eastAsia="仿宋_GB2312"/>
                      <w:sz w:val="21"/>
                    </w:rPr>
                    <w:t>，</w:t>
                  </w:r>
                  <w:r>
                    <w:rPr>
                      <w:rFonts w:ascii="仿宋_GB2312" w:hAnsi="仿宋_GB2312" w:cs="仿宋_GB2312" w:eastAsia="仿宋_GB2312"/>
                      <w:sz w:val="21"/>
                    </w:rPr>
                    <w:t>USB 2.0*2</w:t>
                  </w:r>
                  <w:r>
                    <w:rPr>
                      <w:rFonts w:ascii="仿宋_GB2312" w:hAnsi="仿宋_GB2312" w:cs="仿宋_GB2312" w:eastAsia="仿宋_GB2312"/>
                      <w:sz w:val="21"/>
                    </w:rPr>
                    <w:t>，</w:t>
                  </w:r>
                  <w:r>
                    <w:rPr>
                      <w:rFonts w:ascii="仿宋_GB2312" w:hAnsi="仿宋_GB2312" w:cs="仿宋_GB2312" w:eastAsia="仿宋_GB2312"/>
                      <w:sz w:val="21"/>
                    </w:rPr>
                    <w:t>TOUCH 2.0*1</w:t>
                  </w:r>
                  <w:r>
                    <w:rPr>
                      <w:rFonts w:ascii="仿宋_GB2312" w:hAnsi="仿宋_GB2312" w:cs="仿宋_GB2312" w:eastAsia="仿宋_GB2312"/>
                      <w:sz w:val="21"/>
                    </w:rPr>
                    <w:t>，</w:t>
                  </w:r>
                  <w:r>
                    <w:rPr>
                      <w:rFonts w:ascii="仿宋_GB2312" w:hAnsi="仿宋_GB2312" w:cs="仿宋_GB2312" w:eastAsia="仿宋_GB2312"/>
                      <w:sz w:val="21"/>
                    </w:rPr>
                    <w:t>OPS *1</w:t>
                  </w:r>
                  <w:r>
                    <w:rPr>
                      <w:rFonts w:ascii="仿宋_GB2312" w:hAnsi="仿宋_GB2312" w:cs="仿宋_GB2312" w:eastAsia="仿宋_GB2312"/>
                      <w:sz w:val="21"/>
                    </w:rPr>
                    <w:t>，</w:t>
                  </w:r>
                  <w:r>
                    <w:rPr>
                      <w:rFonts w:ascii="仿宋_GB2312" w:hAnsi="仿宋_GB2312" w:cs="仿宋_GB2312" w:eastAsia="仿宋_GB2312"/>
                      <w:sz w:val="21"/>
                    </w:rPr>
                    <w:t>MIC IN*1</w:t>
                  </w:r>
                  <w:r>
                    <w:rPr>
                      <w:rFonts w:ascii="仿宋_GB2312" w:hAnsi="仿宋_GB2312" w:cs="仿宋_GB2312" w:eastAsia="仿宋_GB2312"/>
                      <w:sz w:val="21"/>
                    </w:rPr>
                    <w:t>，</w:t>
                  </w:r>
                  <w:r>
                    <w:rPr>
                      <w:rFonts w:ascii="仿宋_GB2312" w:hAnsi="仿宋_GB2312" w:cs="仿宋_GB2312" w:eastAsia="仿宋_GB2312"/>
                      <w:sz w:val="21"/>
                    </w:rPr>
                    <w:t>AUDIO OUT*1</w:t>
                  </w:r>
                  <w:r>
                    <w:rPr>
                      <w:rFonts w:ascii="仿宋_GB2312" w:hAnsi="仿宋_GB2312" w:cs="仿宋_GB2312" w:eastAsia="仿宋_GB2312"/>
                      <w:sz w:val="21"/>
                    </w:rPr>
                    <w:t>，</w:t>
                  </w:r>
                  <w:r>
                    <w:rPr>
                      <w:rFonts w:ascii="仿宋_GB2312" w:hAnsi="仿宋_GB2312" w:cs="仿宋_GB2312" w:eastAsia="仿宋_GB2312"/>
                      <w:sz w:val="21"/>
                    </w:rPr>
                    <w:t>LAN*1</w:t>
                  </w:r>
                  <w:r>
                    <w:rPr>
                      <w:rFonts w:ascii="仿宋_GB2312" w:hAnsi="仿宋_GB2312" w:cs="仿宋_GB2312" w:eastAsia="仿宋_GB2312"/>
                      <w:sz w:val="21"/>
                    </w:rPr>
                    <w:t>，</w:t>
                  </w:r>
                  <w:r>
                    <w:rPr>
                      <w:rFonts w:ascii="仿宋_GB2312" w:hAnsi="仿宋_GB2312" w:cs="仿宋_GB2312" w:eastAsia="仿宋_GB2312"/>
                      <w:sz w:val="21"/>
                    </w:rPr>
                    <w:t>RS232*1</w:t>
                  </w:r>
                  <w:r>
                    <w:rPr>
                      <w:rFonts w:ascii="仿宋_GB2312" w:hAnsi="仿宋_GB2312" w:cs="仿宋_GB2312" w:eastAsia="仿宋_GB2312"/>
                      <w:sz w:val="21"/>
                    </w:rPr>
                    <w:t>。</w:t>
                  </w:r>
                </w:p>
                <w:p>
                  <w:pPr>
                    <w:pStyle w:val="null3"/>
                    <w:ind w:left="15" w:firstLine="410"/>
                    <w:jc w:val="left"/>
                  </w:pPr>
                </w:p>
              </w:tc>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新能源三电综合实训</w:t>
                  </w:r>
                  <w:r>
                    <w:rPr>
                      <w:rFonts w:ascii="仿宋_GB2312" w:hAnsi="仿宋_GB2312" w:cs="仿宋_GB2312" w:eastAsia="仿宋_GB2312"/>
                      <w:sz w:val="24"/>
                    </w:rPr>
                    <w:t>平台</w:t>
                  </w:r>
                </w:p>
              </w:tc>
              <w:tc>
                <w:tcPr>
                  <w:tcW w:type="dxa" w:w="1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spacing w:before="30"/>
                    <w:ind w:right="30"/>
                    <w:jc w:val="both"/>
                  </w:pPr>
                  <w:r>
                    <w:rPr>
                      <w:rFonts w:ascii="仿宋_GB2312" w:hAnsi="仿宋_GB2312" w:cs="仿宋_GB2312" w:eastAsia="仿宋_GB2312"/>
                      <w:sz w:val="21"/>
                      <w:b/>
                    </w:rPr>
                    <w:t>混动汽车动态展示</w:t>
                  </w:r>
                  <w:r>
                    <w:rPr>
                      <w:rFonts w:ascii="仿宋_GB2312" w:hAnsi="仿宋_GB2312" w:cs="仿宋_GB2312" w:eastAsia="仿宋_GB2312"/>
                      <w:sz w:val="21"/>
                      <w:b/>
                    </w:rPr>
                    <w:t>设备</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一</w:t>
                  </w:r>
                  <w:r>
                    <w:rPr>
                      <w:rFonts w:ascii="仿宋_GB2312" w:hAnsi="仿宋_GB2312" w:cs="仿宋_GB2312" w:eastAsia="仿宋_GB2312"/>
                      <w:sz w:val="21"/>
                    </w:rPr>
                    <w:t>）</w:t>
                  </w:r>
                  <w:r>
                    <w:rPr>
                      <w:rFonts w:ascii="仿宋_GB2312" w:hAnsi="仿宋_GB2312" w:cs="仿宋_GB2312" w:eastAsia="仿宋_GB2312"/>
                      <w:sz w:val="21"/>
                    </w:rPr>
                    <w:t>功能</w:t>
                  </w:r>
                  <w:r>
                    <w:rPr>
                      <w:rFonts w:ascii="仿宋_GB2312" w:hAnsi="仿宋_GB2312" w:cs="仿宋_GB2312" w:eastAsia="仿宋_GB2312"/>
                      <w:sz w:val="21"/>
                    </w:rPr>
                    <w:t>要求</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设备基于原厂</w:t>
                  </w:r>
                  <w:r>
                    <w:rPr>
                      <w:rFonts w:ascii="仿宋_GB2312" w:hAnsi="仿宋_GB2312" w:cs="仿宋_GB2312" w:eastAsia="仿宋_GB2312"/>
                      <w:sz w:val="21"/>
                    </w:rPr>
                    <w:t>插混式</w:t>
                  </w:r>
                  <w:r>
                    <w:rPr>
                      <w:rFonts w:ascii="仿宋_GB2312" w:hAnsi="仿宋_GB2312" w:cs="仿宋_GB2312" w:eastAsia="仿宋_GB2312"/>
                      <w:sz w:val="21"/>
                    </w:rPr>
                    <w:t>混合动力总成实体部件深度解剖制作，可全面展示混合动力总成内外部机械结构、核心零部件装配关系及各机构动态运动逻辑</w:t>
                  </w:r>
                  <w:r>
                    <w:rPr>
                      <w:rFonts w:ascii="仿宋_GB2312" w:hAnsi="仿宋_GB2312" w:cs="仿宋_GB2312" w:eastAsia="仿宋_GB2312"/>
                      <w:sz w:val="21"/>
                    </w:rPr>
                    <w:t>。</w:t>
                  </w:r>
                  <w:r>
                    <w:rPr>
                      <w:rFonts w:ascii="仿宋_GB2312" w:hAnsi="仿宋_GB2312" w:cs="仿宋_GB2312" w:eastAsia="仿宋_GB2312"/>
                      <w:sz w:val="21"/>
                    </w:rPr>
                    <w:t>设备集成可视化展示、工况模拟、动态交互、原理演示等多功能于一体，适配职业院校混合动力汽车动力系统原理、发动机构造、机械传动、维修实训等理实一体化教学场景。</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设备可通过智能控制系统精准模拟混动系统</w:t>
                  </w:r>
                  <w:r>
                    <w:rPr>
                      <w:rFonts w:ascii="仿宋_GB2312" w:hAnsi="仿宋_GB2312" w:cs="仿宋_GB2312" w:eastAsia="仿宋_GB2312"/>
                      <w:sz w:val="21"/>
                    </w:rPr>
                    <w:t>核心</w:t>
                  </w:r>
                  <w:r>
                    <w:rPr>
                      <w:rFonts w:ascii="仿宋_GB2312" w:hAnsi="仿宋_GB2312" w:cs="仿宋_GB2312" w:eastAsia="仿宋_GB2312"/>
                      <w:sz w:val="21"/>
                    </w:rPr>
                    <w:t>运行工况，包含系统启动，完整呈现各工况切换逻辑与运行状态，让学生直观掌握</w:t>
                  </w:r>
                  <w:r>
                    <w:rPr>
                      <w:rFonts w:ascii="仿宋_GB2312" w:hAnsi="仿宋_GB2312" w:cs="仿宋_GB2312" w:eastAsia="仿宋_GB2312"/>
                      <w:sz w:val="21"/>
                    </w:rPr>
                    <w:t>插混式</w:t>
                  </w:r>
                  <w:r>
                    <w:rPr>
                      <w:rFonts w:ascii="仿宋_GB2312" w:hAnsi="仿宋_GB2312" w:cs="仿宋_GB2312" w:eastAsia="仿宋_GB2312"/>
                      <w:sz w:val="21"/>
                    </w:rPr>
                    <w:t>混合动力系统的核心工作原理。同时支持多模式动力输出演示，可展示混动协同驱动、电机独立驱动、发动机独立驱动、行车发电等工作模式及各模式之间的动态转换过程。</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设备搭载可视化演示系统，高压线路配置</w:t>
                  </w:r>
                  <w:r>
                    <w:rPr>
                      <w:rFonts w:ascii="仿宋_GB2312" w:hAnsi="仿宋_GB2312" w:cs="仿宋_GB2312" w:eastAsia="仿宋_GB2312"/>
                      <w:sz w:val="21"/>
                    </w:rPr>
                    <w:t>LED发光灯带，可直观展示整车能量流动路径与制动能量回收工作过程；通过专用</w:t>
                  </w:r>
                  <w:r>
                    <w:rPr>
                      <w:rFonts w:ascii="仿宋_GB2312" w:hAnsi="仿宋_GB2312" w:cs="仿宋_GB2312" w:eastAsia="仿宋_GB2312"/>
                      <w:sz w:val="21"/>
                    </w:rPr>
                    <w:t>灯光</w:t>
                  </w:r>
                  <w:r>
                    <w:rPr>
                      <w:rFonts w:ascii="仿宋_GB2312" w:hAnsi="仿宋_GB2312" w:cs="仿宋_GB2312" w:eastAsia="仿宋_GB2312"/>
                      <w:sz w:val="21"/>
                    </w:rPr>
                    <w:t>模拟发动机点火工作状态，动态还原发动机运行细节。配套交互</w:t>
                  </w:r>
                  <w:r>
                    <w:rPr>
                      <w:rFonts w:ascii="仿宋_GB2312" w:hAnsi="仿宋_GB2312" w:cs="仿宋_GB2312" w:eastAsia="仿宋_GB2312"/>
                      <w:sz w:val="21"/>
                    </w:rPr>
                    <w:t>式</w:t>
                  </w:r>
                  <w:r>
                    <w:rPr>
                      <w:rFonts w:ascii="仿宋_GB2312" w:hAnsi="仿宋_GB2312" w:cs="仿宋_GB2312" w:eastAsia="仿宋_GB2312"/>
                      <w:sz w:val="21"/>
                    </w:rPr>
                    <w:t>系统，可与实体解剖台实时联动同步，动态演示运行工况及工况转换全过程。</w:t>
                  </w:r>
                </w:p>
                <w:p>
                  <w:pPr>
                    <w:pStyle w:val="null3"/>
                    <w:jc w:val="both"/>
                  </w:pPr>
                  <w:r>
                    <w:rPr>
                      <w:rFonts w:ascii="仿宋_GB2312" w:hAnsi="仿宋_GB2312" w:cs="仿宋_GB2312" w:eastAsia="仿宋_GB2312"/>
                      <w:sz w:val="21"/>
                    </w:rPr>
                    <w:t>4、设备可实现总成核心部件的深度解剖与结构可视化，清晰呈现活塞连杆、曲柄连杆、配气机构、润滑冷却、驱动电机、变速传动等全套核心构造，完整还原发动机两大机构五大系统的组成关系与运动配合，直观展示混动驱动电机工作原理与运行过程，各关键装配部位均设有明确标识</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二、参数</w:t>
                  </w:r>
                  <w:r>
                    <w:rPr>
                      <w:rFonts w:ascii="仿宋_GB2312" w:hAnsi="仿宋_GB2312" w:cs="仿宋_GB2312" w:eastAsia="仿宋_GB2312"/>
                      <w:sz w:val="21"/>
                    </w:rPr>
                    <w:t>要求</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设备以</w:t>
                  </w:r>
                  <w:r>
                    <w:rPr>
                      <w:rFonts w:ascii="仿宋_GB2312" w:hAnsi="仿宋_GB2312" w:cs="仿宋_GB2312" w:eastAsia="仿宋_GB2312"/>
                      <w:sz w:val="21"/>
                    </w:rPr>
                    <w:t>插电式</w:t>
                  </w:r>
                  <w:r>
                    <w:rPr>
                      <w:rFonts w:ascii="仿宋_GB2312" w:hAnsi="仿宋_GB2312" w:cs="仿宋_GB2312" w:eastAsia="仿宋_GB2312"/>
                      <w:sz w:val="21"/>
                    </w:rPr>
                    <w:t>混合动力汽车原厂动力总成为基础，进行科学化局部剖面解剖处理，剖面位置合理、结构保留完整，所有原厂核心零部件齐全完好，可全方位展示</w:t>
                  </w:r>
                  <w:r>
                    <w:rPr>
                      <w:rFonts w:ascii="仿宋_GB2312" w:hAnsi="仿宋_GB2312" w:cs="仿宋_GB2312" w:eastAsia="仿宋_GB2312"/>
                      <w:sz w:val="21"/>
                    </w:rPr>
                    <w:t>插电式</w:t>
                  </w:r>
                  <w:r>
                    <w:rPr>
                      <w:rFonts w:ascii="仿宋_GB2312" w:hAnsi="仿宋_GB2312" w:cs="仿宋_GB2312" w:eastAsia="仿宋_GB2312"/>
                      <w:sz w:val="21"/>
                    </w:rPr>
                    <w:t>混动系统内部构造、外部结构及各部件联动运动状态。</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设备标配原厂全套混动总成结构件，涵盖驱动电机、变速装置、气缸盖、气缸体、曲轴、连杆、活塞、活塞销、气门、凸轮轴、正时链条</w:t>
                  </w:r>
                  <w:r>
                    <w:rPr>
                      <w:rFonts w:ascii="仿宋_GB2312" w:hAnsi="仿宋_GB2312" w:cs="仿宋_GB2312" w:eastAsia="仿宋_GB2312"/>
                      <w:sz w:val="21"/>
                    </w:rPr>
                    <w:t>/皮带、飞轮、油底壳、机油泵、喷油器、火花塞、气门弹簧、轴承瓦、正时齿轮等所有核心零部件，结构配置完整，贴合主流混动车型实训教学标准。</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硬件配置齐全完善，</w:t>
                  </w:r>
                  <w:r>
                    <w:rPr>
                      <w:rFonts w:ascii="仿宋_GB2312" w:hAnsi="仿宋_GB2312" w:cs="仿宋_GB2312" w:eastAsia="仿宋_GB2312"/>
                      <w:sz w:val="21"/>
                    </w:rPr>
                    <w:t>配备</w:t>
                  </w:r>
                  <w:r>
                    <w:rPr>
                      <w:rFonts w:ascii="仿宋_GB2312" w:hAnsi="仿宋_GB2312" w:cs="仿宋_GB2312" w:eastAsia="仿宋_GB2312"/>
                      <w:sz w:val="21"/>
                    </w:rPr>
                    <w:t>齿轮减速电机、漏电保护安全系统、移动式自锁机架，机架配备带自锁功能脚轮，支撑稳固、移动便捷、定位牢靠；</w:t>
                  </w:r>
                  <w:r>
                    <w:rPr>
                      <w:rFonts w:ascii="仿宋_GB2312" w:hAnsi="仿宋_GB2312" w:cs="仿宋_GB2312" w:eastAsia="仿宋_GB2312"/>
                      <w:sz w:val="21"/>
                    </w:rPr>
                    <w:t>配套</w:t>
                  </w:r>
                  <w:r>
                    <w:rPr>
                      <w:rFonts w:ascii="仿宋_GB2312" w:hAnsi="仿宋_GB2312" w:cs="仿宋_GB2312" w:eastAsia="仿宋_GB2312"/>
                      <w:sz w:val="21"/>
                    </w:rPr>
                    <w:t>显示</w:t>
                  </w:r>
                  <w:r>
                    <w:rPr>
                      <w:rFonts w:ascii="仿宋_GB2312" w:hAnsi="仿宋_GB2312" w:cs="仿宋_GB2312" w:eastAsia="仿宋_GB2312"/>
                      <w:sz w:val="21"/>
                    </w:rPr>
                    <w:t>教学实训终端</w:t>
                  </w:r>
                  <w:r>
                    <w:rPr>
                      <w:rFonts w:ascii="仿宋_GB2312" w:hAnsi="仿宋_GB2312" w:cs="仿宋_GB2312" w:eastAsia="仿宋_GB2312"/>
                      <w:sz w:val="21"/>
                    </w:rPr>
                    <w:t>（参数：</w:t>
                  </w:r>
                  <w:r>
                    <w:rPr>
                      <w:rFonts w:ascii="仿宋_GB2312" w:hAnsi="仿宋_GB2312" w:cs="仿宋_GB2312" w:eastAsia="仿宋_GB2312"/>
                      <w:sz w:val="21"/>
                    </w:rPr>
                    <w:t>≥32寸触控一体机，系统：Windows10，CPU采用I5-3247U-TI，内存≥8G DDR3，硬盘采用固态SSD≥128G硬盘，HDMI输出具有HDMI 2.0a标准显示接口，最高支持4K输出，配套USB 3.0x2和USB 2.0x2接口，WiFi配置参数内置高性能SDIO接口WiFi模块，支持IEEE 802.11 b/g/n/ac，以太网口采用10/100/1000M自适应以太网RJ45网口,输入电源：AC100-240V 50HZ。）</w:t>
                  </w:r>
                  <w:r>
                    <w:rPr>
                      <w:rFonts w:ascii="仿宋_GB2312" w:hAnsi="仿宋_GB2312" w:cs="仿宋_GB2312" w:eastAsia="仿宋_GB2312"/>
                      <w:sz w:val="21"/>
                    </w:rPr>
                    <w:t>，硬件运行稳定，适配长期实训教学使用场景。</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配备</w:t>
                  </w:r>
                  <w:r>
                    <w:rPr>
                      <w:rFonts w:ascii="仿宋_GB2312" w:hAnsi="仿宋_GB2312" w:cs="仿宋_GB2312" w:eastAsia="仿宋_GB2312"/>
                      <w:sz w:val="21"/>
                    </w:rPr>
                    <w:t>专用一体化交互式软件，可通过显示终端实现混动总成</w:t>
                  </w:r>
                  <w:r>
                    <w:rPr>
                      <w:rFonts w:ascii="仿宋_GB2312" w:hAnsi="仿宋_GB2312" w:cs="仿宋_GB2312" w:eastAsia="仿宋_GB2312"/>
                      <w:sz w:val="21"/>
                    </w:rPr>
                    <w:t>的</w:t>
                  </w:r>
                  <w:r>
                    <w:rPr>
                      <w:rFonts w:ascii="仿宋_GB2312" w:hAnsi="仿宋_GB2312" w:cs="仿宋_GB2312" w:eastAsia="仿宋_GB2312"/>
                      <w:sz w:val="21"/>
                    </w:rPr>
                    <w:t>控制，支持气缸行程动作、电机正反转等单体结构控制，联动匹配实体设备完成动态演示，实现软件虚拟控制与硬件实物运行的同步联动。</w:t>
                  </w:r>
                </w:p>
                <w:p>
                  <w:pPr>
                    <w:pStyle w:val="null3"/>
                    <w:jc w:val="both"/>
                  </w:pPr>
                  <w:r>
                    <w:rPr>
                      <w:rFonts w:ascii="仿宋_GB2312" w:hAnsi="仿宋_GB2312" w:cs="仿宋_GB2312" w:eastAsia="仿宋_GB2312"/>
                      <w:sz w:val="24"/>
                      <w:b/>
                    </w:rPr>
                    <w:t>二、</w:t>
                  </w:r>
                  <w:r>
                    <w:rPr>
                      <w:rFonts w:ascii="仿宋_GB2312" w:hAnsi="仿宋_GB2312" w:cs="仿宋_GB2312" w:eastAsia="仿宋_GB2312"/>
                      <w:sz w:val="24"/>
                      <w:b/>
                    </w:rPr>
                    <w:t>新能源电工电子一体化工作站</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产品要求</w:t>
                  </w:r>
                </w:p>
                <w:p>
                  <w:pPr>
                    <w:pStyle w:val="null3"/>
                    <w:jc w:val="both"/>
                  </w:pPr>
                  <w:r>
                    <w:rPr>
                      <w:rFonts w:ascii="仿宋_GB2312" w:hAnsi="仿宋_GB2312" w:cs="仿宋_GB2312" w:eastAsia="仿宋_GB2312"/>
                      <w:sz w:val="21"/>
                    </w:rPr>
                    <w:t>工作站配套电子元器件模块、电机模块、电源模块、熔断丝模块、继电器模块、电子电路应用模块、串并联实验模块、电磁感应模块、无线充电模块、射频应用电路模块、运算与放大电路认知模块等。工作站配备四抽两柜的工量具耗材收纳空间，可安装多媒体教学一体机。</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产品功能要求</w:t>
                  </w:r>
                </w:p>
                <w:p>
                  <w:pPr>
                    <w:pStyle w:val="null3"/>
                    <w:ind w:left="420"/>
                    <w:jc w:val="both"/>
                  </w:pPr>
                  <w:r>
                    <w:rPr>
                      <w:rFonts w:ascii="仿宋_GB2312" w:hAnsi="仿宋_GB2312" w:cs="仿宋_GB2312" w:eastAsia="仿宋_GB2312"/>
                      <w:sz w:val="21"/>
                    </w:rPr>
                    <w:t>(1)</w:t>
                  </w:r>
                  <w:r>
                    <w:rPr>
                      <w:rFonts w:ascii="仿宋_GB2312" w:hAnsi="仿宋_GB2312" w:cs="仿宋_GB2312" w:eastAsia="仿宋_GB2312"/>
                      <w:sz w:val="21"/>
                    </w:rPr>
                    <w:t>电子元器件模块配备金属膜电阻、滑动电阻器、贴片电阻、水泥电阻、二极管、三极管、电容器、</w:t>
                  </w:r>
                  <w:r>
                    <w:rPr>
                      <w:rFonts w:ascii="仿宋_GB2312" w:hAnsi="仿宋_GB2312" w:cs="仿宋_GB2312" w:eastAsia="仿宋_GB2312"/>
                      <w:sz w:val="21"/>
                    </w:rPr>
                    <w:t>IGBT</w:t>
                  </w:r>
                  <w:r>
                    <w:rPr>
                      <w:rFonts w:ascii="仿宋_GB2312" w:hAnsi="仿宋_GB2312" w:cs="仿宋_GB2312" w:eastAsia="仿宋_GB2312"/>
                      <w:sz w:val="21"/>
                    </w:rPr>
                    <w:t>管、场效应管、晶闸管。</w:t>
                  </w:r>
                </w:p>
                <w:p>
                  <w:pPr>
                    <w:pStyle w:val="null3"/>
                    <w:ind w:left="420"/>
                    <w:jc w:val="both"/>
                  </w:pPr>
                  <w:r>
                    <w:rPr>
                      <w:rFonts w:ascii="仿宋_GB2312" w:hAnsi="仿宋_GB2312" w:cs="仿宋_GB2312" w:eastAsia="仿宋_GB2312"/>
                      <w:sz w:val="21"/>
                    </w:rPr>
                    <w:t>(2)</w:t>
                  </w:r>
                  <w:r>
                    <w:rPr>
                      <w:rFonts w:ascii="仿宋_GB2312" w:hAnsi="仿宋_GB2312" w:cs="仿宋_GB2312" w:eastAsia="仿宋_GB2312"/>
                      <w:sz w:val="21"/>
                    </w:rPr>
                    <w:t>金属膜电阻需包含</w:t>
                  </w:r>
                  <w:r>
                    <w:rPr>
                      <w:rFonts w:ascii="仿宋_GB2312" w:hAnsi="仿宋_GB2312" w:cs="仿宋_GB2312" w:eastAsia="仿宋_GB2312"/>
                      <w:sz w:val="21"/>
                    </w:rPr>
                    <w:t>2</w:t>
                  </w:r>
                  <w:r>
                    <w:rPr>
                      <w:rFonts w:ascii="仿宋_GB2312" w:hAnsi="仿宋_GB2312" w:cs="仿宋_GB2312" w:eastAsia="仿宋_GB2312"/>
                      <w:sz w:val="21"/>
                    </w:rPr>
                    <w:t>Ω、</w:t>
                  </w:r>
                  <w:r>
                    <w:rPr>
                      <w:rFonts w:ascii="仿宋_GB2312" w:hAnsi="仿宋_GB2312" w:cs="仿宋_GB2312" w:eastAsia="仿宋_GB2312"/>
                      <w:sz w:val="21"/>
                    </w:rPr>
                    <w:t>30</w:t>
                  </w:r>
                  <w:r>
                    <w:rPr>
                      <w:rFonts w:ascii="仿宋_GB2312" w:hAnsi="仿宋_GB2312" w:cs="仿宋_GB2312" w:eastAsia="仿宋_GB2312"/>
                      <w:sz w:val="21"/>
                    </w:rPr>
                    <w:t>Ω、</w:t>
                  </w:r>
                  <w:r>
                    <w:rPr>
                      <w:rFonts w:ascii="仿宋_GB2312" w:hAnsi="仿宋_GB2312" w:cs="仿宋_GB2312" w:eastAsia="仿宋_GB2312"/>
                      <w:sz w:val="21"/>
                    </w:rPr>
                    <w:t>120</w:t>
                  </w:r>
                  <w:r>
                    <w:rPr>
                      <w:rFonts w:ascii="仿宋_GB2312" w:hAnsi="仿宋_GB2312" w:cs="仿宋_GB2312" w:eastAsia="仿宋_GB2312"/>
                      <w:sz w:val="21"/>
                    </w:rPr>
                    <w:t>Ω、</w:t>
                  </w:r>
                  <w:r>
                    <w:rPr>
                      <w:rFonts w:ascii="仿宋_GB2312" w:hAnsi="仿宋_GB2312" w:cs="仿宋_GB2312" w:eastAsia="仿宋_GB2312"/>
                      <w:sz w:val="21"/>
                    </w:rPr>
                    <w:t>1500</w:t>
                  </w:r>
                  <w:r>
                    <w:rPr>
                      <w:rFonts w:ascii="仿宋_GB2312" w:hAnsi="仿宋_GB2312" w:cs="仿宋_GB2312" w:eastAsia="仿宋_GB2312"/>
                      <w:sz w:val="21"/>
                    </w:rPr>
                    <w:t>Ω、</w:t>
                  </w:r>
                  <w:r>
                    <w:rPr>
                      <w:rFonts w:ascii="仿宋_GB2312" w:hAnsi="仿宋_GB2312" w:cs="仿宋_GB2312" w:eastAsia="仿宋_GB2312"/>
                      <w:sz w:val="21"/>
                    </w:rPr>
                    <w:t>10k</w:t>
                  </w:r>
                  <w:r>
                    <w:rPr>
                      <w:rFonts w:ascii="仿宋_GB2312" w:hAnsi="仿宋_GB2312" w:cs="仿宋_GB2312" w:eastAsia="仿宋_GB2312"/>
                      <w:sz w:val="21"/>
                    </w:rPr>
                    <w:t>Ω各元件均配套有识别标识和检测端子，可用于元器件外观识别和测量使用。</w:t>
                  </w:r>
                </w:p>
                <w:p>
                  <w:pPr>
                    <w:pStyle w:val="null3"/>
                    <w:ind w:left="420"/>
                    <w:jc w:val="both"/>
                  </w:pPr>
                  <w:r>
                    <w:rPr>
                      <w:rFonts w:ascii="仿宋_GB2312" w:hAnsi="仿宋_GB2312" w:cs="仿宋_GB2312" w:eastAsia="仿宋_GB2312"/>
                      <w:sz w:val="21"/>
                    </w:rPr>
                    <w:t>(3)</w:t>
                  </w:r>
                  <w:r>
                    <w:rPr>
                      <w:rFonts w:ascii="仿宋_GB2312" w:hAnsi="仿宋_GB2312" w:cs="仿宋_GB2312" w:eastAsia="仿宋_GB2312"/>
                      <w:sz w:val="21"/>
                    </w:rPr>
                    <w:t>贴片电阻包含</w:t>
                  </w:r>
                  <w:r>
                    <w:rPr>
                      <w:rFonts w:ascii="仿宋_GB2312" w:hAnsi="仿宋_GB2312" w:cs="仿宋_GB2312" w:eastAsia="仿宋_GB2312"/>
                      <w:sz w:val="21"/>
                    </w:rPr>
                    <w:t>2.4R</w:t>
                  </w:r>
                  <w:r>
                    <w:rPr>
                      <w:rFonts w:ascii="仿宋_GB2312" w:hAnsi="仿宋_GB2312" w:cs="仿宋_GB2312" w:eastAsia="仿宋_GB2312"/>
                      <w:sz w:val="21"/>
                    </w:rPr>
                    <w:t>、</w:t>
                  </w:r>
                  <w:r>
                    <w:rPr>
                      <w:rFonts w:ascii="仿宋_GB2312" w:hAnsi="仿宋_GB2312" w:cs="仿宋_GB2312" w:eastAsia="仿宋_GB2312"/>
                      <w:sz w:val="21"/>
                    </w:rPr>
                    <w:t>24R</w:t>
                  </w:r>
                  <w:r>
                    <w:rPr>
                      <w:rFonts w:ascii="仿宋_GB2312" w:hAnsi="仿宋_GB2312" w:cs="仿宋_GB2312" w:eastAsia="仿宋_GB2312"/>
                      <w:sz w:val="21"/>
                    </w:rPr>
                    <w:t>、</w:t>
                  </w:r>
                  <w:r>
                    <w:rPr>
                      <w:rFonts w:ascii="仿宋_GB2312" w:hAnsi="仿宋_GB2312" w:cs="仿宋_GB2312" w:eastAsia="仿宋_GB2312"/>
                      <w:sz w:val="21"/>
                    </w:rPr>
                    <w:t>240R</w:t>
                  </w:r>
                  <w:r>
                    <w:rPr>
                      <w:rFonts w:ascii="仿宋_GB2312" w:hAnsi="仿宋_GB2312" w:cs="仿宋_GB2312" w:eastAsia="仿宋_GB2312"/>
                      <w:sz w:val="21"/>
                    </w:rPr>
                    <w:t>、</w:t>
                  </w:r>
                  <w:r>
                    <w:rPr>
                      <w:rFonts w:ascii="仿宋_GB2312" w:hAnsi="仿宋_GB2312" w:cs="仿宋_GB2312" w:eastAsia="仿宋_GB2312"/>
                      <w:sz w:val="21"/>
                    </w:rPr>
                    <w:t>6.8R</w:t>
                  </w:r>
                  <w:r>
                    <w:rPr>
                      <w:rFonts w:ascii="仿宋_GB2312" w:hAnsi="仿宋_GB2312" w:cs="仿宋_GB2312" w:eastAsia="仿宋_GB2312"/>
                      <w:sz w:val="21"/>
                    </w:rPr>
                    <w:t>、</w:t>
                  </w:r>
                  <w:r>
                    <w:rPr>
                      <w:rFonts w:ascii="仿宋_GB2312" w:hAnsi="仿宋_GB2312" w:cs="仿宋_GB2312" w:eastAsia="仿宋_GB2312"/>
                      <w:sz w:val="21"/>
                    </w:rPr>
                    <w:t>68R</w:t>
                  </w:r>
                  <w:r>
                    <w:rPr>
                      <w:rFonts w:ascii="仿宋_GB2312" w:hAnsi="仿宋_GB2312" w:cs="仿宋_GB2312" w:eastAsia="仿宋_GB2312"/>
                      <w:sz w:val="21"/>
                    </w:rPr>
                    <w:t>、</w:t>
                  </w:r>
                  <w:r>
                    <w:rPr>
                      <w:rFonts w:ascii="仿宋_GB2312" w:hAnsi="仿宋_GB2312" w:cs="仿宋_GB2312" w:eastAsia="仿宋_GB2312"/>
                      <w:sz w:val="21"/>
                    </w:rPr>
                    <w:t>680R</w:t>
                  </w:r>
                  <w:r>
                    <w:rPr>
                      <w:rFonts w:ascii="仿宋_GB2312" w:hAnsi="仿宋_GB2312" w:cs="仿宋_GB2312" w:eastAsia="仿宋_GB2312"/>
                      <w:sz w:val="21"/>
                    </w:rPr>
                    <w:t>贴片电阻。各元件均配套检测端子。</w:t>
                  </w:r>
                </w:p>
                <w:p>
                  <w:pPr>
                    <w:pStyle w:val="null3"/>
                    <w:ind w:left="420"/>
                    <w:jc w:val="both"/>
                  </w:pPr>
                  <w:r>
                    <w:rPr>
                      <w:rFonts w:ascii="仿宋_GB2312" w:hAnsi="仿宋_GB2312" w:cs="仿宋_GB2312" w:eastAsia="仿宋_GB2312"/>
                      <w:sz w:val="21"/>
                    </w:rPr>
                    <w:t>(4)</w:t>
                  </w:r>
                  <w:r>
                    <w:rPr>
                      <w:rFonts w:ascii="仿宋_GB2312" w:hAnsi="仿宋_GB2312" w:cs="仿宋_GB2312" w:eastAsia="仿宋_GB2312"/>
                      <w:sz w:val="21"/>
                    </w:rPr>
                    <w:t>水泥电阻需包含</w:t>
                  </w:r>
                  <w:r>
                    <w:rPr>
                      <w:rFonts w:ascii="仿宋_GB2312" w:hAnsi="仿宋_GB2312" w:cs="仿宋_GB2312" w:eastAsia="仿宋_GB2312"/>
                      <w:sz w:val="21"/>
                    </w:rPr>
                    <w:t>10W 1</w:t>
                  </w:r>
                  <w:r>
                    <w:rPr>
                      <w:rFonts w:ascii="仿宋_GB2312" w:hAnsi="仿宋_GB2312" w:cs="仿宋_GB2312" w:eastAsia="仿宋_GB2312"/>
                      <w:sz w:val="21"/>
                    </w:rPr>
                    <w:t>Ω</w:t>
                  </w:r>
                  <w:r>
                    <w:rPr>
                      <w:rFonts w:ascii="仿宋_GB2312" w:hAnsi="仿宋_GB2312" w:cs="仿宋_GB2312" w:eastAsia="仿宋_GB2312"/>
                      <w:sz w:val="21"/>
                    </w:rPr>
                    <w:t>J</w:t>
                  </w:r>
                  <w:r>
                    <w:rPr>
                      <w:rFonts w:ascii="仿宋_GB2312" w:hAnsi="仿宋_GB2312" w:cs="仿宋_GB2312" w:eastAsia="仿宋_GB2312"/>
                      <w:sz w:val="21"/>
                    </w:rPr>
                    <w:t>、</w:t>
                  </w:r>
                  <w:r>
                    <w:rPr>
                      <w:rFonts w:ascii="仿宋_GB2312" w:hAnsi="仿宋_GB2312" w:cs="仿宋_GB2312" w:eastAsia="仿宋_GB2312"/>
                      <w:sz w:val="21"/>
                    </w:rPr>
                    <w:t>10W 2</w:t>
                  </w:r>
                  <w:r>
                    <w:rPr>
                      <w:rFonts w:ascii="仿宋_GB2312" w:hAnsi="仿宋_GB2312" w:cs="仿宋_GB2312" w:eastAsia="仿宋_GB2312"/>
                      <w:sz w:val="21"/>
                    </w:rPr>
                    <w:t>Ω</w:t>
                  </w:r>
                  <w:r>
                    <w:rPr>
                      <w:rFonts w:ascii="仿宋_GB2312" w:hAnsi="仿宋_GB2312" w:cs="仿宋_GB2312" w:eastAsia="仿宋_GB2312"/>
                      <w:sz w:val="21"/>
                    </w:rPr>
                    <w:t>J</w:t>
                  </w:r>
                  <w:r>
                    <w:rPr>
                      <w:rFonts w:ascii="仿宋_GB2312" w:hAnsi="仿宋_GB2312" w:cs="仿宋_GB2312" w:eastAsia="仿宋_GB2312"/>
                      <w:sz w:val="21"/>
                    </w:rPr>
                    <w:t>、</w:t>
                  </w:r>
                  <w:r>
                    <w:rPr>
                      <w:rFonts w:ascii="仿宋_GB2312" w:hAnsi="仿宋_GB2312" w:cs="仿宋_GB2312" w:eastAsia="仿宋_GB2312"/>
                      <w:sz w:val="21"/>
                    </w:rPr>
                    <w:t>10W 5</w:t>
                  </w:r>
                  <w:r>
                    <w:rPr>
                      <w:rFonts w:ascii="仿宋_GB2312" w:hAnsi="仿宋_GB2312" w:cs="仿宋_GB2312" w:eastAsia="仿宋_GB2312"/>
                      <w:sz w:val="21"/>
                    </w:rPr>
                    <w:t>Ω</w:t>
                  </w:r>
                  <w:r>
                    <w:rPr>
                      <w:rFonts w:ascii="仿宋_GB2312" w:hAnsi="仿宋_GB2312" w:cs="仿宋_GB2312" w:eastAsia="仿宋_GB2312"/>
                      <w:sz w:val="21"/>
                    </w:rPr>
                    <w:t>J</w:t>
                  </w:r>
                  <w:r>
                    <w:rPr>
                      <w:rFonts w:ascii="仿宋_GB2312" w:hAnsi="仿宋_GB2312" w:cs="仿宋_GB2312" w:eastAsia="仿宋_GB2312"/>
                      <w:sz w:val="21"/>
                    </w:rPr>
                    <w:t>、</w:t>
                  </w:r>
                  <w:r>
                    <w:rPr>
                      <w:rFonts w:ascii="仿宋_GB2312" w:hAnsi="仿宋_GB2312" w:cs="仿宋_GB2312" w:eastAsia="仿宋_GB2312"/>
                      <w:sz w:val="21"/>
                    </w:rPr>
                    <w:t>50W 50</w:t>
                  </w:r>
                  <w:r>
                    <w:rPr>
                      <w:rFonts w:ascii="仿宋_GB2312" w:hAnsi="仿宋_GB2312" w:cs="仿宋_GB2312" w:eastAsia="仿宋_GB2312"/>
                      <w:sz w:val="21"/>
                    </w:rPr>
                    <w:t>Ω</w:t>
                  </w:r>
                  <w:r>
                    <w:rPr>
                      <w:rFonts w:ascii="仿宋_GB2312" w:hAnsi="仿宋_GB2312" w:cs="仿宋_GB2312" w:eastAsia="仿宋_GB2312"/>
                      <w:sz w:val="21"/>
                    </w:rPr>
                    <w:t>J</w:t>
                  </w:r>
                  <w:r>
                    <w:rPr>
                      <w:rFonts w:ascii="仿宋_GB2312" w:hAnsi="仿宋_GB2312" w:cs="仿宋_GB2312" w:eastAsia="仿宋_GB2312"/>
                      <w:sz w:val="21"/>
                    </w:rPr>
                    <w:t>、</w:t>
                  </w:r>
                  <w:r>
                    <w:rPr>
                      <w:rFonts w:ascii="仿宋_GB2312" w:hAnsi="仿宋_GB2312" w:cs="仿宋_GB2312" w:eastAsia="仿宋_GB2312"/>
                      <w:sz w:val="21"/>
                    </w:rPr>
                    <w:t>100W 1</w:t>
                  </w:r>
                  <w:r>
                    <w:rPr>
                      <w:rFonts w:ascii="仿宋_GB2312" w:hAnsi="仿宋_GB2312" w:cs="仿宋_GB2312" w:eastAsia="仿宋_GB2312"/>
                      <w:sz w:val="21"/>
                    </w:rPr>
                    <w:t>Ω</w:t>
                  </w:r>
                  <w:r>
                    <w:rPr>
                      <w:rFonts w:ascii="仿宋_GB2312" w:hAnsi="仿宋_GB2312" w:cs="仿宋_GB2312" w:eastAsia="仿宋_GB2312"/>
                      <w:sz w:val="21"/>
                    </w:rPr>
                    <w:t>J</w:t>
                  </w:r>
                  <w:r>
                    <w:rPr>
                      <w:rFonts w:ascii="仿宋_GB2312" w:hAnsi="仿宋_GB2312" w:cs="仿宋_GB2312" w:eastAsia="仿宋_GB2312"/>
                      <w:sz w:val="21"/>
                    </w:rPr>
                    <w:t>、</w:t>
                  </w:r>
                  <w:r>
                    <w:rPr>
                      <w:rFonts w:ascii="仿宋_GB2312" w:hAnsi="仿宋_GB2312" w:cs="仿宋_GB2312" w:eastAsia="仿宋_GB2312"/>
                      <w:sz w:val="21"/>
                    </w:rPr>
                    <w:t>100W 2</w:t>
                  </w:r>
                  <w:r>
                    <w:rPr>
                      <w:rFonts w:ascii="仿宋_GB2312" w:hAnsi="仿宋_GB2312" w:cs="仿宋_GB2312" w:eastAsia="仿宋_GB2312"/>
                      <w:sz w:val="21"/>
                    </w:rPr>
                    <w:t>Ω</w:t>
                  </w:r>
                  <w:r>
                    <w:rPr>
                      <w:rFonts w:ascii="仿宋_GB2312" w:hAnsi="仿宋_GB2312" w:cs="仿宋_GB2312" w:eastAsia="仿宋_GB2312"/>
                      <w:sz w:val="21"/>
                    </w:rPr>
                    <w:t>J</w:t>
                  </w:r>
                  <w:r>
                    <w:rPr>
                      <w:rFonts w:ascii="仿宋_GB2312" w:hAnsi="仿宋_GB2312" w:cs="仿宋_GB2312" w:eastAsia="仿宋_GB2312"/>
                      <w:sz w:val="21"/>
                    </w:rPr>
                    <w:t>，各元件均配套有识别标识和检测端子，可用于元器件外观识别和测量使用。</w:t>
                  </w:r>
                </w:p>
                <w:p>
                  <w:pPr>
                    <w:pStyle w:val="null3"/>
                    <w:ind w:left="420"/>
                    <w:jc w:val="both"/>
                  </w:pPr>
                  <w:r>
                    <w:rPr>
                      <w:rFonts w:ascii="仿宋_GB2312" w:hAnsi="仿宋_GB2312" w:cs="仿宋_GB2312" w:eastAsia="仿宋_GB2312"/>
                      <w:sz w:val="21"/>
                    </w:rPr>
                    <w:t>(5)</w:t>
                  </w:r>
                  <w:r>
                    <w:rPr>
                      <w:rFonts w:ascii="仿宋_GB2312" w:hAnsi="仿宋_GB2312" w:cs="仿宋_GB2312" w:eastAsia="仿宋_GB2312"/>
                      <w:sz w:val="21"/>
                    </w:rPr>
                    <w:t>滑动电阻器包含</w:t>
                  </w:r>
                  <w:r>
                    <w:rPr>
                      <w:rFonts w:ascii="仿宋_GB2312" w:hAnsi="仿宋_GB2312" w:cs="仿宋_GB2312" w:eastAsia="仿宋_GB2312"/>
                      <w:sz w:val="21"/>
                    </w:rPr>
                    <w:t>B1K</w:t>
                  </w:r>
                  <w:r>
                    <w:rPr>
                      <w:rFonts w:ascii="仿宋_GB2312" w:hAnsi="仿宋_GB2312" w:cs="仿宋_GB2312" w:eastAsia="仿宋_GB2312"/>
                      <w:sz w:val="21"/>
                    </w:rPr>
                    <w:t>Ω、</w:t>
                  </w:r>
                  <w:r>
                    <w:rPr>
                      <w:rFonts w:ascii="仿宋_GB2312" w:hAnsi="仿宋_GB2312" w:cs="仿宋_GB2312" w:eastAsia="仿宋_GB2312"/>
                      <w:sz w:val="21"/>
                    </w:rPr>
                    <w:t>B100K</w:t>
                  </w:r>
                  <w:r>
                    <w:rPr>
                      <w:rFonts w:ascii="仿宋_GB2312" w:hAnsi="仿宋_GB2312" w:cs="仿宋_GB2312" w:eastAsia="仿宋_GB2312"/>
                      <w:sz w:val="21"/>
                    </w:rPr>
                    <w:t>Ω、</w:t>
                  </w:r>
                  <w:r>
                    <w:rPr>
                      <w:rFonts w:ascii="仿宋_GB2312" w:hAnsi="仿宋_GB2312" w:cs="仿宋_GB2312" w:eastAsia="仿宋_GB2312"/>
                      <w:sz w:val="21"/>
                    </w:rPr>
                    <w:t>B10K</w:t>
                  </w:r>
                  <w:r>
                    <w:rPr>
                      <w:rFonts w:ascii="仿宋_GB2312" w:hAnsi="仿宋_GB2312" w:cs="仿宋_GB2312" w:eastAsia="仿宋_GB2312"/>
                      <w:sz w:val="21"/>
                    </w:rPr>
                    <w:t>Ω、</w:t>
                  </w:r>
                  <w:r>
                    <w:rPr>
                      <w:rFonts w:ascii="仿宋_GB2312" w:hAnsi="仿宋_GB2312" w:cs="仿宋_GB2312" w:eastAsia="仿宋_GB2312"/>
                      <w:sz w:val="21"/>
                    </w:rPr>
                    <w:t>B1M</w:t>
                  </w:r>
                  <w:r>
                    <w:rPr>
                      <w:rFonts w:ascii="仿宋_GB2312" w:hAnsi="仿宋_GB2312" w:cs="仿宋_GB2312" w:eastAsia="仿宋_GB2312"/>
                      <w:sz w:val="21"/>
                    </w:rPr>
                    <w:t>Ω滑动电阻，各元件均配套检测端子，可用于元器件外观识别和测量使用</w:t>
                  </w:r>
                  <w:r>
                    <w:rPr>
                      <w:rFonts w:ascii="仿宋_GB2312" w:hAnsi="仿宋_GB2312" w:cs="仿宋_GB2312" w:eastAsia="仿宋_GB2312"/>
                      <w:sz w:val="21"/>
                    </w:rPr>
                    <w:t>。</w:t>
                  </w:r>
                </w:p>
                <w:p>
                  <w:pPr>
                    <w:pStyle w:val="null3"/>
                    <w:ind w:left="420"/>
                    <w:jc w:val="both"/>
                  </w:pPr>
                  <w:r>
                    <w:rPr>
                      <w:rFonts w:ascii="仿宋_GB2312" w:hAnsi="仿宋_GB2312" w:cs="仿宋_GB2312" w:eastAsia="仿宋_GB2312"/>
                      <w:sz w:val="21"/>
                    </w:rPr>
                    <w:t>(6)</w:t>
                  </w:r>
                  <w:r>
                    <w:rPr>
                      <w:rFonts w:ascii="仿宋_GB2312" w:hAnsi="仿宋_GB2312" w:cs="仿宋_GB2312" w:eastAsia="仿宋_GB2312"/>
                      <w:sz w:val="21"/>
                    </w:rPr>
                    <w:t>二极管包含整流二极管、开关二极管、稳压二极管、发光二极管。各元件均配套有识别标识和检测端子，可用于元器件外观识别和测量使用。</w:t>
                  </w:r>
                </w:p>
                <w:p>
                  <w:pPr>
                    <w:pStyle w:val="null3"/>
                    <w:ind w:left="420"/>
                    <w:jc w:val="both"/>
                  </w:pPr>
                  <w:r>
                    <w:rPr>
                      <w:rFonts w:ascii="仿宋_GB2312" w:hAnsi="仿宋_GB2312" w:cs="仿宋_GB2312" w:eastAsia="仿宋_GB2312"/>
                      <w:sz w:val="21"/>
                    </w:rPr>
                    <w:t>(7)</w:t>
                  </w:r>
                  <w:r>
                    <w:rPr>
                      <w:rFonts w:ascii="仿宋_GB2312" w:hAnsi="仿宋_GB2312" w:cs="仿宋_GB2312" w:eastAsia="仿宋_GB2312"/>
                      <w:sz w:val="21"/>
                    </w:rPr>
                    <w:t>三极管单元采用</w:t>
                  </w:r>
                  <w:r>
                    <w:rPr>
                      <w:rFonts w:ascii="仿宋_GB2312" w:hAnsi="仿宋_GB2312" w:cs="仿宋_GB2312" w:eastAsia="仿宋_GB2312"/>
                      <w:sz w:val="21"/>
                    </w:rPr>
                    <w:t>PNP</w:t>
                  </w:r>
                  <w:r>
                    <w:rPr>
                      <w:rFonts w:ascii="仿宋_GB2312" w:hAnsi="仿宋_GB2312" w:cs="仿宋_GB2312" w:eastAsia="仿宋_GB2312"/>
                      <w:sz w:val="21"/>
                    </w:rPr>
                    <w:t>型三极管配套电路原理图和检测端子，检测端子可通过跨接线接入相关应用电路。</w:t>
                  </w:r>
                </w:p>
                <w:p>
                  <w:pPr>
                    <w:pStyle w:val="null3"/>
                    <w:ind w:left="420"/>
                    <w:jc w:val="both"/>
                  </w:pPr>
                  <w:r>
                    <w:rPr>
                      <w:rFonts w:ascii="仿宋_GB2312" w:hAnsi="仿宋_GB2312" w:cs="仿宋_GB2312" w:eastAsia="仿宋_GB2312"/>
                      <w:sz w:val="21"/>
                    </w:rPr>
                    <w:t>(8)</w:t>
                  </w:r>
                  <w:r>
                    <w:rPr>
                      <w:rFonts w:ascii="仿宋_GB2312" w:hAnsi="仿宋_GB2312" w:cs="仿宋_GB2312" w:eastAsia="仿宋_GB2312"/>
                      <w:sz w:val="21"/>
                    </w:rPr>
                    <w:t>电容器单元包含子介电容器、陶瓷电容器、云母电容器、玻璃膜电容器、法拉电容器。各元件均配套检测端子。</w:t>
                  </w:r>
                </w:p>
                <w:p>
                  <w:pPr>
                    <w:pStyle w:val="null3"/>
                    <w:ind w:left="420"/>
                    <w:jc w:val="both"/>
                  </w:pPr>
                  <w:r>
                    <w:rPr>
                      <w:rFonts w:ascii="仿宋_GB2312" w:hAnsi="仿宋_GB2312" w:cs="仿宋_GB2312" w:eastAsia="仿宋_GB2312"/>
                      <w:sz w:val="21"/>
                    </w:rPr>
                    <w:t>(9)</w:t>
                  </w:r>
                  <w:r>
                    <w:rPr>
                      <w:rFonts w:ascii="仿宋_GB2312" w:hAnsi="仿宋_GB2312" w:cs="仿宋_GB2312" w:eastAsia="仿宋_GB2312"/>
                      <w:sz w:val="21"/>
                    </w:rPr>
                    <w:t>IGBT</w:t>
                  </w:r>
                  <w:r>
                    <w:rPr>
                      <w:rFonts w:ascii="仿宋_GB2312" w:hAnsi="仿宋_GB2312" w:cs="仿宋_GB2312" w:eastAsia="仿宋_GB2312"/>
                      <w:sz w:val="21"/>
                    </w:rPr>
                    <w:t>管单元、场效应管单元、晶闸管单元配套辅助讲解的原理图和检测端子，可用于认知教学和检测训练。</w:t>
                  </w:r>
                </w:p>
                <w:p>
                  <w:pPr>
                    <w:pStyle w:val="null3"/>
                    <w:ind w:left="420"/>
                    <w:jc w:val="both"/>
                  </w:pPr>
                  <w:r>
                    <w:rPr>
                      <w:rFonts w:ascii="仿宋_GB2312" w:hAnsi="仿宋_GB2312" w:cs="仿宋_GB2312" w:eastAsia="仿宋_GB2312"/>
                      <w:sz w:val="21"/>
                    </w:rPr>
                    <w:t>(10)</w:t>
                  </w:r>
                  <w:r>
                    <w:rPr>
                      <w:rFonts w:ascii="仿宋_GB2312" w:hAnsi="仿宋_GB2312" w:cs="仿宋_GB2312" w:eastAsia="仿宋_GB2312"/>
                      <w:sz w:val="21"/>
                    </w:rPr>
                    <w:t>电源模块配备汽车常用的直流</w:t>
                  </w:r>
                  <w:r>
                    <w:rPr>
                      <w:rFonts w:ascii="仿宋_GB2312" w:hAnsi="仿宋_GB2312" w:cs="仿宋_GB2312" w:eastAsia="仿宋_GB2312"/>
                      <w:sz w:val="21"/>
                    </w:rPr>
                    <w:t>5V</w:t>
                  </w:r>
                  <w:r>
                    <w:rPr>
                      <w:rFonts w:ascii="仿宋_GB2312" w:hAnsi="仿宋_GB2312" w:cs="仿宋_GB2312" w:eastAsia="仿宋_GB2312"/>
                      <w:sz w:val="21"/>
                    </w:rPr>
                    <w:t>、直流</w:t>
                  </w:r>
                  <w:r>
                    <w:rPr>
                      <w:rFonts w:ascii="仿宋_GB2312" w:hAnsi="仿宋_GB2312" w:cs="仿宋_GB2312" w:eastAsia="仿宋_GB2312"/>
                      <w:sz w:val="21"/>
                    </w:rPr>
                    <w:t>12V</w:t>
                  </w:r>
                  <w:r>
                    <w:rPr>
                      <w:rFonts w:ascii="仿宋_GB2312" w:hAnsi="仿宋_GB2312" w:cs="仿宋_GB2312" w:eastAsia="仿宋_GB2312"/>
                      <w:sz w:val="21"/>
                    </w:rPr>
                    <w:t>、直流</w:t>
                  </w:r>
                  <w:r>
                    <w:rPr>
                      <w:rFonts w:ascii="仿宋_GB2312" w:hAnsi="仿宋_GB2312" w:cs="仿宋_GB2312" w:eastAsia="仿宋_GB2312"/>
                      <w:sz w:val="21"/>
                    </w:rPr>
                    <w:t>24V</w:t>
                  </w:r>
                  <w:r>
                    <w:rPr>
                      <w:rFonts w:ascii="仿宋_GB2312" w:hAnsi="仿宋_GB2312" w:cs="仿宋_GB2312" w:eastAsia="仿宋_GB2312"/>
                      <w:sz w:val="21"/>
                    </w:rPr>
                    <w:t>三种电源，该电源可以通过检测端子配套跨接线完成相应电路的供电使用，电源模块配套数显电压电流表，可实时监测电源模块电压和电流。为确保安全各电源配套独立的熔断丝，起到保护电源和保护对应电路的作用。</w:t>
                  </w:r>
                </w:p>
                <w:p>
                  <w:pPr>
                    <w:pStyle w:val="null3"/>
                    <w:ind w:left="420"/>
                    <w:jc w:val="both"/>
                  </w:pPr>
                  <w:r>
                    <w:rPr>
                      <w:rFonts w:ascii="仿宋_GB2312" w:hAnsi="仿宋_GB2312" w:cs="仿宋_GB2312" w:eastAsia="仿宋_GB2312"/>
                      <w:sz w:val="21"/>
                    </w:rPr>
                    <w:t>(11)</w:t>
                  </w:r>
                  <w:r>
                    <w:rPr>
                      <w:rFonts w:ascii="仿宋_GB2312" w:hAnsi="仿宋_GB2312" w:cs="仿宋_GB2312" w:eastAsia="仿宋_GB2312"/>
                      <w:sz w:val="21"/>
                    </w:rPr>
                    <w:t>熔断丝模块配备有</w:t>
                  </w:r>
                  <w:r>
                    <w:rPr>
                      <w:rFonts w:ascii="仿宋_GB2312" w:hAnsi="仿宋_GB2312" w:cs="仿宋_GB2312" w:eastAsia="仿宋_GB2312"/>
                      <w:sz w:val="21"/>
                    </w:rPr>
                    <w:t>5A</w:t>
                  </w:r>
                  <w:r>
                    <w:rPr>
                      <w:rFonts w:ascii="仿宋_GB2312" w:hAnsi="仿宋_GB2312" w:cs="仿宋_GB2312" w:eastAsia="仿宋_GB2312"/>
                      <w:sz w:val="21"/>
                    </w:rPr>
                    <w:t>小型、</w:t>
                  </w:r>
                  <w:r>
                    <w:rPr>
                      <w:rFonts w:ascii="仿宋_GB2312" w:hAnsi="仿宋_GB2312" w:cs="仿宋_GB2312" w:eastAsia="仿宋_GB2312"/>
                      <w:sz w:val="21"/>
                    </w:rPr>
                    <w:t>7.5A</w:t>
                  </w:r>
                  <w:r>
                    <w:rPr>
                      <w:rFonts w:ascii="仿宋_GB2312" w:hAnsi="仿宋_GB2312" w:cs="仿宋_GB2312" w:eastAsia="仿宋_GB2312"/>
                      <w:sz w:val="21"/>
                    </w:rPr>
                    <w:t>常规型、</w:t>
                  </w:r>
                  <w:r>
                    <w:rPr>
                      <w:rFonts w:ascii="仿宋_GB2312" w:hAnsi="仿宋_GB2312" w:cs="仿宋_GB2312" w:eastAsia="仿宋_GB2312"/>
                      <w:sz w:val="21"/>
                    </w:rPr>
                    <w:t>30A</w:t>
                  </w:r>
                  <w:r>
                    <w:rPr>
                      <w:rFonts w:ascii="仿宋_GB2312" w:hAnsi="仿宋_GB2312" w:cs="仿宋_GB2312" w:eastAsia="仿宋_GB2312"/>
                      <w:sz w:val="21"/>
                    </w:rPr>
                    <w:t>、</w:t>
                  </w:r>
                  <w:r>
                    <w:rPr>
                      <w:rFonts w:ascii="仿宋_GB2312" w:hAnsi="仿宋_GB2312" w:cs="仿宋_GB2312" w:eastAsia="仿宋_GB2312"/>
                      <w:sz w:val="21"/>
                    </w:rPr>
                    <w:t>50A</w:t>
                  </w:r>
                  <w:r>
                    <w:rPr>
                      <w:rFonts w:ascii="仿宋_GB2312" w:hAnsi="仿宋_GB2312" w:cs="仿宋_GB2312" w:eastAsia="仿宋_GB2312"/>
                      <w:sz w:val="21"/>
                    </w:rPr>
                    <w:t>、</w:t>
                  </w:r>
                  <w:r>
                    <w:rPr>
                      <w:rFonts w:ascii="仿宋_GB2312" w:hAnsi="仿宋_GB2312" w:cs="仿宋_GB2312" w:eastAsia="仿宋_GB2312"/>
                      <w:sz w:val="21"/>
                    </w:rPr>
                    <w:t>110A</w:t>
                  </w:r>
                  <w:r>
                    <w:rPr>
                      <w:rFonts w:ascii="仿宋_GB2312" w:hAnsi="仿宋_GB2312" w:cs="仿宋_GB2312" w:eastAsia="仿宋_GB2312"/>
                      <w:sz w:val="21"/>
                    </w:rPr>
                    <w:t>大型熔断丝。模块配套电路标识和检测端子，可接入相应电路和进行测量</w:t>
                  </w:r>
                  <w:r>
                    <w:rPr>
                      <w:rFonts w:ascii="仿宋_GB2312" w:hAnsi="仿宋_GB2312" w:cs="仿宋_GB2312" w:eastAsia="仿宋_GB2312"/>
                      <w:sz w:val="21"/>
                    </w:rPr>
                    <w:t>。</w:t>
                  </w:r>
                </w:p>
                <w:p>
                  <w:pPr>
                    <w:pStyle w:val="null3"/>
                    <w:ind w:left="420"/>
                    <w:jc w:val="both"/>
                  </w:pPr>
                  <w:r>
                    <w:rPr>
                      <w:rFonts w:ascii="仿宋_GB2312" w:hAnsi="仿宋_GB2312" w:cs="仿宋_GB2312" w:eastAsia="仿宋_GB2312"/>
                      <w:sz w:val="21"/>
                    </w:rPr>
                    <w:t>(12)</w:t>
                  </w:r>
                  <w:r>
                    <w:rPr>
                      <w:rFonts w:ascii="仿宋_GB2312" w:hAnsi="仿宋_GB2312" w:cs="仿宋_GB2312" w:eastAsia="仿宋_GB2312"/>
                      <w:sz w:val="21"/>
                    </w:rPr>
                    <w:t>继电器模块配备有常规</w:t>
                  </w:r>
                  <w:r>
                    <w:rPr>
                      <w:rFonts w:ascii="仿宋_GB2312" w:hAnsi="仿宋_GB2312" w:cs="仿宋_GB2312" w:eastAsia="仿宋_GB2312"/>
                      <w:sz w:val="21"/>
                    </w:rPr>
                    <w:t>4</w:t>
                  </w:r>
                  <w:r>
                    <w:rPr>
                      <w:rFonts w:ascii="仿宋_GB2312" w:hAnsi="仿宋_GB2312" w:cs="仿宋_GB2312" w:eastAsia="仿宋_GB2312"/>
                      <w:sz w:val="21"/>
                    </w:rPr>
                    <w:t>脚继电器、</w:t>
                  </w:r>
                  <w:r>
                    <w:rPr>
                      <w:rFonts w:ascii="仿宋_GB2312" w:hAnsi="仿宋_GB2312" w:cs="仿宋_GB2312" w:eastAsia="仿宋_GB2312"/>
                      <w:sz w:val="21"/>
                    </w:rPr>
                    <w:t>5</w:t>
                  </w:r>
                  <w:r>
                    <w:rPr>
                      <w:rFonts w:ascii="仿宋_GB2312" w:hAnsi="仿宋_GB2312" w:cs="仿宋_GB2312" w:eastAsia="仿宋_GB2312"/>
                      <w:sz w:val="21"/>
                    </w:rPr>
                    <w:t>脚继电器及专用继电器双稳态继电器、双耦合继电器，各继电器均配套有电路原理图和检测端子，检测端子可通过跨接线接入相应电路。</w:t>
                  </w:r>
                </w:p>
                <w:p>
                  <w:pPr>
                    <w:pStyle w:val="null3"/>
                    <w:ind w:left="420"/>
                    <w:jc w:val="both"/>
                  </w:pPr>
                  <w:r>
                    <w:rPr>
                      <w:rFonts w:ascii="仿宋_GB2312" w:hAnsi="仿宋_GB2312" w:cs="仿宋_GB2312" w:eastAsia="仿宋_GB2312"/>
                      <w:sz w:val="21"/>
                    </w:rPr>
                    <w:t>(1</w:t>
                  </w:r>
                  <w:r>
                    <w:rPr>
                      <w:rFonts w:ascii="仿宋_GB2312" w:hAnsi="仿宋_GB2312" w:cs="仿宋_GB2312" w:eastAsia="仿宋_GB2312"/>
                      <w:sz w:val="21"/>
                    </w:rPr>
                    <w:t>3)</w:t>
                  </w:r>
                  <w:r>
                    <w:rPr>
                      <w:rFonts w:ascii="仿宋_GB2312" w:hAnsi="仿宋_GB2312" w:cs="仿宋_GB2312" w:eastAsia="仿宋_GB2312"/>
                      <w:sz w:val="21"/>
                    </w:rPr>
                    <w:t>电子电路应用模块配备有</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个</w:t>
                  </w:r>
                  <w:r>
                    <w:rPr>
                      <w:rFonts w:ascii="仿宋_GB2312" w:hAnsi="仿宋_GB2312" w:cs="仿宋_GB2312" w:eastAsia="仿宋_GB2312"/>
                      <w:sz w:val="21"/>
                    </w:rPr>
                    <w:t>10k</w:t>
                  </w:r>
                  <w:r>
                    <w:rPr>
                      <w:rFonts w:ascii="仿宋_GB2312" w:hAnsi="仿宋_GB2312" w:cs="仿宋_GB2312" w:eastAsia="仿宋_GB2312"/>
                      <w:sz w:val="21"/>
                    </w:rPr>
                    <w:t>滑动电阻、</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个</w:t>
                  </w:r>
                  <w:r>
                    <w:rPr>
                      <w:rFonts w:ascii="仿宋_GB2312" w:hAnsi="仿宋_GB2312" w:cs="仿宋_GB2312" w:eastAsia="仿宋_GB2312"/>
                      <w:sz w:val="21"/>
                    </w:rPr>
                    <w:t>R4.7K</w:t>
                  </w:r>
                  <w:r>
                    <w:rPr>
                      <w:rFonts w:ascii="仿宋_GB2312" w:hAnsi="仿宋_GB2312" w:cs="仿宋_GB2312" w:eastAsia="仿宋_GB2312"/>
                      <w:sz w:val="21"/>
                    </w:rPr>
                    <w:t>电阻、</w:t>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个</w:t>
                  </w:r>
                  <w:r>
                    <w:rPr>
                      <w:rFonts w:ascii="仿宋_GB2312" w:hAnsi="仿宋_GB2312" w:cs="仿宋_GB2312" w:eastAsia="仿宋_GB2312"/>
                      <w:sz w:val="21"/>
                    </w:rPr>
                    <w:t>470</w:t>
                  </w:r>
                  <w:r>
                    <w:rPr>
                      <w:rFonts w:ascii="仿宋_GB2312" w:hAnsi="仿宋_GB2312" w:cs="仿宋_GB2312" w:eastAsia="仿宋_GB2312"/>
                      <w:sz w:val="21"/>
                    </w:rPr>
                    <w:t>μ</w:t>
                  </w:r>
                  <w:r>
                    <w:rPr>
                      <w:rFonts w:ascii="仿宋_GB2312" w:hAnsi="仿宋_GB2312" w:cs="仿宋_GB2312" w:eastAsia="仿宋_GB2312"/>
                      <w:sz w:val="21"/>
                    </w:rPr>
                    <w:t>F</w:t>
                  </w:r>
                  <w:r>
                    <w:rPr>
                      <w:rFonts w:ascii="仿宋_GB2312" w:hAnsi="仿宋_GB2312" w:cs="仿宋_GB2312" w:eastAsia="仿宋_GB2312"/>
                      <w:sz w:val="21"/>
                    </w:rPr>
                    <w:t>电容、</w:t>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个</w:t>
                  </w:r>
                  <w:r>
                    <w:rPr>
                      <w:rFonts w:ascii="仿宋_GB2312" w:hAnsi="仿宋_GB2312" w:cs="仿宋_GB2312" w:eastAsia="仿宋_GB2312"/>
                      <w:sz w:val="21"/>
                    </w:rPr>
                    <w:t>100</w:t>
                  </w:r>
                  <w:r>
                    <w:rPr>
                      <w:rFonts w:ascii="仿宋_GB2312" w:hAnsi="仿宋_GB2312" w:cs="仿宋_GB2312" w:eastAsia="仿宋_GB2312"/>
                      <w:sz w:val="21"/>
                    </w:rPr>
                    <w:t>μ</w:t>
                  </w:r>
                  <w:r>
                    <w:rPr>
                      <w:rFonts w:ascii="仿宋_GB2312" w:hAnsi="仿宋_GB2312" w:cs="仿宋_GB2312" w:eastAsia="仿宋_GB2312"/>
                      <w:sz w:val="21"/>
                    </w:rPr>
                    <w:t>F</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个</w:t>
                  </w:r>
                  <w:r>
                    <w:rPr>
                      <w:rFonts w:ascii="仿宋_GB2312" w:hAnsi="仿宋_GB2312" w:cs="仿宋_GB2312" w:eastAsia="仿宋_GB2312"/>
                      <w:sz w:val="21"/>
                    </w:rPr>
                    <w:t>NPN</w:t>
                  </w:r>
                  <w:r>
                    <w:rPr>
                      <w:rFonts w:ascii="仿宋_GB2312" w:hAnsi="仿宋_GB2312" w:cs="仿宋_GB2312" w:eastAsia="仿宋_GB2312"/>
                      <w:sz w:val="21"/>
                    </w:rPr>
                    <w:t>二极管、两个发光二极管。各电子元件采用快接端子连接至电路中。配套有检测端口可进行动态数据测量。通过该电路可验证滑动电阻、电阻串并联、电容充放电、三极管工作特性、发光二极管工作特性的验证。</w:t>
                  </w:r>
                </w:p>
                <w:p>
                  <w:pPr>
                    <w:pStyle w:val="null3"/>
                    <w:ind w:left="420"/>
                    <w:jc w:val="both"/>
                  </w:pPr>
                  <w:r>
                    <w:rPr>
                      <w:rFonts w:ascii="仿宋_GB2312" w:hAnsi="仿宋_GB2312" w:cs="仿宋_GB2312" w:eastAsia="仿宋_GB2312"/>
                      <w:sz w:val="21"/>
                    </w:rPr>
                    <w:t>(14)</w:t>
                  </w:r>
                  <w:r>
                    <w:rPr>
                      <w:rFonts w:ascii="仿宋_GB2312" w:hAnsi="仿宋_GB2312" w:cs="仿宋_GB2312" w:eastAsia="仿宋_GB2312"/>
                      <w:sz w:val="21"/>
                    </w:rPr>
                    <w:t>串并联实验模块配备有电池</w:t>
                  </w:r>
                  <w:r>
                    <w:rPr>
                      <w:rFonts w:ascii="仿宋_GB2312" w:hAnsi="仿宋_GB2312" w:cs="仿宋_GB2312" w:eastAsia="仿宋_GB2312"/>
                      <w:sz w:val="21"/>
                    </w:rPr>
                    <w:t>4</w:t>
                  </w:r>
                  <w:r>
                    <w:rPr>
                      <w:rFonts w:ascii="仿宋_GB2312" w:hAnsi="仿宋_GB2312" w:cs="仿宋_GB2312" w:eastAsia="仿宋_GB2312"/>
                      <w:sz w:val="21"/>
                    </w:rPr>
                    <w:t>个、熔断丝、电路转换开关</w:t>
                  </w:r>
                  <w:r>
                    <w:rPr>
                      <w:rFonts w:ascii="仿宋_GB2312" w:hAnsi="仿宋_GB2312" w:cs="仿宋_GB2312" w:eastAsia="仿宋_GB2312"/>
                      <w:sz w:val="21"/>
                    </w:rPr>
                    <w:t>6</w:t>
                  </w:r>
                  <w:r>
                    <w:rPr>
                      <w:rFonts w:ascii="仿宋_GB2312" w:hAnsi="仿宋_GB2312" w:cs="仿宋_GB2312" w:eastAsia="仿宋_GB2312"/>
                      <w:sz w:val="21"/>
                    </w:rPr>
                    <w:t>个，</w:t>
                  </w:r>
                  <w:r>
                    <w:rPr>
                      <w:rFonts w:ascii="仿宋_GB2312" w:hAnsi="仿宋_GB2312" w:cs="仿宋_GB2312" w:eastAsia="仿宋_GB2312"/>
                      <w:sz w:val="21"/>
                    </w:rPr>
                    <w:t>4</w:t>
                  </w:r>
                  <w:r>
                    <w:rPr>
                      <w:rFonts w:ascii="仿宋_GB2312" w:hAnsi="仿宋_GB2312" w:cs="仿宋_GB2312" w:eastAsia="仿宋_GB2312"/>
                      <w:sz w:val="21"/>
                    </w:rPr>
                    <w:t>个灯泡。</w:t>
                  </w:r>
                </w:p>
                <w:p>
                  <w:pPr>
                    <w:pStyle w:val="null3"/>
                    <w:ind w:left="420"/>
                    <w:jc w:val="both"/>
                  </w:pPr>
                  <w:r>
                    <w:rPr>
                      <w:rFonts w:ascii="仿宋_GB2312" w:hAnsi="仿宋_GB2312" w:cs="仿宋_GB2312" w:eastAsia="仿宋_GB2312"/>
                      <w:sz w:val="21"/>
                    </w:rPr>
                    <w:t>(15)</w:t>
                  </w:r>
                  <w:r>
                    <w:rPr>
                      <w:rFonts w:ascii="仿宋_GB2312" w:hAnsi="仿宋_GB2312" w:cs="仿宋_GB2312" w:eastAsia="仿宋_GB2312"/>
                      <w:sz w:val="21"/>
                    </w:rPr>
                    <w:t>电机模块配备有伺服电机。可</w:t>
                  </w:r>
                  <w:r>
                    <w:rPr>
                      <w:rFonts w:ascii="仿宋_GB2312" w:hAnsi="仿宋_GB2312" w:cs="仿宋_GB2312" w:eastAsia="仿宋_GB2312"/>
                      <w:sz w:val="21"/>
                    </w:rPr>
                    <w:t>对</w:t>
                  </w:r>
                  <w:r>
                    <w:rPr>
                      <w:rFonts w:ascii="仿宋_GB2312" w:hAnsi="仿宋_GB2312" w:cs="仿宋_GB2312" w:eastAsia="仿宋_GB2312"/>
                      <w:sz w:val="21"/>
                    </w:rPr>
                    <w:t>电机控制模式（电动模式、运转模式）</w:t>
                  </w:r>
                  <w:r>
                    <w:rPr>
                      <w:rFonts w:ascii="仿宋_GB2312" w:hAnsi="仿宋_GB2312" w:cs="仿宋_GB2312" w:eastAsia="仿宋_GB2312"/>
                      <w:sz w:val="21"/>
                    </w:rPr>
                    <w:t>进行</w:t>
                  </w:r>
                  <w:r>
                    <w:rPr>
                      <w:rFonts w:ascii="仿宋_GB2312" w:hAnsi="仿宋_GB2312" w:cs="仿宋_GB2312" w:eastAsia="仿宋_GB2312"/>
                      <w:sz w:val="21"/>
                    </w:rPr>
                    <w:t>设定、电机运转方向的切换、制动、速度调节。</w:t>
                  </w:r>
                </w:p>
                <w:p>
                  <w:pPr>
                    <w:pStyle w:val="null3"/>
                    <w:ind w:left="420"/>
                    <w:jc w:val="both"/>
                  </w:pPr>
                  <w:r>
                    <w:rPr>
                      <w:rFonts w:ascii="仿宋_GB2312" w:hAnsi="仿宋_GB2312" w:cs="仿宋_GB2312" w:eastAsia="仿宋_GB2312"/>
                      <w:sz w:val="21"/>
                    </w:rPr>
                    <w:t>(16)</w:t>
                  </w:r>
                  <w:r>
                    <w:rPr>
                      <w:rFonts w:ascii="仿宋_GB2312" w:hAnsi="仿宋_GB2312" w:cs="仿宋_GB2312" w:eastAsia="仿宋_GB2312"/>
                      <w:sz w:val="21"/>
                    </w:rPr>
                    <w:t>电磁感应模块配备有多组感应线圈、状态指示灯、控制开</w:t>
                  </w:r>
                  <w:r>
                    <w:rPr>
                      <w:rFonts w:ascii="仿宋_GB2312" w:hAnsi="仿宋_GB2312" w:cs="仿宋_GB2312" w:eastAsia="仿宋_GB2312"/>
                      <w:sz w:val="21"/>
                    </w:rPr>
                    <w:t>关，结合相应电路进行自感原理和互感原理的讲解训练。</w:t>
                  </w:r>
                </w:p>
                <w:p>
                  <w:pPr>
                    <w:pStyle w:val="null3"/>
                    <w:ind w:left="420"/>
                    <w:jc w:val="both"/>
                  </w:pPr>
                  <w:r>
                    <w:rPr>
                      <w:rFonts w:ascii="仿宋_GB2312" w:hAnsi="仿宋_GB2312" w:cs="仿宋_GB2312" w:eastAsia="仿宋_GB2312"/>
                      <w:sz w:val="21"/>
                    </w:rPr>
                    <w:t>(17)</w:t>
                  </w:r>
                  <w:r>
                    <w:rPr>
                      <w:rFonts w:ascii="仿宋_GB2312" w:hAnsi="仿宋_GB2312" w:cs="仿宋_GB2312" w:eastAsia="仿宋_GB2312"/>
                      <w:sz w:val="21"/>
                    </w:rPr>
                    <w:t>无线充电模块配备有无线充电控制板、磁感应线圈，接通电路后可通过带有无线充电的手机进行充电，面板上喷绘有无线充电原理图。</w:t>
                  </w:r>
                </w:p>
                <w:p>
                  <w:pPr>
                    <w:pStyle w:val="null3"/>
                    <w:ind w:left="420"/>
                    <w:jc w:val="both"/>
                  </w:pPr>
                  <w:r>
                    <w:rPr>
                      <w:rFonts w:ascii="仿宋_GB2312" w:hAnsi="仿宋_GB2312" w:cs="仿宋_GB2312" w:eastAsia="仿宋_GB2312"/>
                      <w:sz w:val="21"/>
                    </w:rPr>
                    <w:t>(18)</w:t>
                  </w:r>
                  <w:r>
                    <w:rPr>
                      <w:rFonts w:ascii="仿宋_GB2312" w:hAnsi="仿宋_GB2312" w:cs="仿宋_GB2312" w:eastAsia="仿宋_GB2312"/>
                      <w:sz w:val="21"/>
                    </w:rPr>
                    <w:t>射频应用电路模块配备有射频模块、射频卡，接通电路后通过射频卡刷卡可演示射频卡的刷卡原理及相关的电路控制原理。</w:t>
                  </w:r>
                </w:p>
                <w:p>
                  <w:pPr>
                    <w:pStyle w:val="null3"/>
                    <w:ind w:left="420"/>
                    <w:jc w:val="both"/>
                  </w:pPr>
                  <w:r>
                    <w:rPr>
                      <w:rFonts w:ascii="仿宋_GB2312" w:hAnsi="仿宋_GB2312" w:cs="仿宋_GB2312" w:eastAsia="仿宋_GB2312"/>
                      <w:sz w:val="21"/>
                    </w:rPr>
                    <w:t>(19)</w:t>
                  </w:r>
                  <w:r>
                    <w:rPr>
                      <w:rFonts w:ascii="仿宋_GB2312" w:hAnsi="仿宋_GB2312" w:cs="仿宋_GB2312" w:eastAsia="仿宋_GB2312"/>
                      <w:sz w:val="21"/>
                    </w:rPr>
                    <w:t>运算与放大电路认知模块配备有真实的车载控制单元和相关模块电路说明，可进行运算与放大电路的认知教学训练。</w:t>
                  </w:r>
                </w:p>
                <w:p>
                  <w:pPr>
                    <w:pStyle w:val="null3"/>
                    <w:ind w:left="420"/>
                    <w:jc w:val="both"/>
                  </w:pPr>
                  <w:r>
                    <w:rPr>
                      <w:rFonts w:ascii="仿宋_GB2312" w:hAnsi="仿宋_GB2312" w:cs="仿宋_GB2312" w:eastAsia="仿宋_GB2312"/>
                      <w:sz w:val="21"/>
                    </w:rPr>
                    <w:t>(20)</w:t>
                  </w:r>
                  <w:r>
                    <w:rPr>
                      <w:rFonts w:ascii="仿宋_GB2312" w:hAnsi="仿宋_GB2312" w:cs="仿宋_GB2312" w:eastAsia="仿宋_GB2312"/>
                      <w:sz w:val="21"/>
                    </w:rPr>
                    <w:t>面板上配套有电压电流表，可通过跨接线将仪表接入相关电路中进行电压和电流的测量。</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教学实训任务</w:t>
                  </w:r>
                </w:p>
                <w:p>
                  <w:pPr>
                    <w:pStyle w:val="null3"/>
                    <w:jc w:val="both"/>
                  </w:pPr>
                  <w:r>
                    <w:rPr>
                      <w:rFonts w:ascii="仿宋_GB2312" w:hAnsi="仿宋_GB2312" w:cs="仿宋_GB2312" w:eastAsia="仿宋_GB2312"/>
                      <w:sz w:val="21"/>
                    </w:rPr>
                    <w:t>可完成金属膜电阻、贴片电阻、水泥电阻、滑动点位器的认知和测量实训。</w:t>
                  </w:r>
                </w:p>
                <w:p>
                  <w:pPr>
                    <w:pStyle w:val="null3"/>
                    <w:jc w:val="both"/>
                  </w:pPr>
                  <w:r>
                    <w:rPr>
                      <w:rFonts w:ascii="仿宋_GB2312" w:hAnsi="仿宋_GB2312" w:cs="仿宋_GB2312" w:eastAsia="仿宋_GB2312"/>
                      <w:sz w:val="21"/>
                    </w:rPr>
                    <w:t>可完成不同类型二极管的认知和测量实训。</w:t>
                  </w:r>
                </w:p>
                <w:p>
                  <w:pPr>
                    <w:pStyle w:val="null3"/>
                    <w:jc w:val="both"/>
                  </w:pPr>
                  <w:r>
                    <w:rPr>
                      <w:rFonts w:ascii="仿宋_GB2312" w:hAnsi="仿宋_GB2312" w:cs="仿宋_GB2312" w:eastAsia="仿宋_GB2312"/>
                      <w:sz w:val="21"/>
                    </w:rPr>
                    <w:t>可完成不同类型的电容器的认知和测量实训。</w:t>
                  </w:r>
                </w:p>
                <w:p>
                  <w:pPr>
                    <w:pStyle w:val="null3"/>
                    <w:jc w:val="both"/>
                  </w:pPr>
                  <w:r>
                    <w:rPr>
                      <w:rFonts w:ascii="仿宋_GB2312" w:hAnsi="仿宋_GB2312" w:cs="仿宋_GB2312" w:eastAsia="仿宋_GB2312"/>
                      <w:sz w:val="21"/>
                    </w:rPr>
                    <w:t>可完成</w:t>
                  </w:r>
                  <w:r>
                    <w:rPr>
                      <w:rFonts w:ascii="仿宋_GB2312" w:hAnsi="仿宋_GB2312" w:cs="仿宋_GB2312" w:eastAsia="仿宋_GB2312"/>
                      <w:sz w:val="21"/>
                    </w:rPr>
                    <w:t>IGBT</w:t>
                  </w:r>
                  <w:r>
                    <w:rPr>
                      <w:rFonts w:ascii="仿宋_GB2312" w:hAnsi="仿宋_GB2312" w:cs="仿宋_GB2312" w:eastAsia="仿宋_GB2312"/>
                      <w:sz w:val="21"/>
                    </w:rPr>
                    <w:t>管的认知和测量实训。</w:t>
                  </w:r>
                </w:p>
                <w:p>
                  <w:pPr>
                    <w:pStyle w:val="null3"/>
                    <w:jc w:val="both"/>
                  </w:pPr>
                  <w:r>
                    <w:rPr>
                      <w:rFonts w:ascii="仿宋_GB2312" w:hAnsi="仿宋_GB2312" w:cs="仿宋_GB2312" w:eastAsia="仿宋_GB2312"/>
                      <w:sz w:val="21"/>
                    </w:rPr>
                    <w:t>可完成场效应管的认知和测量实训。</w:t>
                  </w:r>
                </w:p>
                <w:p>
                  <w:pPr>
                    <w:pStyle w:val="null3"/>
                    <w:jc w:val="both"/>
                  </w:pPr>
                  <w:r>
                    <w:rPr>
                      <w:rFonts w:ascii="仿宋_GB2312" w:hAnsi="仿宋_GB2312" w:cs="仿宋_GB2312" w:eastAsia="仿宋_GB2312"/>
                      <w:sz w:val="21"/>
                    </w:rPr>
                    <w:t>可完成晶闸管的认知和测量实训。</w:t>
                  </w:r>
                </w:p>
                <w:p>
                  <w:pPr>
                    <w:pStyle w:val="null3"/>
                    <w:jc w:val="both"/>
                  </w:pPr>
                  <w:r>
                    <w:rPr>
                      <w:rFonts w:ascii="仿宋_GB2312" w:hAnsi="仿宋_GB2312" w:cs="仿宋_GB2312" w:eastAsia="仿宋_GB2312"/>
                      <w:sz w:val="21"/>
                    </w:rPr>
                    <w:t>可完成三极管的认知和测量实训。</w:t>
                  </w:r>
                </w:p>
                <w:p>
                  <w:pPr>
                    <w:pStyle w:val="null3"/>
                    <w:jc w:val="both"/>
                  </w:pPr>
                  <w:r>
                    <w:rPr>
                      <w:rFonts w:ascii="仿宋_GB2312" w:hAnsi="仿宋_GB2312" w:cs="仿宋_GB2312" w:eastAsia="仿宋_GB2312"/>
                      <w:sz w:val="21"/>
                    </w:rPr>
                    <w:t>可完成不同类型的继电器的认知和测量实训。</w:t>
                  </w:r>
                </w:p>
                <w:p>
                  <w:pPr>
                    <w:pStyle w:val="null3"/>
                    <w:jc w:val="both"/>
                  </w:pPr>
                  <w:r>
                    <w:rPr>
                      <w:rFonts w:ascii="仿宋_GB2312" w:hAnsi="仿宋_GB2312" w:cs="仿宋_GB2312" w:eastAsia="仿宋_GB2312"/>
                      <w:sz w:val="21"/>
                    </w:rPr>
                    <w:t>可完成电子应用电路的自主搭建和电子元器件的功能检测。</w:t>
                  </w:r>
                </w:p>
                <w:p>
                  <w:pPr>
                    <w:pStyle w:val="null3"/>
                    <w:jc w:val="both"/>
                  </w:pPr>
                  <w:r>
                    <w:rPr>
                      <w:rFonts w:ascii="仿宋_GB2312" w:hAnsi="仿宋_GB2312" w:cs="仿宋_GB2312" w:eastAsia="仿宋_GB2312"/>
                      <w:sz w:val="21"/>
                    </w:rPr>
                    <w:t>可完成串并联电路的教学实验实训。</w:t>
                  </w:r>
                </w:p>
                <w:p>
                  <w:pPr>
                    <w:pStyle w:val="null3"/>
                    <w:jc w:val="both"/>
                  </w:pPr>
                  <w:r>
                    <w:rPr>
                      <w:rFonts w:ascii="仿宋_GB2312" w:hAnsi="仿宋_GB2312" w:cs="仿宋_GB2312" w:eastAsia="仿宋_GB2312"/>
                      <w:sz w:val="21"/>
                    </w:rPr>
                    <w:t>可完成三相伺服电机的认知和检测实训。</w:t>
                  </w:r>
                </w:p>
                <w:p>
                  <w:pPr>
                    <w:pStyle w:val="null3"/>
                    <w:jc w:val="both"/>
                  </w:pPr>
                  <w:r>
                    <w:rPr>
                      <w:rFonts w:ascii="仿宋_GB2312" w:hAnsi="仿宋_GB2312" w:cs="仿宋_GB2312" w:eastAsia="仿宋_GB2312"/>
                      <w:sz w:val="21"/>
                    </w:rPr>
                    <w:t>可完成交流电整流滤波电路的认知测量实训。</w:t>
                  </w:r>
                </w:p>
                <w:p>
                  <w:pPr>
                    <w:pStyle w:val="null3"/>
                    <w:jc w:val="both"/>
                  </w:pPr>
                  <w:r>
                    <w:rPr>
                      <w:rFonts w:ascii="仿宋_GB2312" w:hAnsi="仿宋_GB2312" w:cs="仿宋_GB2312" w:eastAsia="仿宋_GB2312"/>
                      <w:sz w:val="21"/>
                    </w:rPr>
                    <w:t>可完成直流电机的控制原理认知测量实训。</w:t>
                  </w:r>
                </w:p>
                <w:p>
                  <w:pPr>
                    <w:pStyle w:val="null3"/>
                    <w:jc w:val="both"/>
                  </w:pPr>
                  <w:r>
                    <w:rPr>
                      <w:rFonts w:ascii="仿宋_GB2312" w:hAnsi="仿宋_GB2312" w:cs="仿宋_GB2312" w:eastAsia="仿宋_GB2312"/>
                      <w:sz w:val="21"/>
                    </w:rPr>
                    <w:t>可完成自感互感原理认知和测量实训。</w:t>
                  </w:r>
                </w:p>
                <w:p>
                  <w:pPr>
                    <w:pStyle w:val="null3"/>
                    <w:jc w:val="both"/>
                  </w:pPr>
                  <w:r>
                    <w:rPr>
                      <w:rFonts w:ascii="仿宋_GB2312" w:hAnsi="仿宋_GB2312" w:cs="仿宋_GB2312" w:eastAsia="仿宋_GB2312"/>
                      <w:sz w:val="21"/>
                    </w:rPr>
                    <w:t>可完成电磁感应原理认知和测量实训。</w:t>
                  </w:r>
                </w:p>
                <w:p>
                  <w:pPr>
                    <w:pStyle w:val="null3"/>
                    <w:jc w:val="both"/>
                  </w:pPr>
                  <w:r>
                    <w:rPr>
                      <w:rFonts w:ascii="仿宋_GB2312" w:hAnsi="仿宋_GB2312" w:cs="仿宋_GB2312" w:eastAsia="仿宋_GB2312"/>
                      <w:sz w:val="21"/>
                    </w:rPr>
                    <w:t>可完成电路熔断丝的认知和测量实训。</w:t>
                  </w:r>
                </w:p>
                <w:p>
                  <w:pPr>
                    <w:pStyle w:val="null3"/>
                    <w:jc w:val="both"/>
                  </w:pPr>
                  <w:r>
                    <w:rPr>
                      <w:rFonts w:ascii="仿宋_GB2312" w:hAnsi="仿宋_GB2312" w:cs="仿宋_GB2312" w:eastAsia="仿宋_GB2312"/>
                      <w:sz w:val="21"/>
                    </w:rPr>
                    <w:t>可完成运算与放大电路的应用原理认知。</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配置清单</w:t>
                  </w:r>
                </w:p>
                <w:p>
                  <w:pPr>
                    <w:pStyle w:val="null3"/>
                    <w:jc w:val="both"/>
                  </w:pPr>
                  <w:r>
                    <w:rPr>
                      <w:rFonts w:ascii="仿宋_GB2312" w:hAnsi="仿宋_GB2312" w:cs="仿宋_GB2312" w:eastAsia="仿宋_GB2312"/>
                      <w:sz w:val="21"/>
                    </w:rPr>
                    <w:t>电子元器件模块</w:t>
                  </w:r>
                  <w:r>
                    <w:rPr>
                      <w:rFonts w:ascii="仿宋_GB2312" w:hAnsi="仿宋_GB2312" w:cs="仿宋_GB2312" w:eastAsia="仿宋_GB2312"/>
                      <w:sz w:val="21"/>
                    </w:rPr>
                    <w:t>1</w:t>
                  </w:r>
                  <w:r>
                    <w:rPr>
                      <w:rFonts w:ascii="仿宋_GB2312" w:hAnsi="仿宋_GB2312" w:cs="仿宋_GB2312" w:eastAsia="仿宋_GB2312"/>
                      <w:sz w:val="21"/>
                    </w:rPr>
                    <w:t>套</w:t>
                  </w:r>
                </w:p>
                <w:p>
                  <w:pPr>
                    <w:pStyle w:val="null3"/>
                    <w:jc w:val="both"/>
                  </w:pPr>
                  <w:r>
                    <w:rPr>
                      <w:rFonts w:ascii="仿宋_GB2312" w:hAnsi="仿宋_GB2312" w:cs="仿宋_GB2312" w:eastAsia="仿宋_GB2312"/>
                      <w:sz w:val="21"/>
                    </w:rPr>
                    <w:t>电机模块</w:t>
                  </w:r>
                  <w:r>
                    <w:rPr>
                      <w:rFonts w:ascii="仿宋_GB2312" w:hAnsi="仿宋_GB2312" w:cs="仿宋_GB2312" w:eastAsia="仿宋_GB2312"/>
                      <w:sz w:val="21"/>
                    </w:rPr>
                    <w:t>1</w:t>
                  </w:r>
                  <w:r>
                    <w:rPr>
                      <w:rFonts w:ascii="仿宋_GB2312" w:hAnsi="仿宋_GB2312" w:cs="仿宋_GB2312" w:eastAsia="仿宋_GB2312"/>
                      <w:sz w:val="21"/>
                    </w:rPr>
                    <w:t>套</w:t>
                  </w:r>
                </w:p>
                <w:p>
                  <w:pPr>
                    <w:pStyle w:val="null3"/>
                    <w:jc w:val="both"/>
                  </w:pPr>
                  <w:r>
                    <w:rPr>
                      <w:rFonts w:ascii="仿宋_GB2312" w:hAnsi="仿宋_GB2312" w:cs="仿宋_GB2312" w:eastAsia="仿宋_GB2312"/>
                      <w:sz w:val="21"/>
                    </w:rPr>
                    <w:t>电源模块</w:t>
                  </w:r>
                  <w:r>
                    <w:rPr>
                      <w:rFonts w:ascii="仿宋_GB2312" w:hAnsi="仿宋_GB2312" w:cs="仿宋_GB2312" w:eastAsia="仿宋_GB2312"/>
                      <w:sz w:val="21"/>
                    </w:rPr>
                    <w:t>1</w:t>
                  </w:r>
                  <w:r>
                    <w:rPr>
                      <w:rFonts w:ascii="仿宋_GB2312" w:hAnsi="仿宋_GB2312" w:cs="仿宋_GB2312" w:eastAsia="仿宋_GB2312"/>
                      <w:sz w:val="21"/>
                    </w:rPr>
                    <w:t>套</w:t>
                  </w:r>
                </w:p>
                <w:p>
                  <w:pPr>
                    <w:pStyle w:val="null3"/>
                    <w:jc w:val="both"/>
                  </w:pPr>
                  <w:r>
                    <w:rPr>
                      <w:rFonts w:ascii="仿宋_GB2312" w:hAnsi="仿宋_GB2312" w:cs="仿宋_GB2312" w:eastAsia="仿宋_GB2312"/>
                      <w:sz w:val="21"/>
                    </w:rPr>
                    <w:t>熔断丝模块</w:t>
                  </w:r>
                  <w:r>
                    <w:rPr>
                      <w:rFonts w:ascii="仿宋_GB2312" w:hAnsi="仿宋_GB2312" w:cs="仿宋_GB2312" w:eastAsia="仿宋_GB2312"/>
                      <w:sz w:val="21"/>
                    </w:rPr>
                    <w:t>1</w:t>
                  </w:r>
                  <w:r>
                    <w:rPr>
                      <w:rFonts w:ascii="仿宋_GB2312" w:hAnsi="仿宋_GB2312" w:cs="仿宋_GB2312" w:eastAsia="仿宋_GB2312"/>
                      <w:sz w:val="21"/>
                    </w:rPr>
                    <w:t>套</w:t>
                  </w:r>
                </w:p>
                <w:p>
                  <w:pPr>
                    <w:pStyle w:val="null3"/>
                    <w:jc w:val="both"/>
                  </w:pPr>
                  <w:r>
                    <w:rPr>
                      <w:rFonts w:ascii="仿宋_GB2312" w:hAnsi="仿宋_GB2312" w:cs="仿宋_GB2312" w:eastAsia="仿宋_GB2312"/>
                      <w:sz w:val="21"/>
                    </w:rPr>
                    <w:t>继电器模块</w:t>
                  </w:r>
                  <w:r>
                    <w:rPr>
                      <w:rFonts w:ascii="仿宋_GB2312" w:hAnsi="仿宋_GB2312" w:cs="仿宋_GB2312" w:eastAsia="仿宋_GB2312"/>
                      <w:sz w:val="21"/>
                    </w:rPr>
                    <w:t>1</w:t>
                  </w:r>
                  <w:r>
                    <w:rPr>
                      <w:rFonts w:ascii="仿宋_GB2312" w:hAnsi="仿宋_GB2312" w:cs="仿宋_GB2312" w:eastAsia="仿宋_GB2312"/>
                      <w:sz w:val="21"/>
                    </w:rPr>
                    <w:t>套</w:t>
                  </w:r>
                </w:p>
                <w:p>
                  <w:pPr>
                    <w:pStyle w:val="null3"/>
                    <w:jc w:val="both"/>
                  </w:pPr>
                  <w:r>
                    <w:rPr>
                      <w:rFonts w:ascii="仿宋_GB2312" w:hAnsi="仿宋_GB2312" w:cs="仿宋_GB2312" w:eastAsia="仿宋_GB2312"/>
                      <w:sz w:val="21"/>
                    </w:rPr>
                    <w:t>电子电路应用模块</w:t>
                  </w:r>
                  <w:r>
                    <w:rPr>
                      <w:rFonts w:ascii="仿宋_GB2312" w:hAnsi="仿宋_GB2312" w:cs="仿宋_GB2312" w:eastAsia="仿宋_GB2312"/>
                      <w:sz w:val="21"/>
                    </w:rPr>
                    <w:t>1</w:t>
                  </w:r>
                  <w:r>
                    <w:rPr>
                      <w:rFonts w:ascii="仿宋_GB2312" w:hAnsi="仿宋_GB2312" w:cs="仿宋_GB2312" w:eastAsia="仿宋_GB2312"/>
                      <w:sz w:val="21"/>
                    </w:rPr>
                    <w:t>套</w:t>
                  </w:r>
                </w:p>
                <w:p>
                  <w:pPr>
                    <w:pStyle w:val="null3"/>
                    <w:jc w:val="both"/>
                  </w:pPr>
                  <w:r>
                    <w:rPr>
                      <w:rFonts w:ascii="仿宋_GB2312" w:hAnsi="仿宋_GB2312" w:cs="仿宋_GB2312" w:eastAsia="仿宋_GB2312"/>
                      <w:sz w:val="21"/>
                    </w:rPr>
                    <w:t>串并联实验模块</w:t>
                  </w:r>
                  <w:r>
                    <w:rPr>
                      <w:rFonts w:ascii="仿宋_GB2312" w:hAnsi="仿宋_GB2312" w:cs="仿宋_GB2312" w:eastAsia="仿宋_GB2312"/>
                      <w:sz w:val="21"/>
                    </w:rPr>
                    <w:t>1</w:t>
                  </w:r>
                  <w:r>
                    <w:rPr>
                      <w:rFonts w:ascii="仿宋_GB2312" w:hAnsi="仿宋_GB2312" w:cs="仿宋_GB2312" w:eastAsia="仿宋_GB2312"/>
                      <w:sz w:val="21"/>
                    </w:rPr>
                    <w:t>套</w:t>
                  </w:r>
                </w:p>
                <w:p>
                  <w:pPr>
                    <w:pStyle w:val="null3"/>
                    <w:jc w:val="both"/>
                  </w:pPr>
                  <w:r>
                    <w:rPr>
                      <w:rFonts w:ascii="仿宋_GB2312" w:hAnsi="仿宋_GB2312" w:cs="仿宋_GB2312" w:eastAsia="仿宋_GB2312"/>
                      <w:sz w:val="21"/>
                    </w:rPr>
                    <w:t>电磁感应模块</w:t>
                  </w:r>
                  <w:r>
                    <w:rPr>
                      <w:rFonts w:ascii="仿宋_GB2312" w:hAnsi="仿宋_GB2312" w:cs="仿宋_GB2312" w:eastAsia="仿宋_GB2312"/>
                      <w:sz w:val="21"/>
                    </w:rPr>
                    <w:t>1</w:t>
                  </w:r>
                  <w:r>
                    <w:rPr>
                      <w:rFonts w:ascii="仿宋_GB2312" w:hAnsi="仿宋_GB2312" w:cs="仿宋_GB2312" w:eastAsia="仿宋_GB2312"/>
                      <w:sz w:val="21"/>
                    </w:rPr>
                    <w:t>套</w:t>
                  </w:r>
                </w:p>
                <w:p>
                  <w:pPr>
                    <w:pStyle w:val="null3"/>
                    <w:jc w:val="both"/>
                  </w:pPr>
                  <w:r>
                    <w:rPr>
                      <w:rFonts w:ascii="仿宋_GB2312" w:hAnsi="仿宋_GB2312" w:cs="仿宋_GB2312" w:eastAsia="仿宋_GB2312"/>
                      <w:sz w:val="21"/>
                    </w:rPr>
                    <w:t>无线充电模块</w:t>
                  </w:r>
                  <w:r>
                    <w:rPr>
                      <w:rFonts w:ascii="仿宋_GB2312" w:hAnsi="仿宋_GB2312" w:cs="仿宋_GB2312" w:eastAsia="仿宋_GB2312"/>
                      <w:sz w:val="21"/>
                    </w:rPr>
                    <w:t>1</w:t>
                  </w:r>
                  <w:r>
                    <w:rPr>
                      <w:rFonts w:ascii="仿宋_GB2312" w:hAnsi="仿宋_GB2312" w:cs="仿宋_GB2312" w:eastAsia="仿宋_GB2312"/>
                      <w:sz w:val="21"/>
                    </w:rPr>
                    <w:t>套</w:t>
                  </w:r>
                </w:p>
                <w:p>
                  <w:pPr>
                    <w:pStyle w:val="null3"/>
                    <w:jc w:val="both"/>
                  </w:pPr>
                  <w:r>
                    <w:rPr>
                      <w:rFonts w:ascii="仿宋_GB2312" w:hAnsi="仿宋_GB2312" w:cs="仿宋_GB2312" w:eastAsia="仿宋_GB2312"/>
                      <w:sz w:val="21"/>
                    </w:rPr>
                    <w:t>射频应用电路模块</w:t>
                  </w:r>
                  <w:r>
                    <w:rPr>
                      <w:rFonts w:ascii="仿宋_GB2312" w:hAnsi="仿宋_GB2312" w:cs="仿宋_GB2312" w:eastAsia="仿宋_GB2312"/>
                      <w:sz w:val="21"/>
                    </w:rPr>
                    <w:t>1</w:t>
                  </w:r>
                  <w:r>
                    <w:rPr>
                      <w:rFonts w:ascii="仿宋_GB2312" w:hAnsi="仿宋_GB2312" w:cs="仿宋_GB2312" w:eastAsia="仿宋_GB2312"/>
                      <w:sz w:val="21"/>
                    </w:rPr>
                    <w:t>套</w:t>
                  </w:r>
                </w:p>
                <w:p>
                  <w:pPr>
                    <w:pStyle w:val="null3"/>
                    <w:jc w:val="both"/>
                  </w:pPr>
                  <w:r>
                    <w:rPr>
                      <w:rFonts w:ascii="仿宋_GB2312" w:hAnsi="仿宋_GB2312" w:cs="仿宋_GB2312" w:eastAsia="仿宋_GB2312"/>
                      <w:sz w:val="21"/>
                    </w:rPr>
                    <w:t>运算与放大电路认知模块</w:t>
                  </w:r>
                  <w:r>
                    <w:rPr>
                      <w:rFonts w:ascii="仿宋_GB2312" w:hAnsi="仿宋_GB2312" w:cs="仿宋_GB2312" w:eastAsia="仿宋_GB2312"/>
                      <w:sz w:val="21"/>
                    </w:rPr>
                    <w:t>1</w:t>
                  </w:r>
                  <w:r>
                    <w:rPr>
                      <w:rFonts w:ascii="仿宋_GB2312" w:hAnsi="仿宋_GB2312" w:cs="仿宋_GB2312" w:eastAsia="仿宋_GB2312"/>
                      <w:sz w:val="21"/>
                    </w:rPr>
                    <w:t>套</w:t>
                  </w:r>
                </w:p>
                <w:p>
                  <w:pPr>
                    <w:pStyle w:val="null3"/>
                    <w:jc w:val="both"/>
                  </w:pPr>
                  <w:r>
                    <w:rPr>
                      <w:rFonts w:ascii="仿宋_GB2312" w:hAnsi="仿宋_GB2312" w:cs="仿宋_GB2312" w:eastAsia="仿宋_GB2312"/>
                      <w:sz w:val="21"/>
                    </w:rPr>
                    <w:t>集成式一体化工具车</w:t>
                  </w:r>
                  <w:r>
                    <w:rPr>
                      <w:rFonts w:ascii="仿宋_GB2312" w:hAnsi="仿宋_GB2312" w:cs="仿宋_GB2312" w:eastAsia="仿宋_GB2312"/>
                      <w:sz w:val="21"/>
                    </w:rPr>
                    <w:t>1</w:t>
                  </w:r>
                  <w:r>
                    <w:rPr>
                      <w:rFonts w:ascii="仿宋_GB2312" w:hAnsi="仿宋_GB2312" w:cs="仿宋_GB2312" w:eastAsia="仿宋_GB2312"/>
                      <w:sz w:val="21"/>
                    </w:rPr>
                    <w:t>台</w:t>
                  </w:r>
                </w:p>
                <w:p>
                  <w:pPr>
                    <w:pStyle w:val="null3"/>
                    <w:jc w:val="both"/>
                  </w:pPr>
                  <w:r>
                    <w:rPr>
                      <w:rFonts w:ascii="仿宋_GB2312" w:hAnsi="仿宋_GB2312" w:cs="仿宋_GB2312" w:eastAsia="仿宋_GB2312"/>
                      <w:sz w:val="21"/>
                    </w:rPr>
                    <w:t>不小于</w:t>
                  </w:r>
                  <w:r>
                    <w:rPr>
                      <w:rFonts w:ascii="仿宋_GB2312" w:hAnsi="仿宋_GB2312" w:cs="仿宋_GB2312" w:eastAsia="仿宋_GB2312"/>
                      <w:sz w:val="21"/>
                    </w:rPr>
                    <w:t>32</w:t>
                  </w:r>
                  <w:r>
                    <w:rPr>
                      <w:rFonts w:ascii="仿宋_GB2312" w:hAnsi="仿宋_GB2312" w:cs="仿宋_GB2312" w:eastAsia="仿宋_GB2312"/>
                      <w:sz w:val="21"/>
                    </w:rPr>
                    <w:t>寸触控一体机</w:t>
                  </w:r>
                  <w:r>
                    <w:rPr>
                      <w:rFonts w:ascii="仿宋_GB2312" w:hAnsi="仿宋_GB2312" w:cs="仿宋_GB2312" w:eastAsia="仿宋_GB2312"/>
                      <w:sz w:val="21"/>
                    </w:rPr>
                    <w:t>1</w:t>
                  </w:r>
                  <w:r>
                    <w:rPr>
                      <w:rFonts w:ascii="仿宋_GB2312" w:hAnsi="仿宋_GB2312" w:cs="仿宋_GB2312" w:eastAsia="仿宋_GB2312"/>
                      <w:sz w:val="21"/>
                    </w:rPr>
                    <w:t>台</w:t>
                  </w:r>
                </w:p>
                <w:p>
                  <w:pPr>
                    <w:pStyle w:val="null3"/>
                    <w:jc w:val="both"/>
                  </w:pPr>
                  <w:r>
                    <w:rPr>
                      <w:rFonts w:ascii="仿宋_GB2312" w:hAnsi="仿宋_GB2312" w:cs="仿宋_GB2312" w:eastAsia="仿宋_GB2312"/>
                      <w:sz w:val="21"/>
                    </w:rPr>
                    <w:t>示教版主体</w:t>
                  </w:r>
                  <w:r>
                    <w:rPr>
                      <w:rFonts w:ascii="仿宋_GB2312" w:hAnsi="仿宋_GB2312" w:cs="仿宋_GB2312" w:eastAsia="仿宋_GB2312"/>
                      <w:sz w:val="21"/>
                    </w:rPr>
                    <w:t>ABS</w:t>
                  </w:r>
                  <w:r>
                    <w:rPr>
                      <w:rFonts w:ascii="仿宋_GB2312" w:hAnsi="仿宋_GB2312" w:cs="仿宋_GB2312" w:eastAsia="仿宋_GB2312"/>
                      <w:sz w:val="21"/>
                    </w:rPr>
                    <w:t>材质连接件</w:t>
                  </w:r>
                  <w:r>
                    <w:rPr>
                      <w:rFonts w:ascii="仿宋_GB2312" w:hAnsi="仿宋_GB2312" w:cs="仿宋_GB2312" w:eastAsia="仿宋_GB2312"/>
                      <w:sz w:val="21"/>
                    </w:rPr>
                    <w:t>2</w:t>
                  </w:r>
                  <w:r>
                    <w:rPr>
                      <w:rFonts w:ascii="仿宋_GB2312" w:hAnsi="仿宋_GB2312" w:cs="仿宋_GB2312" w:eastAsia="仿宋_GB2312"/>
                      <w:sz w:val="21"/>
                    </w:rPr>
                    <w:t>个</w:t>
                  </w:r>
                </w:p>
                <w:p>
                  <w:pPr>
                    <w:pStyle w:val="null3"/>
                    <w:jc w:val="both"/>
                  </w:pPr>
                  <w:r>
                    <w:rPr>
                      <w:rFonts w:ascii="仿宋_GB2312" w:hAnsi="仿宋_GB2312" w:cs="仿宋_GB2312" w:eastAsia="仿宋_GB2312"/>
                      <w:sz w:val="21"/>
                    </w:rPr>
                    <w:t>橡木桌面厚度</w:t>
                  </w:r>
                  <w:r>
                    <w:rPr>
                      <w:rFonts w:ascii="仿宋_GB2312" w:hAnsi="仿宋_GB2312" w:cs="仿宋_GB2312" w:eastAsia="仿宋_GB2312"/>
                      <w:sz w:val="21"/>
                    </w:rPr>
                    <w:t>≥</w:t>
                  </w:r>
                  <w:r>
                    <w:rPr>
                      <w:rFonts w:ascii="仿宋_GB2312" w:hAnsi="仿宋_GB2312" w:cs="仿宋_GB2312" w:eastAsia="仿宋_GB2312"/>
                      <w:sz w:val="21"/>
                    </w:rPr>
                    <w:t>25mm 1</w:t>
                  </w:r>
                  <w:r>
                    <w:rPr>
                      <w:rFonts w:ascii="仿宋_GB2312" w:hAnsi="仿宋_GB2312" w:cs="仿宋_GB2312" w:eastAsia="仿宋_GB2312"/>
                      <w:sz w:val="21"/>
                    </w:rPr>
                    <w:t>张</w:t>
                  </w:r>
                </w:p>
                <w:p>
                  <w:pPr>
                    <w:pStyle w:val="null3"/>
                    <w:jc w:val="both"/>
                  </w:pPr>
                  <w:r>
                    <w:rPr>
                      <w:rFonts w:ascii="仿宋_GB2312" w:hAnsi="仿宋_GB2312" w:cs="仿宋_GB2312" w:eastAsia="仿宋_GB2312"/>
                      <w:sz w:val="21"/>
                    </w:rPr>
                    <w:t>不锈钢移动扶手</w:t>
                  </w:r>
                  <w:r>
                    <w:rPr>
                      <w:rFonts w:ascii="仿宋_GB2312" w:hAnsi="仿宋_GB2312" w:cs="仿宋_GB2312" w:eastAsia="仿宋_GB2312"/>
                      <w:sz w:val="21"/>
                    </w:rPr>
                    <w:t>2</w:t>
                  </w:r>
                  <w:r>
                    <w:rPr>
                      <w:rFonts w:ascii="仿宋_GB2312" w:hAnsi="仿宋_GB2312" w:cs="仿宋_GB2312" w:eastAsia="仿宋_GB2312"/>
                      <w:sz w:val="21"/>
                    </w:rPr>
                    <w:t>个</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产品工艺要求</w:t>
                  </w:r>
                </w:p>
                <w:p>
                  <w:pPr>
                    <w:pStyle w:val="null3"/>
                    <w:jc w:val="both"/>
                  </w:pPr>
                  <w:r>
                    <w:rPr>
                      <w:rFonts w:ascii="仿宋_GB2312" w:hAnsi="仿宋_GB2312" w:cs="仿宋_GB2312" w:eastAsia="仿宋_GB2312"/>
                      <w:sz w:val="21"/>
                    </w:rPr>
                    <w:t>教学面板材质工艺要求：需采用高强度铝塑板，高清</w:t>
                  </w:r>
                  <w:r>
                    <w:rPr>
                      <w:rFonts w:ascii="仿宋_GB2312" w:hAnsi="仿宋_GB2312" w:cs="仿宋_GB2312" w:eastAsia="仿宋_GB2312"/>
                      <w:sz w:val="21"/>
                    </w:rPr>
                    <w:t>UV</w:t>
                  </w:r>
                  <w:r>
                    <w:rPr>
                      <w:rFonts w:ascii="仿宋_GB2312" w:hAnsi="仿宋_GB2312" w:cs="仿宋_GB2312" w:eastAsia="仿宋_GB2312"/>
                      <w:sz w:val="21"/>
                    </w:rPr>
                    <w:t>喷绘表面镀膜工艺。</w:t>
                  </w:r>
                </w:p>
                <w:p>
                  <w:pPr>
                    <w:pStyle w:val="null3"/>
                    <w:jc w:val="both"/>
                  </w:pPr>
                  <w:r>
                    <w:rPr>
                      <w:rFonts w:ascii="仿宋_GB2312" w:hAnsi="仿宋_GB2312" w:cs="仿宋_GB2312" w:eastAsia="仿宋_GB2312"/>
                      <w:sz w:val="21"/>
                    </w:rPr>
                    <w:t>教学面板框架材质</w:t>
                  </w:r>
                  <w:r>
                    <w:rPr>
                      <w:rFonts w:ascii="仿宋_GB2312" w:hAnsi="仿宋_GB2312" w:cs="仿宋_GB2312" w:eastAsia="仿宋_GB2312"/>
                      <w:sz w:val="21"/>
                    </w:rPr>
                    <w:t>/</w:t>
                  </w:r>
                  <w:r>
                    <w:rPr>
                      <w:rFonts w:ascii="仿宋_GB2312" w:hAnsi="仿宋_GB2312" w:cs="仿宋_GB2312" w:eastAsia="仿宋_GB2312"/>
                      <w:sz w:val="21"/>
                    </w:rPr>
                    <w:t>规格要求：框架需采用工业铝型材进行拼接，教学面板左右侧面铝型材规格：高≥</w:t>
                  </w:r>
                  <w:r>
                    <w:rPr>
                      <w:rFonts w:ascii="仿宋_GB2312" w:hAnsi="仿宋_GB2312" w:cs="仿宋_GB2312" w:eastAsia="仿宋_GB2312"/>
                      <w:sz w:val="21"/>
                    </w:rPr>
                    <w:t>810mm*</w:t>
                  </w:r>
                  <w:r>
                    <w:rPr>
                      <w:rFonts w:ascii="仿宋_GB2312" w:hAnsi="仿宋_GB2312" w:cs="仿宋_GB2312" w:eastAsia="仿宋_GB2312"/>
                      <w:sz w:val="21"/>
                    </w:rPr>
                    <w:t>宽≥</w:t>
                  </w:r>
                  <w:r>
                    <w:rPr>
                      <w:rFonts w:ascii="仿宋_GB2312" w:hAnsi="仿宋_GB2312" w:cs="仿宋_GB2312" w:eastAsia="仿宋_GB2312"/>
                      <w:sz w:val="21"/>
                    </w:rPr>
                    <w:t>200mm</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条，中间需具有长≥</w:t>
                  </w:r>
                  <w:r>
                    <w:rPr>
                      <w:rFonts w:ascii="仿宋_GB2312" w:hAnsi="仿宋_GB2312" w:cs="仿宋_GB2312" w:eastAsia="仿宋_GB2312"/>
                      <w:sz w:val="21"/>
                    </w:rPr>
                    <w:t>50mm*</w:t>
                  </w:r>
                  <w:r>
                    <w:rPr>
                      <w:rFonts w:ascii="仿宋_GB2312" w:hAnsi="仿宋_GB2312" w:cs="仿宋_GB2312" w:eastAsia="仿宋_GB2312"/>
                      <w:sz w:val="21"/>
                    </w:rPr>
                    <w:t>宽≥</w:t>
                  </w:r>
                  <w:r>
                    <w:rPr>
                      <w:rFonts w:ascii="仿宋_GB2312" w:hAnsi="仿宋_GB2312" w:cs="仿宋_GB2312" w:eastAsia="仿宋_GB2312"/>
                      <w:sz w:val="21"/>
                    </w:rPr>
                    <w:t>8mm</w:t>
                  </w:r>
                  <w:r>
                    <w:rPr>
                      <w:rFonts w:ascii="仿宋_GB2312" w:hAnsi="仿宋_GB2312" w:cs="仿宋_GB2312" w:eastAsia="仿宋_GB2312"/>
                      <w:sz w:val="21"/>
                    </w:rPr>
                    <w:t>的卡槽可根据客户的需求进行定制</w:t>
                  </w:r>
                  <w:r>
                    <w:rPr>
                      <w:rFonts w:ascii="仿宋_GB2312" w:hAnsi="仿宋_GB2312" w:cs="仿宋_GB2312" w:eastAsia="仿宋_GB2312"/>
                      <w:sz w:val="21"/>
                    </w:rPr>
                    <w:t>VI</w:t>
                  </w:r>
                  <w:r>
                    <w:rPr>
                      <w:rFonts w:ascii="仿宋_GB2312" w:hAnsi="仿宋_GB2312" w:cs="仿宋_GB2312" w:eastAsia="仿宋_GB2312"/>
                      <w:sz w:val="21"/>
                    </w:rPr>
                    <w:t>色板。教学面板上下铝型材规格</w:t>
                  </w:r>
                  <w:r>
                    <w:rPr>
                      <w:rFonts w:ascii="仿宋_GB2312" w:hAnsi="仿宋_GB2312" w:cs="仿宋_GB2312" w:eastAsia="仿宋_GB2312"/>
                      <w:sz w:val="21"/>
                    </w:rPr>
                    <w:t>40*30mm</w:t>
                  </w:r>
                  <w:r>
                    <w:rPr>
                      <w:rFonts w:ascii="仿宋_GB2312" w:hAnsi="仿宋_GB2312" w:cs="仿宋_GB2312" w:eastAsia="仿宋_GB2312"/>
                      <w:sz w:val="21"/>
                    </w:rPr>
                    <w:t>长度为≥</w:t>
                  </w:r>
                  <w:r>
                    <w:rPr>
                      <w:rFonts w:ascii="仿宋_GB2312" w:hAnsi="仿宋_GB2312" w:cs="仿宋_GB2312" w:eastAsia="仿宋_GB2312"/>
                      <w:sz w:val="21"/>
                    </w:rPr>
                    <w:t>1270mm</w:t>
                  </w:r>
                  <w:r>
                    <w:rPr>
                      <w:rFonts w:ascii="仿宋_GB2312" w:hAnsi="仿宋_GB2312" w:cs="仿宋_GB2312" w:eastAsia="仿宋_GB2312"/>
                      <w:sz w:val="21"/>
                    </w:rPr>
                    <w:t>数量≥</w:t>
                  </w:r>
                  <w:r>
                    <w:rPr>
                      <w:rFonts w:ascii="仿宋_GB2312" w:hAnsi="仿宋_GB2312" w:cs="仿宋_GB2312" w:eastAsia="仿宋_GB2312"/>
                      <w:sz w:val="21"/>
                    </w:rPr>
                    <w:t>4</w:t>
                  </w:r>
                  <w:r>
                    <w:rPr>
                      <w:rFonts w:ascii="仿宋_GB2312" w:hAnsi="仿宋_GB2312" w:cs="仿宋_GB2312" w:eastAsia="仿宋_GB2312"/>
                      <w:sz w:val="21"/>
                    </w:rPr>
                    <w:t>条。</w:t>
                  </w:r>
                </w:p>
                <w:p>
                  <w:pPr>
                    <w:pStyle w:val="null3"/>
                    <w:jc w:val="both"/>
                  </w:pPr>
                  <w:r>
                    <w:rPr>
                      <w:rFonts w:ascii="仿宋_GB2312" w:hAnsi="仿宋_GB2312" w:cs="仿宋_GB2312" w:eastAsia="仿宋_GB2312"/>
                      <w:sz w:val="21"/>
                    </w:rPr>
                    <w:t>实训平台桌面采用（长</w:t>
                  </w:r>
                  <w:r>
                    <w:rPr>
                      <w:rFonts w:ascii="仿宋_GB2312" w:hAnsi="仿宋_GB2312" w:cs="仿宋_GB2312" w:eastAsia="仿宋_GB2312"/>
                      <w:sz w:val="21"/>
                    </w:rPr>
                    <w:t>*</w:t>
                  </w:r>
                  <w:r>
                    <w:rPr>
                      <w:rFonts w:ascii="仿宋_GB2312" w:hAnsi="仿宋_GB2312" w:cs="仿宋_GB2312" w:eastAsia="仿宋_GB2312"/>
                      <w:sz w:val="21"/>
                    </w:rPr>
                    <w:t>宽</w:t>
                  </w:r>
                  <w:r>
                    <w:rPr>
                      <w:rFonts w:ascii="仿宋_GB2312" w:hAnsi="仿宋_GB2312" w:cs="仿宋_GB2312" w:eastAsia="仿宋_GB2312"/>
                      <w:sz w:val="21"/>
                    </w:rPr>
                    <w:t>*</w:t>
                  </w:r>
                  <w:r>
                    <w:rPr>
                      <w:rFonts w:ascii="仿宋_GB2312" w:hAnsi="仿宋_GB2312" w:cs="仿宋_GB2312" w:eastAsia="仿宋_GB2312"/>
                      <w:sz w:val="21"/>
                    </w:rPr>
                    <w:t>厚）≥</w:t>
                  </w:r>
                  <w:r>
                    <w:rPr>
                      <w:rFonts w:ascii="仿宋_GB2312" w:hAnsi="仿宋_GB2312" w:cs="仿宋_GB2312" w:eastAsia="仿宋_GB2312"/>
                      <w:sz w:val="21"/>
                    </w:rPr>
                    <w:t>1630*700*25mm</w:t>
                  </w:r>
                  <w:r>
                    <w:rPr>
                      <w:rFonts w:ascii="仿宋_GB2312" w:hAnsi="仿宋_GB2312" w:cs="仿宋_GB2312" w:eastAsia="仿宋_GB2312"/>
                      <w:sz w:val="21"/>
                    </w:rPr>
                    <w:t>橡木板材，材质坚硬、抗冲击力耐磨。</w:t>
                  </w:r>
                </w:p>
                <w:p>
                  <w:pPr>
                    <w:pStyle w:val="null3"/>
                    <w:jc w:val="both"/>
                  </w:pPr>
                  <w:r>
                    <w:rPr>
                      <w:rFonts w:ascii="仿宋_GB2312" w:hAnsi="仿宋_GB2312" w:cs="仿宋_GB2312" w:eastAsia="仿宋_GB2312"/>
                      <w:sz w:val="21"/>
                    </w:rPr>
                    <w:t>移动脚轮：平台移动脚轮</w:t>
                  </w: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个</w:t>
                  </w:r>
                  <w:r>
                    <w:rPr>
                      <w:rFonts w:ascii="仿宋_GB2312" w:hAnsi="仿宋_GB2312" w:cs="仿宋_GB2312" w:eastAsia="仿宋_GB2312"/>
                      <w:sz w:val="21"/>
                    </w:rPr>
                    <w:t>，</w:t>
                  </w:r>
                  <w:r>
                    <w:rPr>
                      <w:rFonts w:ascii="仿宋_GB2312" w:hAnsi="仿宋_GB2312" w:cs="仿宋_GB2312" w:eastAsia="仿宋_GB2312"/>
                      <w:sz w:val="21"/>
                    </w:rPr>
                    <w:t>单轮承载能力</w:t>
                  </w:r>
                  <w:r>
                    <w:rPr>
                      <w:rFonts w:ascii="仿宋_GB2312" w:hAnsi="仿宋_GB2312" w:cs="仿宋_GB2312" w:eastAsia="仿宋_GB2312"/>
                      <w:sz w:val="21"/>
                    </w:rPr>
                    <w:t>≥</w:t>
                  </w:r>
                  <w:r>
                    <w:rPr>
                      <w:rFonts w:ascii="仿宋_GB2312" w:hAnsi="仿宋_GB2312" w:cs="仿宋_GB2312" w:eastAsia="仿宋_GB2312"/>
                      <w:sz w:val="21"/>
                    </w:rPr>
                    <w:t>300kg</w:t>
                  </w:r>
                  <w:r>
                    <w:rPr>
                      <w:rFonts w:ascii="仿宋_GB2312" w:hAnsi="仿宋_GB2312" w:cs="仿宋_GB2312" w:eastAsia="仿宋_GB2312"/>
                      <w:sz w:val="21"/>
                    </w:rPr>
                    <w:t>，配套刹车。</w:t>
                  </w:r>
                </w:p>
                <w:p>
                  <w:pPr>
                    <w:pStyle w:val="null3"/>
                    <w:jc w:val="both"/>
                  </w:pPr>
                  <w:r>
                    <w:rPr>
                      <w:rFonts w:ascii="仿宋_GB2312" w:hAnsi="仿宋_GB2312" w:cs="仿宋_GB2312" w:eastAsia="仿宋_GB2312"/>
                      <w:sz w:val="21"/>
                    </w:rPr>
                    <w:t>集成式一体化工具车：需具有</w:t>
                  </w: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个抽屉</w:t>
                  </w:r>
                  <w:r>
                    <w:rPr>
                      <w:rFonts w:ascii="仿宋_GB2312" w:hAnsi="仿宋_GB2312" w:cs="仿宋_GB2312" w:eastAsia="仿宋_GB2312"/>
                      <w:sz w:val="21"/>
                    </w:rPr>
                    <w:t>2</w:t>
                  </w:r>
                  <w:r>
                    <w:rPr>
                      <w:rFonts w:ascii="仿宋_GB2312" w:hAnsi="仿宋_GB2312" w:cs="仿宋_GB2312" w:eastAsia="仿宋_GB2312"/>
                      <w:sz w:val="21"/>
                    </w:rPr>
                    <w:t>个柜子的储存收纳空间</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触控教学终端要求：配置：运行内存≥</w:t>
                  </w:r>
                  <w:r>
                    <w:rPr>
                      <w:rFonts w:ascii="仿宋_GB2312" w:hAnsi="仿宋_GB2312" w:cs="仿宋_GB2312" w:eastAsia="仿宋_GB2312"/>
                      <w:sz w:val="21"/>
                    </w:rPr>
                    <w:t>8G</w:t>
                  </w:r>
                  <w:r>
                    <w:rPr>
                      <w:rFonts w:ascii="仿宋_GB2312" w:hAnsi="仿宋_GB2312" w:cs="仿宋_GB2312" w:eastAsia="仿宋_GB2312"/>
                      <w:sz w:val="21"/>
                    </w:rPr>
                    <w:t>，储存内存≥</w:t>
                  </w:r>
                  <w:r>
                    <w:rPr>
                      <w:rFonts w:ascii="仿宋_GB2312" w:hAnsi="仿宋_GB2312" w:cs="仿宋_GB2312" w:eastAsia="仿宋_GB2312"/>
                      <w:sz w:val="21"/>
                    </w:rPr>
                    <w:t>128G</w:t>
                  </w:r>
                  <w:r>
                    <w:rPr>
                      <w:rFonts w:ascii="仿宋_GB2312" w:hAnsi="仿宋_GB2312" w:cs="仿宋_GB2312" w:eastAsia="仿宋_GB2312"/>
                      <w:sz w:val="21"/>
                    </w:rPr>
                    <w:t>；</w:t>
                  </w:r>
                  <w:r>
                    <w:rPr>
                      <w:rFonts w:ascii="仿宋_GB2312" w:hAnsi="仿宋_GB2312" w:cs="仿宋_GB2312" w:eastAsia="仿宋_GB2312"/>
                      <w:sz w:val="21"/>
                    </w:rPr>
                    <w:t>分辨率：</w:t>
                  </w:r>
                  <w:r>
                    <w:rPr>
                      <w:rFonts w:ascii="仿宋_GB2312" w:hAnsi="仿宋_GB2312" w:cs="仿宋_GB2312" w:eastAsia="仿宋_GB2312"/>
                      <w:sz w:val="21"/>
                    </w:rPr>
                    <w:t>≥</w:t>
                  </w:r>
                  <w:r>
                    <w:rPr>
                      <w:rFonts w:ascii="仿宋_GB2312" w:hAnsi="仿宋_GB2312" w:cs="仿宋_GB2312" w:eastAsia="仿宋_GB2312"/>
                      <w:sz w:val="21"/>
                    </w:rPr>
                    <w:t>1920*1080</w:t>
                  </w:r>
                  <w:r>
                    <w:rPr>
                      <w:rFonts w:ascii="仿宋_GB2312" w:hAnsi="仿宋_GB2312" w:cs="仿宋_GB2312" w:eastAsia="仿宋_GB2312"/>
                      <w:sz w:val="21"/>
                    </w:rPr>
                    <w:t>像素</w:t>
                  </w:r>
                  <w:r>
                    <w:rPr>
                      <w:rFonts w:ascii="仿宋_GB2312" w:hAnsi="仿宋_GB2312" w:cs="仿宋_GB2312" w:eastAsia="仿宋_GB2312"/>
                      <w:sz w:val="21"/>
                    </w:rPr>
                    <w:t>；</w:t>
                  </w:r>
                  <w:r>
                    <w:rPr>
                      <w:rFonts w:ascii="仿宋_GB2312" w:hAnsi="仿宋_GB2312" w:cs="仿宋_GB2312" w:eastAsia="仿宋_GB2312"/>
                      <w:sz w:val="21"/>
                    </w:rPr>
                    <w:t>屏类型：</w:t>
                  </w:r>
                  <w:r>
                    <w:rPr>
                      <w:rFonts w:ascii="仿宋_GB2312" w:hAnsi="仿宋_GB2312" w:cs="仿宋_GB2312" w:eastAsia="仿宋_GB2312"/>
                      <w:sz w:val="21"/>
                    </w:rPr>
                    <w:t>LED</w:t>
                  </w:r>
                  <w:r>
                    <w:rPr>
                      <w:rFonts w:ascii="仿宋_GB2312" w:hAnsi="仿宋_GB2312" w:cs="仿宋_GB2312" w:eastAsia="仿宋_GB2312"/>
                      <w:sz w:val="21"/>
                    </w:rPr>
                    <w:t>；</w:t>
                  </w:r>
                  <w:r>
                    <w:rPr>
                      <w:rFonts w:ascii="仿宋_GB2312" w:hAnsi="仿宋_GB2312" w:cs="仿宋_GB2312" w:eastAsia="仿宋_GB2312"/>
                      <w:sz w:val="21"/>
                    </w:rPr>
                    <w:t>屏幕尺寸：</w:t>
                  </w:r>
                  <w:r>
                    <w:rPr>
                      <w:rFonts w:ascii="仿宋_GB2312" w:hAnsi="仿宋_GB2312" w:cs="仿宋_GB2312" w:eastAsia="仿宋_GB2312"/>
                      <w:sz w:val="21"/>
                    </w:rPr>
                    <w:t>≥</w:t>
                  </w:r>
                  <w:r>
                    <w:rPr>
                      <w:rFonts w:ascii="仿宋_GB2312" w:hAnsi="仿宋_GB2312" w:cs="仿宋_GB2312" w:eastAsia="仿宋_GB2312"/>
                      <w:sz w:val="21"/>
                    </w:rPr>
                    <w:t>32</w:t>
                  </w:r>
                  <w:r>
                    <w:rPr>
                      <w:rFonts w:ascii="仿宋_GB2312" w:hAnsi="仿宋_GB2312" w:cs="仿宋_GB2312" w:eastAsia="仿宋_GB2312"/>
                      <w:sz w:val="21"/>
                    </w:rPr>
                    <w:t>寸</w:t>
                  </w:r>
                  <w:r>
                    <w:rPr>
                      <w:rFonts w:ascii="仿宋_GB2312" w:hAnsi="仿宋_GB2312" w:cs="仿宋_GB2312" w:eastAsia="仿宋_GB2312"/>
                      <w:sz w:val="21"/>
                    </w:rPr>
                    <w:t>；</w:t>
                  </w:r>
                  <w:r>
                    <w:rPr>
                      <w:rFonts w:ascii="仿宋_GB2312" w:hAnsi="仿宋_GB2312" w:cs="仿宋_GB2312" w:eastAsia="仿宋_GB2312"/>
                      <w:sz w:val="21"/>
                    </w:rPr>
                    <w:t>需配套专用一体机支架</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w:t>
                  </w:r>
                  <w:r>
                    <w:rPr>
                      <w:rFonts w:ascii="仿宋_GB2312" w:hAnsi="仿宋_GB2312" w:cs="仿宋_GB2312" w:eastAsia="仿宋_GB2312"/>
                      <w:sz w:val="21"/>
                    </w:rPr>
                    <w:t>需配套“</w:t>
                  </w:r>
                  <w:r>
                    <w:rPr>
                      <w:rFonts w:ascii="仿宋_GB2312" w:hAnsi="仿宋_GB2312" w:cs="仿宋_GB2312" w:eastAsia="仿宋_GB2312"/>
                      <w:sz w:val="21"/>
                    </w:rPr>
                    <w:t>新能源汽车电工电子教学数字化资源系统</w:t>
                  </w:r>
                  <w:r>
                    <w:rPr>
                      <w:rFonts w:ascii="仿宋_GB2312" w:hAnsi="仿宋_GB2312" w:cs="仿宋_GB2312" w:eastAsia="仿宋_GB2312"/>
                      <w:sz w:val="21"/>
                    </w:rPr>
                    <w:t>”</w:t>
                  </w:r>
                </w:p>
                <w:p>
                  <w:pPr>
                    <w:pStyle w:val="null3"/>
                    <w:numPr>
                      <w:ilvl w:val="0"/>
                      <w:numId w:val="4"/>
                    </w:numPr>
                    <w:jc w:val="both"/>
                  </w:pPr>
                  <w:r>
                    <w:rPr>
                      <w:rFonts w:ascii="仿宋_GB2312" w:hAnsi="仿宋_GB2312" w:cs="仿宋_GB2312" w:eastAsia="仿宋_GB2312"/>
                      <w:sz w:val="21"/>
                    </w:rPr>
                    <w:t>课程开发标准</w:t>
                  </w:r>
                </w:p>
                <w:p>
                  <w:pPr>
                    <w:pStyle w:val="null3"/>
                    <w:jc w:val="both"/>
                  </w:pPr>
                  <w:r>
                    <w:rPr>
                      <w:rFonts w:ascii="仿宋_GB2312" w:hAnsi="仿宋_GB2312" w:cs="仿宋_GB2312" w:eastAsia="仿宋_GB2312"/>
                      <w:sz w:val="21"/>
                    </w:rPr>
                    <w:t>根据企业典型工作任务，结合实训设备，基于电工电子检测与维修模块的教学设计要考虑模块教学内容的整体安排，需要作出相应的时间划分，以保证模块教学内容的实施。整体教学设计需要充分考虑模块的三维目标的实现，并需将整体的模块内容再分解成若干个学习任务，使其更有利于接近日常的教学安排。整体的教学设计素材需包含视频、动画、教师工作页、学生工作页、教学课件</w:t>
                  </w:r>
                  <w:r>
                    <w:rPr>
                      <w:rFonts w:ascii="仿宋_GB2312" w:hAnsi="仿宋_GB2312" w:cs="仿宋_GB2312" w:eastAsia="仿宋_GB2312"/>
                      <w:sz w:val="21"/>
                    </w:rPr>
                    <w:t>PPT</w:t>
                  </w:r>
                  <w:r>
                    <w:rPr>
                      <w:rFonts w:ascii="仿宋_GB2312" w:hAnsi="仿宋_GB2312" w:cs="仿宋_GB2312" w:eastAsia="仿宋_GB2312"/>
                      <w:sz w:val="21"/>
                    </w:rPr>
                    <w:t>等教学资料。</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课程资源内容要求</w:t>
                  </w:r>
                  <w:r>
                    <w:rPr>
                      <w:rFonts w:ascii="仿宋_GB2312" w:hAnsi="仿宋_GB2312" w:cs="仿宋_GB2312" w:eastAsia="仿宋_GB2312"/>
                      <w:sz w:val="21"/>
                    </w:rPr>
                    <w:t>：</w:t>
                  </w:r>
                  <w:r>
                    <w:rPr>
                      <w:rFonts w:ascii="仿宋_GB2312" w:hAnsi="仿宋_GB2312" w:cs="仿宋_GB2312" w:eastAsia="仿宋_GB2312"/>
                      <w:sz w:val="21"/>
                    </w:rPr>
                    <w:t>电工电子模块课程资源需包含但不限于视频资源、动画资源、教学</w:t>
                  </w:r>
                  <w:r>
                    <w:rPr>
                      <w:rFonts w:ascii="仿宋_GB2312" w:hAnsi="仿宋_GB2312" w:cs="仿宋_GB2312" w:eastAsia="仿宋_GB2312"/>
                      <w:sz w:val="21"/>
                    </w:rPr>
                    <w:t>PPT</w:t>
                  </w:r>
                  <w:r>
                    <w:rPr>
                      <w:rFonts w:ascii="仿宋_GB2312" w:hAnsi="仿宋_GB2312" w:cs="仿宋_GB2312" w:eastAsia="仿宋_GB2312"/>
                      <w:sz w:val="21"/>
                    </w:rPr>
                    <w:t>、教师工作页、学生工作页等教学资料。课程资源需包含但不限于</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任务</w:t>
                  </w:r>
                  <w:r>
                    <w:rPr>
                      <w:rFonts w:ascii="仿宋_GB2312" w:hAnsi="仿宋_GB2312" w:cs="仿宋_GB2312" w:eastAsia="仿宋_GB2312"/>
                      <w:sz w:val="21"/>
                    </w:rPr>
                    <w:t>1</w:t>
                  </w:r>
                  <w:r>
                    <w:rPr>
                      <w:rFonts w:ascii="仿宋_GB2312" w:hAnsi="仿宋_GB2312" w:cs="仿宋_GB2312" w:eastAsia="仿宋_GB2312"/>
                      <w:sz w:val="21"/>
                    </w:rPr>
                    <w:t>电阻的基础认知与测量</w:t>
                  </w:r>
                </w:p>
                <w:p>
                  <w:pPr>
                    <w:pStyle w:val="null3"/>
                    <w:jc w:val="both"/>
                  </w:pPr>
                  <w:r>
                    <w:rPr>
                      <w:rFonts w:ascii="仿宋_GB2312" w:hAnsi="仿宋_GB2312" w:cs="仿宋_GB2312" w:eastAsia="仿宋_GB2312"/>
                      <w:sz w:val="21"/>
                    </w:rPr>
                    <w:t>任务</w:t>
                  </w:r>
                  <w:r>
                    <w:rPr>
                      <w:rFonts w:ascii="仿宋_GB2312" w:hAnsi="仿宋_GB2312" w:cs="仿宋_GB2312" w:eastAsia="仿宋_GB2312"/>
                      <w:sz w:val="21"/>
                    </w:rPr>
                    <w:t>2</w:t>
                  </w:r>
                  <w:r>
                    <w:rPr>
                      <w:rFonts w:ascii="仿宋_GB2312" w:hAnsi="仿宋_GB2312" w:cs="仿宋_GB2312" w:eastAsia="仿宋_GB2312"/>
                      <w:sz w:val="21"/>
                    </w:rPr>
                    <w:t>保险丝认知与检测</w:t>
                  </w:r>
                </w:p>
                <w:p>
                  <w:pPr>
                    <w:pStyle w:val="null3"/>
                    <w:jc w:val="both"/>
                  </w:pPr>
                  <w:r>
                    <w:rPr>
                      <w:rFonts w:ascii="仿宋_GB2312" w:hAnsi="仿宋_GB2312" w:cs="仿宋_GB2312" w:eastAsia="仿宋_GB2312"/>
                      <w:sz w:val="21"/>
                    </w:rPr>
                    <w:t>任务</w:t>
                  </w:r>
                  <w:r>
                    <w:rPr>
                      <w:rFonts w:ascii="仿宋_GB2312" w:hAnsi="仿宋_GB2312" w:cs="仿宋_GB2312" w:eastAsia="仿宋_GB2312"/>
                      <w:sz w:val="21"/>
                    </w:rPr>
                    <w:t>3</w:t>
                  </w:r>
                  <w:r>
                    <w:rPr>
                      <w:rFonts w:ascii="仿宋_GB2312" w:hAnsi="仿宋_GB2312" w:cs="仿宋_GB2312" w:eastAsia="仿宋_GB2312"/>
                      <w:sz w:val="21"/>
                    </w:rPr>
                    <w:t>继电器的认知与检测</w:t>
                  </w:r>
                </w:p>
                <w:p>
                  <w:pPr>
                    <w:pStyle w:val="null3"/>
                    <w:jc w:val="both"/>
                  </w:pPr>
                  <w:r>
                    <w:rPr>
                      <w:rFonts w:ascii="仿宋_GB2312" w:hAnsi="仿宋_GB2312" w:cs="仿宋_GB2312" w:eastAsia="仿宋_GB2312"/>
                      <w:sz w:val="21"/>
                    </w:rPr>
                    <w:t>任务</w:t>
                  </w:r>
                  <w:r>
                    <w:rPr>
                      <w:rFonts w:ascii="仿宋_GB2312" w:hAnsi="仿宋_GB2312" w:cs="仿宋_GB2312" w:eastAsia="仿宋_GB2312"/>
                      <w:sz w:val="21"/>
                    </w:rPr>
                    <w:t>4</w:t>
                  </w:r>
                  <w:r>
                    <w:rPr>
                      <w:rFonts w:ascii="仿宋_GB2312" w:hAnsi="仿宋_GB2312" w:cs="仿宋_GB2312" w:eastAsia="仿宋_GB2312"/>
                      <w:sz w:val="21"/>
                    </w:rPr>
                    <w:t>串并联电路原理认知与实验操作</w:t>
                  </w:r>
                </w:p>
                <w:p>
                  <w:pPr>
                    <w:pStyle w:val="null3"/>
                    <w:jc w:val="both"/>
                  </w:pPr>
                  <w:r>
                    <w:rPr>
                      <w:rFonts w:ascii="仿宋_GB2312" w:hAnsi="仿宋_GB2312" w:cs="仿宋_GB2312" w:eastAsia="仿宋_GB2312"/>
                      <w:sz w:val="21"/>
                    </w:rPr>
                    <w:t>任务</w:t>
                  </w:r>
                  <w:r>
                    <w:rPr>
                      <w:rFonts w:ascii="仿宋_GB2312" w:hAnsi="仿宋_GB2312" w:cs="仿宋_GB2312" w:eastAsia="仿宋_GB2312"/>
                      <w:sz w:val="21"/>
                    </w:rPr>
                    <w:t>5</w:t>
                  </w:r>
                  <w:r>
                    <w:rPr>
                      <w:rFonts w:ascii="仿宋_GB2312" w:hAnsi="仿宋_GB2312" w:cs="仿宋_GB2312" w:eastAsia="仿宋_GB2312"/>
                      <w:sz w:val="21"/>
                    </w:rPr>
                    <w:t>二极管的认知与故障检测方法</w:t>
                  </w:r>
                </w:p>
                <w:p>
                  <w:pPr>
                    <w:pStyle w:val="null3"/>
                    <w:jc w:val="both"/>
                  </w:pPr>
                  <w:r>
                    <w:rPr>
                      <w:rFonts w:ascii="仿宋_GB2312" w:hAnsi="仿宋_GB2312" w:cs="仿宋_GB2312" w:eastAsia="仿宋_GB2312"/>
                      <w:sz w:val="21"/>
                    </w:rPr>
                    <w:t>任务</w:t>
                  </w:r>
                  <w:r>
                    <w:rPr>
                      <w:rFonts w:ascii="仿宋_GB2312" w:hAnsi="仿宋_GB2312" w:cs="仿宋_GB2312" w:eastAsia="仿宋_GB2312"/>
                      <w:sz w:val="21"/>
                    </w:rPr>
                    <w:t>6</w:t>
                  </w:r>
                  <w:r>
                    <w:rPr>
                      <w:rFonts w:ascii="仿宋_GB2312" w:hAnsi="仿宋_GB2312" w:cs="仿宋_GB2312" w:eastAsia="仿宋_GB2312"/>
                      <w:sz w:val="21"/>
                    </w:rPr>
                    <w:t>电容器的认知与检测</w:t>
                  </w:r>
                </w:p>
                <w:p>
                  <w:pPr>
                    <w:pStyle w:val="null3"/>
                    <w:jc w:val="both"/>
                  </w:pPr>
                  <w:r>
                    <w:rPr>
                      <w:rFonts w:ascii="仿宋_GB2312" w:hAnsi="仿宋_GB2312" w:cs="仿宋_GB2312" w:eastAsia="仿宋_GB2312"/>
                      <w:sz w:val="21"/>
                    </w:rPr>
                    <w:t>任务</w:t>
                  </w:r>
                  <w:r>
                    <w:rPr>
                      <w:rFonts w:ascii="仿宋_GB2312" w:hAnsi="仿宋_GB2312" w:cs="仿宋_GB2312" w:eastAsia="仿宋_GB2312"/>
                      <w:sz w:val="21"/>
                    </w:rPr>
                    <w:t>7 IGBT</w:t>
                  </w:r>
                  <w:r>
                    <w:rPr>
                      <w:rFonts w:ascii="仿宋_GB2312" w:hAnsi="仿宋_GB2312" w:cs="仿宋_GB2312" w:eastAsia="仿宋_GB2312"/>
                      <w:sz w:val="21"/>
                    </w:rPr>
                    <w:t>的认知与检测</w:t>
                  </w:r>
                </w:p>
                <w:p>
                  <w:pPr>
                    <w:pStyle w:val="null3"/>
                    <w:jc w:val="both"/>
                  </w:pPr>
                  <w:r>
                    <w:rPr>
                      <w:rFonts w:ascii="仿宋_GB2312" w:hAnsi="仿宋_GB2312" w:cs="仿宋_GB2312" w:eastAsia="仿宋_GB2312"/>
                      <w:sz w:val="21"/>
                    </w:rPr>
                    <w:t>任务</w:t>
                  </w:r>
                  <w:r>
                    <w:rPr>
                      <w:rFonts w:ascii="仿宋_GB2312" w:hAnsi="仿宋_GB2312" w:cs="仿宋_GB2312" w:eastAsia="仿宋_GB2312"/>
                      <w:sz w:val="21"/>
                    </w:rPr>
                    <w:t>8</w:t>
                  </w:r>
                  <w:r>
                    <w:rPr>
                      <w:rFonts w:ascii="仿宋_GB2312" w:hAnsi="仿宋_GB2312" w:cs="仿宋_GB2312" w:eastAsia="仿宋_GB2312"/>
                      <w:sz w:val="21"/>
                    </w:rPr>
                    <w:t>晶体管的认知与检测（含三极管、场效应管、晶闸管）</w:t>
                  </w:r>
                </w:p>
                <w:p>
                  <w:pPr>
                    <w:pStyle w:val="null3"/>
                    <w:jc w:val="both"/>
                  </w:pPr>
                  <w:r>
                    <w:rPr>
                      <w:rFonts w:ascii="仿宋_GB2312" w:hAnsi="仿宋_GB2312" w:cs="仿宋_GB2312" w:eastAsia="仿宋_GB2312"/>
                      <w:sz w:val="21"/>
                    </w:rPr>
                    <w:t>任务</w:t>
                  </w:r>
                  <w:r>
                    <w:rPr>
                      <w:rFonts w:ascii="仿宋_GB2312" w:hAnsi="仿宋_GB2312" w:cs="仿宋_GB2312" w:eastAsia="仿宋_GB2312"/>
                      <w:sz w:val="21"/>
                    </w:rPr>
                    <w:t>9</w:t>
                  </w:r>
                  <w:r>
                    <w:rPr>
                      <w:rFonts w:ascii="仿宋_GB2312" w:hAnsi="仿宋_GB2312" w:cs="仿宋_GB2312" w:eastAsia="仿宋_GB2312"/>
                      <w:sz w:val="21"/>
                    </w:rPr>
                    <w:t>自感与互感部件认知及原理演示</w:t>
                  </w:r>
                </w:p>
                <w:p>
                  <w:pPr>
                    <w:pStyle w:val="null3"/>
                    <w:jc w:val="both"/>
                  </w:pPr>
                  <w:r>
                    <w:rPr>
                      <w:rFonts w:ascii="仿宋_GB2312" w:hAnsi="仿宋_GB2312" w:cs="仿宋_GB2312" w:eastAsia="仿宋_GB2312"/>
                      <w:sz w:val="21"/>
                    </w:rPr>
                    <w:t>任务</w:t>
                  </w:r>
                  <w:r>
                    <w:rPr>
                      <w:rFonts w:ascii="仿宋_GB2312" w:hAnsi="仿宋_GB2312" w:cs="仿宋_GB2312" w:eastAsia="仿宋_GB2312"/>
                      <w:sz w:val="21"/>
                    </w:rPr>
                    <w:t>10</w:t>
                  </w:r>
                  <w:r>
                    <w:rPr>
                      <w:rFonts w:ascii="仿宋_GB2312" w:hAnsi="仿宋_GB2312" w:cs="仿宋_GB2312" w:eastAsia="仿宋_GB2312"/>
                      <w:sz w:val="21"/>
                    </w:rPr>
                    <w:t>无线充电模块原理演示</w:t>
                  </w:r>
                </w:p>
                <w:p>
                  <w:pPr>
                    <w:pStyle w:val="null3"/>
                    <w:jc w:val="both"/>
                  </w:pPr>
                  <w:r>
                    <w:rPr>
                      <w:rFonts w:ascii="仿宋_GB2312" w:hAnsi="仿宋_GB2312" w:cs="仿宋_GB2312" w:eastAsia="仿宋_GB2312"/>
                      <w:sz w:val="21"/>
                    </w:rPr>
                    <w:t>任务</w:t>
                  </w:r>
                  <w:r>
                    <w:rPr>
                      <w:rFonts w:ascii="仿宋_GB2312" w:hAnsi="仿宋_GB2312" w:cs="仿宋_GB2312" w:eastAsia="仿宋_GB2312"/>
                      <w:sz w:val="21"/>
                    </w:rPr>
                    <w:t>11</w:t>
                  </w:r>
                  <w:r>
                    <w:rPr>
                      <w:rFonts w:ascii="仿宋_GB2312" w:hAnsi="仿宋_GB2312" w:cs="仿宋_GB2312" w:eastAsia="仿宋_GB2312"/>
                      <w:sz w:val="21"/>
                    </w:rPr>
                    <w:t>直流电机的部件认知、工作原理及信号检测</w:t>
                  </w:r>
                </w:p>
                <w:p>
                  <w:pPr>
                    <w:pStyle w:val="null3"/>
                    <w:jc w:val="both"/>
                  </w:pPr>
                  <w:r>
                    <w:rPr>
                      <w:rFonts w:ascii="仿宋_GB2312" w:hAnsi="仿宋_GB2312" w:cs="仿宋_GB2312" w:eastAsia="仿宋_GB2312"/>
                      <w:sz w:val="21"/>
                    </w:rPr>
                    <w:t>任务</w:t>
                  </w:r>
                  <w:r>
                    <w:rPr>
                      <w:rFonts w:ascii="仿宋_GB2312" w:hAnsi="仿宋_GB2312" w:cs="仿宋_GB2312" w:eastAsia="仿宋_GB2312"/>
                      <w:sz w:val="21"/>
                    </w:rPr>
                    <w:t>12</w:t>
                  </w:r>
                  <w:r>
                    <w:rPr>
                      <w:rFonts w:ascii="仿宋_GB2312" w:hAnsi="仿宋_GB2312" w:cs="仿宋_GB2312" w:eastAsia="仿宋_GB2312"/>
                      <w:sz w:val="21"/>
                    </w:rPr>
                    <w:t>电子应用电路的认知与测量</w:t>
                  </w:r>
                </w:p>
                <w:p>
                  <w:pPr>
                    <w:pStyle w:val="null3"/>
                    <w:jc w:val="both"/>
                  </w:pPr>
                  <w:r>
                    <w:rPr>
                      <w:rFonts w:ascii="仿宋_GB2312" w:hAnsi="仿宋_GB2312" w:cs="仿宋_GB2312" w:eastAsia="仿宋_GB2312"/>
                      <w:sz w:val="21"/>
                    </w:rPr>
                    <w:t>任务</w:t>
                  </w:r>
                  <w:r>
                    <w:rPr>
                      <w:rFonts w:ascii="仿宋_GB2312" w:hAnsi="仿宋_GB2312" w:cs="仿宋_GB2312" w:eastAsia="仿宋_GB2312"/>
                      <w:sz w:val="21"/>
                    </w:rPr>
                    <w:t>13</w:t>
                  </w:r>
                  <w:r>
                    <w:rPr>
                      <w:rFonts w:ascii="仿宋_GB2312" w:hAnsi="仿宋_GB2312" w:cs="仿宋_GB2312" w:eastAsia="仿宋_GB2312"/>
                      <w:sz w:val="21"/>
                    </w:rPr>
                    <w:t>汽车电脑版的认知</w:t>
                  </w:r>
                </w:p>
                <w:p>
                  <w:pPr>
                    <w:pStyle w:val="null3"/>
                    <w:jc w:val="both"/>
                  </w:pPr>
                  <w:r>
                    <w:rPr>
                      <w:rFonts w:ascii="仿宋_GB2312" w:hAnsi="仿宋_GB2312" w:cs="仿宋_GB2312" w:eastAsia="仿宋_GB2312"/>
                      <w:sz w:val="21"/>
                      <w:b/>
                    </w:rPr>
                    <w:t>三</w:t>
                  </w:r>
                  <w:r>
                    <w:rPr>
                      <w:rFonts w:ascii="仿宋_GB2312" w:hAnsi="仿宋_GB2312" w:cs="仿宋_GB2312" w:eastAsia="仿宋_GB2312"/>
                      <w:sz w:val="21"/>
                      <w:b/>
                    </w:rPr>
                    <w:t>、</w:t>
                  </w:r>
                  <w:r>
                    <w:rPr>
                      <w:rFonts w:ascii="仿宋_GB2312" w:hAnsi="仿宋_GB2312" w:cs="仿宋_GB2312" w:eastAsia="仿宋_GB2312"/>
                      <w:sz w:val="21"/>
                      <w:b/>
                    </w:rPr>
                    <w:t>铣床</w:t>
                  </w:r>
                </w:p>
                <w:p>
                  <w:pPr>
                    <w:pStyle w:val="null3"/>
                    <w:numPr>
                      <w:ilvl w:val="0"/>
                      <w:numId w:val="2"/>
                    </w:numPr>
                    <w:jc w:val="left"/>
                  </w:pPr>
                  <w:r>
                    <w:rPr>
                      <w:rFonts w:ascii="仿宋_GB2312" w:hAnsi="仿宋_GB2312" w:cs="仿宋_GB2312" w:eastAsia="仿宋_GB2312"/>
                      <w:sz w:val="21"/>
                    </w:rPr>
                    <w:t>功能</w:t>
                  </w:r>
                </w:p>
                <w:p>
                  <w:pPr>
                    <w:pStyle w:val="null3"/>
                    <w:ind w:left="420"/>
                    <w:jc w:val="left"/>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立铣加工方式</w:t>
                  </w:r>
                </w:p>
                <w:p>
                  <w:pPr>
                    <w:pStyle w:val="null3"/>
                    <w:ind w:left="420"/>
                    <w:jc w:val="left"/>
                  </w:pPr>
                  <w:r>
                    <w:rPr>
                      <w:rFonts w:ascii="仿宋_GB2312" w:hAnsi="仿宋_GB2312" w:cs="仿宋_GB2312" w:eastAsia="仿宋_GB2312"/>
                      <w:sz w:val="21"/>
                    </w:rPr>
                    <w:t>2.</w:t>
                  </w:r>
                  <w:r>
                    <w:rPr>
                      <w:rFonts w:ascii="仿宋_GB2312" w:hAnsi="仿宋_GB2312" w:cs="仿宋_GB2312" w:eastAsia="仿宋_GB2312"/>
                      <w:sz w:val="21"/>
                    </w:rPr>
                    <w:t>可完成平面、斜面、沟槽、花键</w:t>
                  </w:r>
                  <w:r>
                    <w:rPr>
                      <w:rFonts w:ascii="仿宋_GB2312" w:hAnsi="仿宋_GB2312" w:cs="仿宋_GB2312" w:eastAsia="仿宋_GB2312"/>
                      <w:sz w:val="21"/>
                    </w:rPr>
                    <w:t>铣削</w:t>
                  </w:r>
                </w:p>
                <w:p>
                  <w:pPr>
                    <w:pStyle w:val="null3"/>
                    <w:ind w:left="420"/>
                    <w:jc w:val="left"/>
                  </w:pPr>
                  <w:r>
                    <w:rPr>
                      <w:rFonts w:ascii="仿宋_GB2312" w:hAnsi="仿宋_GB2312" w:cs="仿宋_GB2312" w:eastAsia="仿宋_GB2312"/>
                      <w:sz w:val="21"/>
                    </w:rPr>
                    <w:t>3.</w:t>
                  </w:r>
                  <w:r>
                    <w:rPr>
                      <w:rFonts w:ascii="仿宋_GB2312" w:hAnsi="仿宋_GB2312" w:cs="仿宋_GB2312" w:eastAsia="仿宋_GB2312"/>
                      <w:sz w:val="21"/>
                    </w:rPr>
                    <w:t>铣头多向回转：铣头可在垂直平面（前后方向）调整</w:t>
                  </w:r>
                  <w:r>
                    <w:rPr>
                      <w:rFonts w:ascii="仿宋_GB2312" w:hAnsi="仿宋_GB2312" w:cs="仿宋_GB2312" w:eastAsia="仿宋_GB2312"/>
                      <w:sz w:val="21"/>
                    </w:rPr>
                    <w:t>±45°，并在水平面内左右回转≥90°，实现多角度加工。</w:t>
                  </w:r>
                </w:p>
                <w:p>
                  <w:pPr>
                    <w:pStyle w:val="null3"/>
                    <w:ind w:left="420"/>
                    <w:jc w:val="left"/>
                  </w:pPr>
                  <w:r>
                    <w:rPr>
                      <w:rFonts w:ascii="仿宋_GB2312" w:hAnsi="仿宋_GB2312" w:cs="仿宋_GB2312" w:eastAsia="仿宋_GB2312"/>
                      <w:sz w:val="21"/>
                    </w:rPr>
                    <w:t>4.</w:t>
                  </w:r>
                  <w:r>
                    <w:rPr>
                      <w:rFonts w:ascii="仿宋_GB2312" w:hAnsi="仿宋_GB2312" w:cs="仿宋_GB2312" w:eastAsia="仿宋_GB2312"/>
                      <w:sz w:val="21"/>
                    </w:rPr>
                    <w:t>摇臂全向运动：摇臂可在水平面内作</w:t>
                  </w:r>
                  <w:r>
                    <w:rPr>
                      <w:rFonts w:ascii="仿宋_GB2312" w:hAnsi="仿宋_GB2312" w:cs="仿宋_GB2312" w:eastAsia="仿宋_GB2312"/>
                      <w:sz w:val="21"/>
                    </w:rPr>
                    <w:t>360°回转，并能前后伸缩。结合工作台运动，</w:t>
                  </w:r>
                  <w:r>
                    <w:rPr>
                      <w:rFonts w:ascii="仿宋_GB2312" w:hAnsi="仿宋_GB2312" w:cs="仿宋_GB2312" w:eastAsia="仿宋_GB2312"/>
                      <w:sz w:val="21"/>
                    </w:rPr>
                    <w:t>可</w:t>
                  </w:r>
                  <w:r>
                    <w:rPr>
                      <w:rFonts w:ascii="仿宋_GB2312" w:hAnsi="仿宋_GB2312" w:cs="仿宋_GB2312" w:eastAsia="仿宋_GB2312"/>
                      <w:sz w:val="21"/>
                    </w:rPr>
                    <w:t>实现对大型或复杂工件多侧面的一次装夹，多面加工。</w:t>
                  </w:r>
                </w:p>
                <w:p>
                  <w:pPr>
                    <w:pStyle w:val="null3"/>
                    <w:numPr>
                      <w:ilvl w:val="0"/>
                      <w:numId w:val="2"/>
                    </w:numPr>
                    <w:jc w:val="left"/>
                  </w:pPr>
                  <w:r>
                    <w:rPr>
                      <w:rFonts w:ascii="仿宋_GB2312" w:hAnsi="仿宋_GB2312" w:cs="仿宋_GB2312" w:eastAsia="仿宋_GB2312"/>
                      <w:sz w:val="21"/>
                    </w:rPr>
                    <w:t>参数</w:t>
                  </w:r>
                </w:p>
                <w:p>
                  <w:pPr>
                    <w:pStyle w:val="null3"/>
                    <w:ind w:left="420"/>
                    <w:jc w:val="left"/>
                  </w:pPr>
                  <w:r>
                    <w:rPr>
                      <w:rFonts w:ascii="仿宋_GB2312" w:hAnsi="仿宋_GB2312" w:cs="仿宋_GB2312" w:eastAsia="仿宋_GB2312"/>
                      <w:sz w:val="21"/>
                    </w:rPr>
                    <w:t>1.</w:t>
                  </w:r>
                  <w:r>
                    <w:rPr>
                      <w:rFonts w:ascii="仿宋_GB2312" w:hAnsi="仿宋_GB2312" w:cs="仿宋_GB2312" w:eastAsia="仿宋_GB2312"/>
                      <w:sz w:val="21"/>
                    </w:rPr>
                    <w:t>工作台尺寸：</w:t>
                  </w:r>
                  <w:r>
                    <w:rPr>
                      <w:rFonts w:ascii="仿宋_GB2312" w:hAnsi="仿宋_GB2312" w:cs="仿宋_GB2312" w:eastAsia="仿宋_GB2312"/>
                      <w:sz w:val="21"/>
                    </w:rPr>
                    <w:t>≥</w:t>
                  </w:r>
                  <w:r>
                    <w:rPr>
                      <w:rFonts w:ascii="仿宋_GB2312" w:hAnsi="仿宋_GB2312" w:cs="仿宋_GB2312" w:eastAsia="仿宋_GB2312"/>
                      <w:sz w:val="21"/>
                    </w:rPr>
                    <w:t>30</w:t>
                  </w:r>
                  <w:r>
                    <w:rPr>
                      <w:rFonts w:ascii="仿宋_GB2312" w:hAnsi="仿宋_GB2312" w:cs="仿宋_GB2312" w:eastAsia="仿宋_GB2312"/>
                      <w:sz w:val="21"/>
                    </w:rPr>
                    <w:t>0</w:t>
                  </w:r>
                  <w:r>
                    <w:rPr>
                      <w:rFonts w:ascii="仿宋_GB2312" w:hAnsi="仿宋_GB2312" w:cs="仿宋_GB2312" w:eastAsia="仿宋_GB2312"/>
                      <w:sz w:val="21"/>
                    </w:rPr>
                    <w:t>×13</w:t>
                  </w:r>
                  <w:r>
                    <w:rPr>
                      <w:rFonts w:ascii="仿宋_GB2312" w:hAnsi="仿宋_GB2312" w:cs="仿宋_GB2312" w:eastAsia="仿宋_GB2312"/>
                      <w:sz w:val="21"/>
                    </w:rPr>
                    <w:t>0</w:t>
                  </w:r>
                  <w:r>
                    <w:rPr>
                      <w:rFonts w:ascii="仿宋_GB2312" w:hAnsi="仿宋_GB2312" w:cs="仿宋_GB2312" w:eastAsia="仿宋_GB2312"/>
                      <w:sz w:val="21"/>
                    </w:rPr>
                    <w:t>0mm</w:t>
                  </w:r>
                </w:p>
                <w:p>
                  <w:pPr>
                    <w:pStyle w:val="null3"/>
                    <w:ind w:left="420"/>
                    <w:jc w:val="left"/>
                  </w:pPr>
                  <w:r>
                    <w:rPr>
                      <w:rFonts w:ascii="仿宋_GB2312" w:hAnsi="仿宋_GB2312" w:cs="仿宋_GB2312" w:eastAsia="仿宋_GB2312"/>
                      <w:sz w:val="21"/>
                    </w:rPr>
                    <w:t>2.</w:t>
                  </w:r>
                  <w:r>
                    <w:rPr>
                      <w:rFonts w:ascii="仿宋_GB2312" w:hAnsi="仿宋_GB2312" w:cs="仿宋_GB2312" w:eastAsia="仿宋_GB2312"/>
                      <w:sz w:val="21"/>
                    </w:rPr>
                    <w:t>T型槽数量及尺寸：3/16/65mm</w:t>
                  </w:r>
                </w:p>
                <w:p>
                  <w:pPr>
                    <w:pStyle w:val="null3"/>
                    <w:ind w:left="420"/>
                    <w:jc w:val="left"/>
                  </w:pPr>
                  <w:r>
                    <w:rPr>
                      <w:rFonts w:ascii="仿宋_GB2312" w:hAnsi="仿宋_GB2312" w:cs="仿宋_GB2312" w:eastAsia="仿宋_GB2312"/>
                      <w:sz w:val="21"/>
                    </w:rPr>
                    <w:t>3.</w:t>
                  </w:r>
                  <w:r>
                    <w:rPr>
                      <w:rFonts w:ascii="仿宋_GB2312" w:hAnsi="仿宋_GB2312" w:cs="仿宋_GB2312" w:eastAsia="仿宋_GB2312"/>
                      <w:sz w:val="21"/>
                    </w:rPr>
                    <w:t>工作台纵向行程：</w:t>
                  </w:r>
                  <w:r>
                    <w:rPr>
                      <w:rFonts w:ascii="仿宋_GB2312" w:hAnsi="仿宋_GB2312" w:cs="仿宋_GB2312" w:eastAsia="仿宋_GB2312"/>
                      <w:sz w:val="21"/>
                    </w:rPr>
                    <w:t>≥</w:t>
                  </w:r>
                  <w:r>
                    <w:rPr>
                      <w:rFonts w:ascii="仿宋_GB2312" w:hAnsi="仿宋_GB2312" w:cs="仿宋_GB2312" w:eastAsia="仿宋_GB2312"/>
                      <w:sz w:val="21"/>
                    </w:rPr>
                    <w:t>8</w:t>
                  </w:r>
                  <w:r>
                    <w:rPr>
                      <w:rFonts w:ascii="仿宋_GB2312" w:hAnsi="仿宋_GB2312" w:cs="仿宋_GB2312" w:eastAsia="仿宋_GB2312"/>
                      <w:sz w:val="21"/>
                    </w:rPr>
                    <w:t>0</w:t>
                  </w:r>
                  <w:r>
                    <w:rPr>
                      <w:rFonts w:ascii="仿宋_GB2312" w:hAnsi="仿宋_GB2312" w:cs="仿宋_GB2312" w:eastAsia="仿宋_GB2312"/>
                      <w:sz w:val="21"/>
                    </w:rPr>
                    <w:t>0mm</w:t>
                  </w:r>
                </w:p>
                <w:p>
                  <w:pPr>
                    <w:pStyle w:val="null3"/>
                    <w:ind w:left="420"/>
                    <w:jc w:val="left"/>
                  </w:pPr>
                  <w:r>
                    <w:rPr>
                      <w:rFonts w:ascii="仿宋_GB2312" w:hAnsi="仿宋_GB2312" w:cs="仿宋_GB2312" w:eastAsia="仿宋_GB2312"/>
                      <w:sz w:val="21"/>
                    </w:rPr>
                    <w:t>4.</w:t>
                  </w:r>
                  <w:r>
                    <w:rPr>
                      <w:rFonts w:ascii="仿宋_GB2312" w:hAnsi="仿宋_GB2312" w:cs="仿宋_GB2312" w:eastAsia="仿宋_GB2312"/>
                      <w:sz w:val="21"/>
                    </w:rPr>
                    <w:t>工作台横向行程：</w:t>
                  </w:r>
                  <w:r>
                    <w:rPr>
                      <w:rFonts w:ascii="仿宋_GB2312" w:hAnsi="仿宋_GB2312" w:cs="仿宋_GB2312" w:eastAsia="仿宋_GB2312"/>
                      <w:sz w:val="21"/>
                    </w:rPr>
                    <w:t>≥</w:t>
                  </w:r>
                  <w:r>
                    <w:rPr>
                      <w:rFonts w:ascii="仿宋_GB2312" w:hAnsi="仿宋_GB2312" w:cs="仿宋_GB2312" w:eastAsia="仿宋_GB2312"/>
                      <w:sz w:val="21"/>
                    </w:rPr>
                    <w:t>400mm</w:t>
                  </w:r>
                </w:p>
                <w:p>
                  <w:pPr>
                    <w:pStyle w:val="null3"/>
                    <w:ind w:left="420"/>
                    <w:jc w:val="left"/>
                  </w:pPr>
                  <w:r>
                    <w:rPr>
                      <w:rFonts w:ascii="仿宋_GB2312" w:hAnsi="仿宋_GB2312" w:cs="仿宋_GB2312" w:eastAsia="仿宋_GB2312"/>
                      <w:sz w:val="21"/>
                    </w:rPr>
                    <w:t>5.</w:t>
                  </w:r>
                  <w:r>
                    <w:rPr>
                      <w:rFonts w:ascii="仿宋_GB2312" w:hAnsi="仿宋_GB2312" w:cs="仿宋_GB2312" w:eastAsia="仿宋_GB2312"/>
                      <w:sz w:val="21"/>
                    </w:rPr>
                    <w:t>工作台垂向行程：</w:t>
                  </w:r>
                  <w:r>
                    <w:rPr>
                      <w:rFonts w:ascii="仿宋_GB2312" w:hAnsi="仿宋_GB2312" w:cs="仿宋_GB2312" w:eastAsia="仿宋_GB2312"/>
                      <w:sz w:val="21"/>
                    </w:rPr>
                    <w:t>≥</w:t>
                  </w:r>
                  <w:r>
                    <w:rPr>
                      <w:rFonts w:ascii="仿宋_GB2312" w:hAnsi="仿宋_GB2312" w:cs="仿宋_GB2312" w:eastAsia="仿宋_GB2312"/>
                      <w:sz w:val="21"/>
                    </w:rPr>
                    <w:t>400mm</w:t>
                  </w:r>
                </w:p>
                <w:p>
                  <w:pPr>
                    <w:pStyle w:val="null3"/>
                    <w:ind w:left="420"/>
                    <w:jc w:val="left"/>
                  </w:pPr>
                  <w:r>
                    <w:rPr>
                      <w:rFonts w:ascii="仿宋_GB2312" w:hAnsi="仿宋_GB2312" w:cs="仿宋_GB2312" w:eastAsia="仿宋_GB2312"/>
                      <w:sz w:val="21"/>
                    </w:rPr>
                    <w:t>6.</w:t>
                  </w:r>
                  <w:r>
                    <w:rPr>
                      <w:rFonts w:ascii="仿宋_GB2312" w:hAnsi="仿宋_GB2312" w:cs="仿宋_GB2312" w:eastAsia="仿宋_GB2312"/>
                      <w:sz w:val="21"/>
                    </w:rPr>
                    <w:t>主轴转速范围：</w:t>
                  </w:r>
                  <w:r>
                    <w:rPr>
                      <w:rFonts w:ascii="仿宋_GB2312" w:hAnsi="仿宋_GB2312" w:cs="仿宋_GB2312" w:eastAsia="仿宋_GB2312"/>
                      <w:sz w:val="21"/>
                    </w:rPr>
                    <w:t>80-5440R.P.M（16级调速）</w:t>
                  </w:r>
                </w:p>
                <w:p>
                  <w:pPr>
                    <w:pStyle w:val="null3"/>
                    <w:ind w:left="420"/>
                    <w:jc w:val="left"/>
                  </w:pPr>
                  <w:r>
                    <w:rPr>
                      <w:rFonts w:ascii="仿宋_GB2312" w:hAnsi="仿宋_GB2312" w:cs="仿宋_GB2312" w:eastAsia="仿宋_GB2312"/>
                      <w:sz w:val="21"/>
                    </w:rPr>
                    <w:t>7.</w:t>
                  </w:r>
                  <w:r>
                    <w:rPr>
                      <w:rFonts w:ascii="仿宋_GB2312" w:hAnsi="仿宋_GB2312" w:cs="仿宋_GB2312" w:eastAsia="仿宋_GB2312"/>
                      <w:sz w:val="21"/>
                    </w:rPr>
                    <w:t>主轴行程：</w:t>
                  </w:r>
                  <w:r>
                    <w:rPr>
                      <w:rFonts w:ascii="仿宋_GB2312" w:hAnsi="仿宋_GB2312" w:cs="仿宋_GB2312" w:eastAsia="仿宋_GB2312"/>
                      <w:sz w:val="21"/>
                    </w:rPr>
                    <w:t>≥</w:t>
                  </w:r>
                  <w:r>
                    <w:rPr>
                      <w:rFonts w:ascii="仿宋_GB2312" w:hAnsi="仿宋_GB2312" w:cs="仿宋_GB2312" w:eastAsia="仿宋_GB2312"/>
                      <w:sz w:val="21"/>
                    </w:rPr>
                    <w:t>12</w:t>
                  </w:r>
                  <w:r>
                    <w:rPr>
                      <w:rFonts w:ascii="仿宋_GB2312" w:hAnsi="仿宋_GB2312" w:cs="仿宋_GB2312" w:eastAsia="仿宋_GB2312"/>
                      <w:sz w:val="21"/>
                    </w:rPr>
                    <w:t>0</w:t>
                  </w:r>
                  <w:r>
                    <w:rPr>
                      <w:rFonts w:ascii="仿宋_GB2312" w:hAnsi="仿宋_GB2312" w:cs="仿宋_GB2312" w:eastAsia="仿宋_GB2312"/>
                      <w:sz w:val="21"/>
                    </w:rPr>
                    <w:t>mm</w:t>
                  </w:r>
                </w:p>
                <w:p>
                  <w:pPr>
                    <w:pStyle w:val="null3"/>
                    <w:ind w:left="420"/>
                    <w:jc w:val="left"/>
                  </w:pPr>
                  <w:r>
                    <w:rPr>
                      <w:rFonts w:ascii="仿宋_GB2312" w:hAnsi="仿宋_GB2312" w:cs="仿宋_GB2312" w:eastAsia="仿宋_GB2312"/>
                      <w:sz w:val="21"/>
                    </w:rPr>
                    <w:t>8.</w:t>
                  </w:r>
                  <w:r>
                    <w:rPr>
                      <w:rFonts w:ascii="仿宋_GB2312" w:hAnsi="仿宋_GB2312" w:cs="仿宋_GB2312" w:eastAsia="仿宋_GB2312"/>
                      <w:sz w:val="21"/>
                    </w:rPr>
                    <w:t>主轴进给速度：</w:t>
                  </w:r>
                  <w:r>
                    <w:rPr>
                      <w:rFonts w:ascii="仿宋_GB2312" w:hAnsi="仿宋_GB2312" w:cs="仿宋_GB2312" w:eastAsia="仿宋_GB2312"/>
                      <w:sz w:val="21"/>
                    </w:rPr>
                    <w:t>0.04/0.08/0.15</w:t>
                  </w:r>
                </w:p>
                <w:p>
                  <w:pPr>
                    <w:pStyle w:val="null3"/>
                    <w:ind w:left="420"/>
                    <w:jc w:val="left"/>
                  </w:pPr>
                  <w:r>
                    <w:rPr>
                      <w:rFonts w:ascii="仿宋_GB2312" w:hAnsi="仿宋_GB2312" w:cs="仿宋_GB2312" w:eastAsia="仿宋_GB2312"/>
                      <w:sz w:val="21"/>
                    </w:rPr>
                    <w:t>9.</w:t>
                  </w:r>
                  <w:r>
                    <w:rPr>
                      <w:rFonts w:ascii="仿宋_GB2312" w:hAnsi="仿宋_GB2312" w:cs="仿宋_GB2312" w:eastAsia="仿宋_GB2312"/>
                      <w:sz w:val="21"/>
                    </w:rPr>
                    <w:t>主轴端面至工作台距离：</w:t>
                  </w:r>
                  <w:r>
                    <w:rPr>
                      <w:rFonts w:ascii="仿宋_GB2312" w:hAnsi="仿宋_GB2312" w:cs="仿宋_GB2312" w:eastAsia="仿宋_GB2312"/>
                      <w:sz w:val="21"/>
                    </w:rPr>
                    <w:t>0-350mm</w:t>
                  </w:r>
                </w:p>
                <w:p>
                  <w:pPr>
                    <w:pStyle w:val="null3"/>
                    <w:ind w:left="420"/>
                    <w:jc w:val="left"/>
                  </w:pPr>
                  <w:r>
                    <w:rPr>
                      <w:rFonts w:ascii="仿宋_GB2312" w:hAnsi="仿宋_GB2312" w:cs="仿宋_GB2312" w:eastAsia="仿宋_GB2312"/>
                      <w:sz w:val="21"/>
                    </w:rPr>
                    <w:t>10.</w:t>
                  </w:r>
                  <w:r>
                    <w:rPr>
                      <w:rFonts w:ascii="仿宋_GB2312" w:hAnsi="仿宋_GB2312" w:cs="仿宋_GB2312" w:eastAsia="仿宋_GB2312"/>
                      <w:sz w:val="21"/>
                    </w:rPr>
                    <w:t>主轴锥度：</w:t>
                  </w:r>
                  <w:r>
                    <w:rPr>
                      <w:rFonts w:ascii="仿宋_GB2312" w:hAnsi="仿宋_GB2312" w:cs="仿宋_GB2312" w:eastAsia="仿宋_GB2312"/>
                      <w:sz w:val="21"/>
                    </w:rPr>
                    <w:t>≥</w:t>
                  </w:r>
                  <w:r>
                    <w:rPr>
                      <w:rFonts w:ascii="仿宋_GB2312" w:hAnsi="仿宋_GB2312" w:cs="仿宋_GB2312" w:eastAsia="仿宋_GB2312"/>
                      <w:sz w:val="21"/>
                    </w:rPr>
                    <w:t>R8</w:t>
                  </w:r>
                </w:p>
                <w:p>
                  <w:pPr>
                    <w:pStyle w:val="null3"/>
                    <w:ind w:left="420"/>
                    <w:jc w:val="left"/>
                  </w:pPr>
                  <w:r>
                    <w:rPr>
                      <w:rFonts w:ascii="仿宋_GB2312" w:hAnsi="仿宋_GB2312" w:cs="仿宋_GB2312" w:eastAsia="仿宋_GB2312"/>
                      <w:sz w:val="21"/>
                    </w:rPr>
                    <w:t>11.</w:t>
                  </w:r>
                  <w:r>
                    <w:rPr>
                      <w:rFonts w:ascii="仿宋_GB2312" w:hAnsi="仿宋_GB2312" w:cs="仿宋_GB2312" w:eastAsia="仿宋_GB2312"/>
                      <w:sz w:val="21"/>
                    </w:rPr>
                    <w:t>主轴电机功率：</w:t>
                  </w:r>
                  <w:r>
                    <w:rPr>
                      <w:rFonts w:ascii="仿宋_GB2312" w:hAnsi="仿宋_GB2312" w:cs="仿宋_GB2312" w:eastAsia="仿宋_GB2312"/>
                      <w:sz w:val="21"/>
                    </w:rPr>
                    <w:t>≥</w:t>
                  </w:r>
                  <w:r>
                    <w:rPr>
                      <w:rFonts w:ascii="仿宋_GB2312" w:hAnsi="仿宋_GB2312" w:cs="仿宋_GB2312" w:eastAsia="仿宋_GB2312"/>
                      <w:sz w:val="21"/>
                    </w:rPr>
                    <w:t>3HP</w:t>
                  </w:r>
                </w:p>
                <w:p>
                  <w:pPr>
                    <w:pStyle w:val="null3"/>
                    <w:ind w:left="420"/>
                    <w:jc w:val="left"/>
                  </w:pPr>
                  <w:r>
                    <w:rPr>
                      <w:rFonts w:ascii="仿宋_GB2312" w:hAnsi="仿宋_GB2312" w:cs="仿宋_GB2312" w:eastAsia="仿宋_GB2312"/>
                      <w:sz w:val="21"/>
                    </w:rPr>
                    <w:t>12.</w:t>
                  </w:r>
                  <w:r>
                    <w:rPr>
                      <w:rFonts w:ascii="仿宋_GB2312" w:hAnsi="仿宋_GB2312" w:cs="仿宋_GB2312" w:eastAsia="仿宋_GB2312"/>
                      <w:sz w:val="21"/>
                    </w:rPr>
                    <w:t>铣头左右回转角度：</w:t>
                  </w:r>
                  <w:r>
                    <w:rPr>
                      <w:rFonts w:ascii="仿宋_GB2312" w:hAnsi="仿宋_GB2312" w:cs="仿宋_GB2312" w:eastAsia="仿宋_GB2312"/>
                      <w:sz w:val="21"/>
                    </w:rPr>
                    <w:t>≥</w:t>
                  </w:r>
                  <w:r>
                    <w:rPr>
                      <w:rFonts w:ascii="仿宋_GB2312" w:hAnsi="仿宋_GB2312" w:cs="仿宋_GB2312" w:eastAsia="仿宋_GB2312"/>
                      <w:sz w:val="21"/>
                    </w:rPr>
                    <w:t>90°</w:t>
                  </w:r>
                </w:p>
                <w:p>
                  <w:pPr>
                    <w:pStyle w:val="null3"/>
                    <w:ind w:left="420"/>
                    <w:jc w:val="left"/>
                  </w:pPr>
                  <w:r>
                    <w:rPr>
                      <w:rFonts w:ascii="仿宋_GB2312" w:hAnsi="仿宋_GB2312" w:cs="仿宋_GB2312" w:eastAsia="仿宋_GB2312"/>
                      <w:sz w:val="21"/>
                    </w:rPr>
                    <w:t>13.</w:t>
                  </w:r>
                  <w:r>
                    <w:rPr>
                      <w:rFonts w:ascii="仿宋_GB2312" w:hAnsi="仿宋_GB2312" w:cs="仿宋_GB2312" w:eastAsia="仿宋_GB2312"/>
                      <w:sz w:val="21"/>
                    </w:rPr>
                    <w:t>铣头前后回转角度：</w:t>
                  </w:r>
                  <w:r>
                    <w:rPr>
                      <w:rFonts w:ascii="仿宋_GB2312" w:hAnsi="仿宋_GB2312" w:cs="仿宋_GB2312" w:eastAsia="仿宋_GB2312"/>
                      <w:sz w:val="21"/>
                    </w:rPr>
                    <w:t>≥</w:t>
                  </w:r>
                  <w:r>
                    <w:rPr>
                      <w:rFonts w:ascii="仿宋_GB2312" w:hAnsi="仿宋_GB2312" w:cs="仿宋_GB2312" w:eastAsia="仿宋_GB2312"/>
                      <w:sz w:val="21"/>
                    </w:rPr>
                    <w:t>45°</w:t>
                  </w:r>
                </w:p>
                <w:p>
                  <w:pPr>
                    <w:pStyle w:val="null3"/>
                    <w:numPr>
                      <w:ilvl w:val="0"/>
                      <w:numId w:val="2"/>
                    </w:numPr>
                    <w:ind w:left="420"/>
                    <w:jc w:val="left"/>
                  </w:pPr>
                  <w:r>
                    <w:rPr>
                      <w:rFonts w:ascii="仿宋_GB2312" w:hAnsi="仿宋_GB2312" w:cs="仿宋_GB2312" w:eastAsia="仿宋_GB2312"/>
                      <w:sz w:val="21"/>
                      <w:b/>
                    </w:rPr>
                    <w:t>电池分容测试台</w:t>
                  </w:r>
                  <w:r>
                    <w:rPr>
                      <w:rFonts w:ascii="仿宋_GB2312" w:hAnsi="仿宋_GB2312" w:cs="仿宋_GB2312" w:eastAsia="仿宋_GB2312"/>
                      <w:sz w:val="21"/>
                      <w:b/>
                    </w:rPr>
                    <w:t>1</w:t>
                  </w:r>
                  <w:r>
                    <w:rPr>
                      <w:rFonts w:ascii="仿宋_GB2312" w:hAnsi="仿宋_GB2312" w:cs="仿宋_GB2312" w:eastAsia="仿宋_GB2312"/>
                      <w:sz w:val="21"/>
                      <w:b/>
                    </w:rPr>
                    <w:t>台</w:t>
                  </w:r>
                </w:p>
                <w:p>
                  <w:pPr>
                    <w:pStyle w:val="null3"/>
                    <w:ind w:left="420"/>
                    <w:jc w:val="both"/>
                  </w:pPr>
                  <w:r>
                    <w:rPr>
                      <w:rFonts w:ascii="仿宋_GB2312" w:hAnsi="仿宋_GB2312" w:cs="仿宋_GB2312" w:eastAsia="仿宋_GB2312"/>
                      <w:sz w:val="21"/>
                    </w:rPr>
                    <w:t>1.</w:t>
                  </w:r>
                  <w:r>
                    <w:rPr>
                      <w:rFonts w:ascii="仿宋_GB2312" w:hAnsi="仿宋_GB2312" w:cs="仿宋_GB2312" w:eastAsia="仿宋_GB2312"/>
                      <w:sz w:val="21"/>
                    </w:rPr>
                    <w:t>输入电源：</w:t>
                  </w:r>
                  <w:r>
                    <w:rPr>
                      <w:rFonts w:ascii="仿宋_GB2312" w:hAnsi="仿宋_GB2312" w:cs="仿宋_GB2312" w:eastAsia="仿宋_GB2312"/>
                      <w:sz w:val="21"/>
                    </w:rPr>
                    <w:t>AC220V±10%/50Hz</w:t>
                  </w:r>
                </w:p>
                <w:p>
                  <w:pPr>
                    <w:pStyle w:val="null3"/>
                    <w:ind w:left="420"/>
                    <w:jc w:val="both"/>
                  </w:pPr>
                  <w:r>
                    <w:rPr>
                      <w:rFonts w:ascii="仿宋_GB2312" w:hAnsi="仿宋_GB2312" w:cs="仿宋_GB2312" w:eastAsia="仿宋_GB2312"/>
                      <w:sz w:val="21"/>
                    </w:rPr>
                    <w:t>2.</w:t>
                  </w:r>
                  <w:r>
                    <w:rPr>
                      <w:rFonts w:ascii="仿宋_GB2312" w:hAnsi="仿宋_GB2312" w:cs="仿宋_GB2312" w:eastAsia="仿宋_GB2312"/>
                      <w:sz w:val="21"/>
                    </w:rPr>
                    <w:t>电压：测量范围：</w:t>
                  </w:r>
                  <w:r>
                    <w:rPr>
                      <w:rFonts w:ascii="仿宋_GB2312" w:hAnsi="仿宋_GB2312" w:cs="仿宋_GB2312" w:eastAsia="仿宋_GB2312"/>
                      <w:sz w:val="21"/>
                    </w:rPr>
                    <w:t>0.75</w:t>
                  </w:r>
                  <w:r>
                    <w:rPr>
                      <w:rFonts w:ascii="仿宋_GB2312" w:hAnsi="仿宋_GB2312" w:cs="仿宋_GB2312" w:eastAsia="仿宋_GB2312"/>
                      <w:sz w:val="21"/>
                    </w:rPr>
                    <w:t>～</w:t>
                  </w:r>
                  <w:r>
                    <w:rPr>
                      <w:rFonts w:ascii="仿宋_GB2312" w:hAnsi="仿宋_GB2312" w:cs="仿宋_GB2312" w:eastAsia="仿宋_GB2312"/>
                      <w:sz w:val="21"/>
                    </w:rPr>
                    <w:t>5V</w:t>
                  </w:r>
                </w:p>
                <w:p>
                  <w:pPr>
                    <w:pStyle w:val="null3"/>
                    <w:ind w:left="420"/>
                    <w:jc w:val="both"/>
                  </w:pPr>
                  <w:r>
                    <w:rPr>
                      <w:rFonts w:ascii="仿宋_GB2312" w:hAnsi="仿宋_GB2312" w:cs="仿宋_GB2312" w:eastAsia="仿宋_GB2312"/>
                      <w:sz w:val="21"/>
                    </w:rPr>
                    <w:t>3.</w:t>
                  </w:r>
                  <w:r>
                    <w:rPr>
                      <w:rFonts w:ascii="仿宋_GB2312" w:hAnsi="仿宋_GB2312" w:cs="仿宋_GB2312" w:eastAsia="仿宋_GB2312"/>
                      <w:sz w:val="21"/>
                    </w:rPr>
                    <w:t>精度：</w:t>
                  </w:r>
                  <w:r>
                    <w:rPr>
                      <w:rFonts w:ascii="仿宋_GB2312" w:hAnsi="仿宋_GB2312" w:cs="仿宋_GB2312" w:eastAsia="仿宋_GB2312"/>
                      <w:sz w:val="21"/>
                    </w:rPr>
                    <w:t>±0.1%*FSR</w:t>
                  </w:r>
                </w:p>
                <w:p>
                  <w:pPr>
                    <w:pStyle w:val="null3"/>
                    <w:ind w:left="420"/>
                    <w:jc w:val="both"/>
                  </w:pPr>
                  <w:r>
                    <w:rPr>
                      <w:rFonts w:ascii="仿宋_GB2312" w:hAnsi="仿宋_GB2312" w:cs="仿宋_GB2312" w:eastAsia="仿宋_GB2312"/>
                      <w:sz w:val="21"/>
                    </w:rPr>
                    <w:t>4.</w:t>
                  </w:r>
                  <w:r>
                    <w:rPr>
                      <w:rFonts w:ascii="仿宋_GB2312" w:hAnsi="仿宋_GB2312" w:cs="仿宋_GB2312" w:eastAsia="仿宋_GB2312"/>
                      <w:sz w:val="21"/>
                    </w:rPr>
                    <w:t>电流：测量范围：</w:t>
                  </w:r>
                  <w:r>
                    <w:rPr>
                      <w:rFonts w:ascii="仿宋_GB2312" w:hAnsi="仿宋_GB2312" w:cs="仿宋_GB2312" w:eastAsia="仿宋_GB2312"/>
                      <w:sz w:val="21"/>
                    </w:rPr>
                    <w:t>40mA</w:t>
                  </w:r>
                  <w:r>
                    <w:rPr>
                      <w:rFonts w:ascii="仿宋_GB2312" w:hAnsi="仿宋_GB2312" w:cs="仿宋_GB2312" w:eastAsia="仿宋_GB2312"/>
                      <w:sz w:val="21"/>
                    </w:rPr>
                    <w:t>～</w:t>
                  </w:r>
                  <w:r>
                    <w:rPr>
                      <w:rFonts w:ascii="仿宋_GB2312" w:hAnsi="仿宋_GB2312" w:cs="仿宋_GB2312" w:eastAsia="仿宋_GB2312"/>
                      <w:sz w:val="21"/>
                    </w:rPr>
                    <w:t>20A</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测量精度：</w:t>
                  </w:r>
                  <w:r>
                    <w:rPr>
                      <w:rFonts w:ascii="仿宋_GB2312" w:hAnsi="仿宋_GB2312" w:cs="仿宋_GB2312" w:eastAsia="仿宋_GB2312"/>
                      <w:sz w:val="21"/>
                    </w:rPr>
                    <w:t>±0.1%*FSR</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功率：测量范围：</w:t>
                  </w:r>
                  <w:r>
                    <w:rPr>
                      <w:rFonts w:ascii="仿宋_GB2312" w:hAnsi="仿宋_GB2312" w:cs="仿宋_GB2312" w:eastAsia="仿宋_GB2312"/>
                      <w:sz w:val="21"/>
                    </w:rPr>
                    <w:t>0</w:t>
                  </w:r>
                  <w:r>
                    <w:rPr>
                      <w:rFonts w:ascii="仿宋_GB2312" w:hAnsi="仿宋_GB2312" w:cs="仿宋_GB2312" w:eastAsia="仿宋_GB2312"/>
                      <w:sz w:val="21"/>
                    </w:rPr>
                    <w:t>～</w:t>
                  </w:r>
                  <w:r>
                    <w:rPr>
                      <w:rFonts w:ascii="仿宋_GB2312" w:hAnsi="仿宋_GB2312" w:cs="仿宋_GB2312" w:eastAsia="仿宋_GB2312"/>
                      <w:sz w:val="21"/>
                    </w:rPr>
                    <w:t>900W</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测量精度：</w:t>
                  </w:r>
                  <w:r>
                    <w:rPr>
                      <w:rFonts w:ascii="仿宋_GB2312" w:hAnsi="仿宋_GB2312" w:cs="仿宋_GB2312" w:eastAsia="仿宋_GB2312"/>
                      <w:sz w:val="21"/>
                    </w:rPr>
                    <w:t>±0.2%*FSR</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数据记录：采样速率：</w:t>
                  </w:r>
                  <w:r>
                    <w:rPr>
                      <w:rFonts w:ascii="仿宋_GB2312" w:hAnsi="仿宋_GB2312" w:cs="仿宋_GB2312" w:eastAsia="仿宋_GB2312"/>
                      <w:sz w:val="21"/>
                    </w:rPr>
                    <w:t>≥</w:t>
                  </w:r>
                  <w:r>
                    <w:rPr>
                      <w:rFonts w:ascii="仿宋_GB2312" w:hAnsi="仿宋_GB2312" w:cs="仿宋_GB2312" w:eastAsia="仿宋_GB2312"/>
                      <w:sz w:val="21"/>
                    </w:rPr>
                    <w:t>1Hz</w:t>
                  </w:r>
                </w:p>
                <w:p>
                  <w:pPr>
                    <w:pStyle w:val="null3"/>
                    <w:jc w:val="both"/>
                  </w:pPr>
                  <w:r>
                    <w:rPr>
                      <w:rFonts w:ascii="仿宋_GB2312" w:hAnsi="仿宋_GB2312" w:cs="仿宋_GB2312" w:eastAsia="仿宋_GB2312"/>
                      <w:sz w:val="21"/>
                    </w:rPr>
                    <w:t>9.</w:t>
                  </w:r>
                  <w:r>
                    <w:rPr>
                      <w:rFonts w:ascii="仿宋_GB2312" w:hAnsi="仿宋_GB2312" w:cs="仿宋_GB2312" w:eastAsia="仿宋_GB2312"/>
                      <w:sz w:val="21"/>
                    </w:rPr>
                    <w:t>满量程电流响应时间：</w:t>
                  </w:r>
                  <w:r>
                    <w:rPr>
                      <w:rFonts w:ascii="仿宋_GB2312" w:hAnsi="仿宋_GB2312" w:cs="仿宋_GB2312" w:eastAsia="仿宋_GB2312"/>
                      <w:sz w:val="21"/>
                    </w:rPr>
                    <w:t>≤</w:t>
                  </w:r>
                  <w:r>
                    <w:rPr>
                      <w:rFonts w:ascii="仿宋_GB2312" w:hAnsi="仿宋_GB2312" w:cs="仿宋_GB2312" w:eastAsia="仿宋_GB2312"/>
                      <w:sz w:val="21"/>
                    </w:rPr>
                    <w:t>30ms</w:t>
                  </w:r>
                </w:p>
                <w:p>
                  <w:pPr>
                    <w:pStyle w:val="null3"/>
                    <w:jc w:val="both"/>
                  </w:pPr>
                  <w:r>
                    <w:rPr>
                      <w:rFonts w:ascii="仿宋_GB2312" w:hAnsi="仿宋_GB2312" w:cs="仿宋_GB2312" w:eastAsia="仿宋_GB2312"/>
                      <w:sz w:val="21"/>
                    </w:rPr>
                    <w:t>10.</w:t>
                  </w:r>
                  <w:r>
                    <w:rPr>
                      <w:rFonts w:ascii="仿宋_GB2312" w:hAnsi="仿宋_GB2312" w:cs="仿宋_GB2312" w:eastAsia="仿宋_GB2312"/>
                      <w:sz w:val="21"/>
                    </w:rPr>
                    <w:t>支持充放电类型：恒流充电、恒压充电、恒流恒压充电、恒功率充电、恒流放电、恒负载放电、恒功率放电、支持通道并联</w:t>
                  </w:r>
                </w:p>
                <w:p>
                  <w:pPr>
                    <w:pStyle w:val="null3"/>
                    <w:jc w:val="both"/>
                  </w:pPr>
                  <w:r>
                    <w:rPr>
                      <w:rFonts w:ascii="仿宋_GB2312" w:hAnsi="仿宋_GB2312" w:cs="仿宋_GB2312" w:eastAsia="仿宋_GB2312"/>
                      <w:sz w:val="21"/>
                    </w:rPr>
                    <w:t>11.</w:t>
                  </w:r>
                  <w:r>
                    <w:rPr>
                      <w:rFonts w:ascii="仿宋_GB2312" w:hAnsi="仿宋_GB2312" w:cs="仿宋_GB2312" w:eastAsia="仿宋_GB2312"/>
                      <w:sz w:val="21"/>
                    </w:rPr>
                    <w:t>测试台需配备：</w:t>
                  </w:r>
                </w:p>
                <w:p>
                  <w:pPr>
                    <w:pStyle w:val="null3"/>
                    <w:jc w:val="both"/>
                  </w:pPr>
                  <w:r>
                    <w:rPr>
                      <w:rFonts w:ascii="仿宋_GB2312" w:hAnsi="仿宋_GB2312" w:cs="仿宋_GB2312" w:eastAsia="仿宋_GB2312"/>
                      <w:sz w:val="21"/>
                    </w:rPr>
                    <w:t>12.</w:t>
                  </w:r>
                  <w:r>
                    <w:rPr>
                      <w:rFonts w:ascii="仿宋_GB2312" w:hAnsi="仿宋_GB2312" w:cs="仿宋_GB2312" w:eastAsia="仿宋_GB2312"/>
                      <w:sz w:val="21"/>
                    </w:rPr>
                    <w:t>电池分容仪</w:t>
                  </w:r>
                  <w:r>
                    <w:rPr>
                      <w:rFonts w:ascii="仿宋_GB2312" w:hAnsi="仿宋_GB2312" w:cs="仿宋_GB2312" w:eastAsia="仿宋_GB2312"/>
                      <w:sz w:val="21"/>
                    </w:rPr>
                    <w:t>1</w:t>
                  </w:r>
                  <w:r>
                    <w:rPr>
                      <w:rFonts w:ascii="仿宋_GB2312" w:hAnsi="仿宋_GB2312" w:cs="仿宋_GB2312" w:eastAsia="仿宋_GB2312"/>
                      <w:sz w:val="21"/>
                    </w:rPr>
                    <w:t>台</w:t>
                  </w:r>
                  <w:r>
                    <w:rPr>
                      <w:rFonts w:ascii="仿宋_GB2312" w:hAnsi="仿宋_GB2312" w:cs="仿宋_GB2312" w:eastAsia="仿宋_GB2312"/>
                      <w:sz w:val="21"/>
                    </w:rPr>
                    <w:t>；</w:t>
                  </w:r>
                  <w:r>
                    <w:rPr>
                      <w:rFonts w:ascii="仿宋_GB2312" w:hAnsi="仿宋_GB2312" w:cs="仿宋_GB2312" w:eastAsia="仿宋_GB2312"/>
                      <w:sz w:val="21"/>
                    </w:rPr>
                    <w:t>网络传输线</w:t>
                  </w:r>
                  <w:r>
                    <w:rPr>
                      <w:rFonts w:ascii="仿宋_GB2312" w:hAnsi="仿宋_GB2312" w:cs="仿宋_GB2312" w:eastAsia="仿宋_GB2312"/>
                      <w:sz w:val="21"/>
                    </w:rPr>
                    <w:t>1</w:t>
                  </w:r>
                  <w:r>
                    <w:rPr>
                      <w:rFonts w:ascii="仿宋_GB2312" w:hAnsi="仿宋_GB2312" w:cs="仿宋_GB2312" w:eastAsia="仿宋_GB2312"/>
                      <w:sz w:val="21"/>
                    </w:rPr>
                    <w:t>条</w:t>
                  </w:r>
                  <w:r>
                    <w:rPr>
                      <w:rFonts w:ascii="仿宋_GB2312" w:hAnsi="仿宋_GB2312" w:cs="仿宋_GB2312" w:eastAsia="仿宋_GB2312"/>
                      <w:sz w:val="21"/>
                    </w:rPr>
                    <w:t>；</w:t>
                  </w:r>
                  <w:r>
                    <w:rPr>
                      <w:rFonts w:ascii="仿宋_GB2312" w:hAnsi="仿宋_GB2312" w:cs="仿宋_GB2312" w:eastAsia="仿宋_GB2312"/>
                      <w:sz w:val="21"/>
                    </w:rPr>
                    <w:t>电池采样连接线</w:t>
                  </w:r>
                  <w:r>
                    <w:rPr>
                      <w:rFonts w:ascii="仿宋_GB2312" w:hAnsi="仿宋_GB2312" w:cs="仿宋_GB2312" w:eastAsia="仿宋_GB2312"/>
                      <w:sz w:val="21"/>
                    </w:rPr>
                    <w:t>8</w:t>
                  </w:r>
                  <w:r>
                    <w:rPr>
                      <w:rFonts w:ascii="仿宋_GB2312" w:hAnsi="仿宋_GB2312" w:cs="仿宋_GB2312" w:eastAsia="仿宋_GB2312"/>
                      <w:sz w:val="21"/>
                    </w:rPr>
                    <w:t>条</w:t>
                  </w:r>
                  <w:r>
                    <w:rPr>
                      <w:rFonts w:ascii="仿宋_GB2312" w:hAnsi="仿宋_GB2312" w:cs="仿宋_GB2312" w:eastAsia="仿宋_GB2312"/>
                      <w:sz w:val="21"/>
                    </w:rPr>
                    <w:t>；</w:t>
                  </w:r>
                  <w:r>
                    <w:rPr>
                      <w:rFonts w:ascii="仿宋_GB2312" w:hAnsi="仿宋_GB2312" w:cs="仿宋_GB2312" w:eastAsia="仿宋_GB2312"/>
                      <w:sz w:val="21"/>
                    </w:rPr>
                    <w:t>铝合金台架</w:t>
                  </w:r>
                  <w:r>
                    <w:rPr>
                      <w:rFonts w:ascii="仿宋_GB2312" w:hAnsi="仿宋_GB2312" w:cs="仿宋_GB2312" w:eastAsia="仿宋_GB2312"/>
                      <w:sz w:val="21"/>
                    </w:rPr>
                    <w:t>1</w:t>
                  </w:r>
                  <w:r>
                    <w:rPr>
                      <w:rFonts w:ascii="仿宋_GB2312" w:hAnsi="仿宋_GB2312" w:cs="仿宋_GB2312" w:eastAsia="仿宋_GB2312"/>
                      <w:sz w:val="21"/>
                    </w:rPr>
                    <w:t>台</w:t>
                  </w:r>
                  <w:r>
                    <w:rPr>
                      <w:rFonts w:ascii="仿宋_GB2312" w:hAnsi="仿宋_GB2312" w:cs="仿宋_GB2312" w:eastAsia="仿宋_GB2312"/>
                      <w:sz w:val="21"/>
                    </w:rPr>
                    <w:t>；</w:t>
                  </w:r>
                  <w:r>
                    <w:rPr>
                      <w:rFonts w:ascii="仿宋_GB2312" w:hAnsi="仿宋_GB2312" w:cs="仿宋_GB2312" w:eastAsia="仿宋_GB2312"/>
                      <w:sz w:val="21"/>
                    </w:rPr>
                    <w:t>32</w:t>
                  </w:r>
                  <w:r>
                    <w:rPr>
                      <w:rFonts w:ascii="仿宋_GB2312" w:hAnsi="仿宋_GB2312" w:cs="仿宋_GB2312" w:eastAsia="仿宋_GB2312"/>
                      <w:sz w:val="21"/>
                    </w:rPr>
                    <w:t>寸触摸一体机</w:t>
                  </w:r>
                  <w:r>
                    <w:rPr>
                      <w:rFonts w:ascii="仿宋_GB2312" w:hAnsi="仿宋_GB2312" w:cs="仿宋_GB2312" w:eastAsia="仿宋_GB2312"/>
                      <w:sz w:val="21"/>
                    </w:rPr>
                    <w:t>1</w:t>
                  </w:r>
                  <w:r>
                    <w:rPr>
                      <w:rFonts w:ascii="仿宋_GB2312" w:hAnsi="仿宋_GB2312" w:cs="仿宋_GB2312" w:eastAsia="仿宋_GB2312"/>
                      <w:sz w:val="21"/>
                    </w:rPr>
                    <w:t>台</w:t>
                  </w:r>
                  <w:r>
                    <w:rPr>
                      <w:rFonts w:ascii="仿宋_GB2312" w:hAnsi="仿宋_GB2312" w:cs="仿宋_GB2312" w:eastAsia="仿宋_GB2312"/>
                      <w:sz w:val="21"/>
                    </w:rPr>
                    <w:t>。</w:t>
                  </w:r>
                </w:p>
                <w:p>
                  <w:pPr>
                    <w:pStyle w:val="null3"/>
                    <w:numPr>
                      <w:ilvl w:val="0"/>
                      <w:numId w:val="2"/>
                    </w:numPr>
                    <w:jc w:val="both"/>
                  </w:pPr>
                  <w:r>
                    <w:rPr>
                      <w:rFonts w:ascii="仿宋_GB2312" w:hAnsi="仿宋_GB2312" w:cs="仿宋_GB2312" w:eastAsia="仿宋_GB2312"/>
                      <w:sz w:val="21"/>
                      <w:b/>
                    </w:rPr>
                    <w:t>生产线配套工具及防护用品</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配备防护、拆装、装配和检测工具。</w:t>
                  </w:r>
                </w:p>
                <w:p>
                  <w:pPr>
                    <w:pStyle w:val="null3"/>
                    <w:jc w:val="both"/>
                  </w:pPr>
                  <w:r>
                    <w:rPr>
                      <w:rFonts w:ascii="仿宋_GB2312" w:hAnsi="仿宋_GB2312" w:cs="仿宋_GB2312" w:eastAsia="仿宋_GB2312"/>
                      <w:sz w:val="21"/>
                    </w:rPr>
                    <w:t>配备一字</w:t>
                  </w:r>
                  <w:r>
                    <w:rPr>
                      <w:rFonts w:ascii="仿宋_GB2312" w:hAnsi="仿宋_GB2312" w:cs="仿宋_GB2312" w:eastAsia="仿宋_GB2312"/>
                      <w:sz w:val="21"/>
                    </w:rPr>
                    <w:t>/</w:t>
                  </w:r>
                  <w:r>
                    <w:rPr>
                      <w:rFonts w:ascii="仿宋_GB2312" w:hAnsi="仿宋_GB2312" w:cs="仿宋_GB2312" w:eastAsia="仿宋_GB2312"/>
                      <w:sz w:val="21"/>
                    </w:rPr>
                    <w:t>十字螺丝刀、</w:t>
                  </w:r>
                  <w:r>
                    <w:rPr>
                      <w:rFonts w:ascii="仿宋_GB2312" w:hAnsi="仿宋_GB2312" w:cs="仿宋_GB2312" w:eastAsia="仿宋_GB2312"/>
                      <w:sz w:val="21"/>
                    </w:rPr>
                    <w:t>≥19</w:t>
                  </w:r>
                  <w:r>
                    <w:rPr>
                      <w:rFonts w:ascii="仿宋_GB2312" w:hAnsi="仿宋_GB2312" w:cs="仿宋_GB2312" w:eastAsia="仿宋_GB2312"/>
                      <w:sz w:val="21"/>
                    </w:rPr>
                    <w:t>件棘轮套筒组件、</w:t>
                  </w:r>
                  <w:r>
                    <w:rPr>
                      <w:rFonts w:ascii="仿宋_GB2312" w:hAnsi="仿宋_GB2312" w:cs="仿宋_GB2312" w:eastAsia="仿宋_GB2312"/>
                      <w:sz w:val="21"/>
                    </w:rPr>
                    <w:t>90W</w:t>
                  </w:r>
                  <w:r>
                    <w:rPr>
                      <w:rFonts w:ascii="仿宋_GB2312" w:hAnsi="仿宋_GB2312" w:cs="仿宋_GB2312" w:eastAsia="仿宋_GB2312"/>
                      <w:sz w:val="21"/>
                    </w:rPr>
                    <w:t>恒温电烙铁与锡丝，满足电池模块拆装、传感器焊接作业；测量设备含</w:t>
                  </w:r>
                  <w:r>
                    <w:rPr>
                      <w:rFonts w:ascii="仿宋_GB2312" w:hAnsi="仿宋_GB2312" w:cs="仿宋_GB2312" w:eastAsia="仿宋_GB2312"/>
                      <w:sz w:val="21"/>
                    </w:rPr>
                    <w:t>1000V</w:t>
                  </w:r>
                  <w:r>
                    <w:rPr>
                      <w:rFonts w:ascii="仿宋_GB2312" w:hAnsi="仿宋_GB2312" w:cs="仿宋_GB2312" w:eastAsia="仿宋_GB2312"/>
                      <w:sz w:val="21"/>
                    </w:rPr>
                    <w:t>绝缘检测仪、高精度电池内阻测试仪、线束导通检测仪、多功能汽车钳形表、万用接线盒、高压非接触测电笔、二维码打印机，覆盖高压绝缘、电池内阻、线束通断、电流电压、整车线路模拟、电池身份标识等检测场景，钳形表具备真有效值、温度、电容、</w:t>
                  </w:r>
                  <w:r>
                    <w:rPr>
                      <w:rFonts w:ascii="仿宋_GB2312" w:hAnsi="仿宋_GB2312" w:cs="仿宋_GB2312" w:eastAsia="仿宋_GB2312"/>
                      <w:sz w:val="21"/>
                    </w:rPr>
                    <w:t>NCV</w:t>
                  </w:r>
                  <w:r>
                    <w:rPr>
                      <w:rFonts w:ascii="仿宋_GB2312" w:hAnsi="仿宋_GB2312" w:cs="仿宋_GB2312" w:eastAsia="仿宋_GB2312"/>
                      <w:sz w:val="21"/>
                    </w:rPr>
                    <w:t>火线检测等多功能，内阻测试仪支持多量程自动分选、中英文切换。</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防护配置含耐压</w:t>
                  </w:r>
                  <w:r>
                    <w:rPr>
                      <w:rFonts w:ascii="仿宋_GB2312" w:hAnsi="仿宋_GB2312" w:cs="仿宋_GB2312" w:eastAsia="仿宋_GB2312"/>
                      <w:sz w:val="21"/>
                    </w:rPr>
                    <w:t>1KV</w:t>
                  </w:r>
                  <w:r>
                    <w:rPr>
                      <w:rFonts w:ascii="仿宋_GB2312" w:hAnsi="仿宋_GB2312" w:cs="仿宋_GB2312" w:eastAsia="仿宋_GB2312"/>
                      <w:sz w:val="21"/>
                    </w:rPr>
                    <w:t>绝缘手套、耐磨手套、多功能护目镜、</w:t>
                  </w:r>
                  <w:r>
                    <w:rPr>
                      <w:rFonts w:ascii="仿宋_GB2312" w:hAnsi="仿宋_GB2312" w:cs="仿宋_GB2312" w:eastAsia="仿宋_GB2312"/>
                      <w:sz w:val="21"/>
                    </w:rPr>
                    <w:t>1.5m×1.5m×5mm</w:t>
                  </w:r>
                  <w:r>
                    <w:rPr>
                      <w:rFonts w:ascii="仿宋_GB2312" w:hAnsi="仿宋_GB2312" w:cs="仿宋_GB2312" w:eastAsia="仿宋_GB2312"/>
                      <w:sz w:val="21"/>
                    </w:rPr>
                    <w:t>耐压</w:t>
                  </w:r>
                  <w:r>
                    <w:rPr>
                      <w:rFonts w:ascii="仿宋_GB2312" w:hAnsi="仿宋_GB2312" w:cs="仿宋_GB2312" w:eastAsia="仿宋_GB2312"/>
                      <w:sz w:val="21"/>
                    </w:rPr>
                    <w:t>1500V</w:t>
                  </w:r>
                  <w:r>
                    <w:rPr>
                      <w:rFonts w:ascii="仿宋_GB2312" w:hAnsi="仿宋_GB2312" w:cs="仿宋_GB2312" w:eastAsia="仿宋_GB2312"/>
                      <w:sz w:val="21"/>
                    </w:rPr>
                    <w:t>工位绝缘垫，搭配</w:t>
                  </w:r>
                  <w:r>
                    <w:rPr>
                      <w:rFonts w:ascii="仿宋_GB2312" w:hAnsi="仿宋_GB2312" w:cs="仿宋_GB2312" w:eastAsia="仿宋_GB2312"/>
                      <w:sz w:val="21"/>
                    </w:rPr>
                    <w:t>12</w:t>
                  </w:r>
                  <w:r>
                    <w:rPr>
                      <w:rFonts w:ascii="仿宋_GB2312" w:hAnsi="仿宋_GB2312" w:cs="仿宋_GB2312" w:eastAsia="仿宋_GB2312"/>
                      <w:sz w:val="21"/>
                    </w:rPr>
                    <w:t>寸铝合金全套急救箱，配齐包扎、清创、烧伤处置等急救物资，满足高压实训安全规范。</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套装内绝缘工具全部符合国标</w:t>
                  </w:r>
                  <w:r>
                    <w:rPr>
                      <w:rFonts w:ascii="仿宋_GB2312" w:hAnsi="仿宋_GB2312" w:cs="仿宋_GB2312" w:eastAsia="仿宋_GB2312"/>
                      <w:sz w:val="21"/>
                    </w:rPr>
                    <w:t>：</w:t>
                  </w:r>
                  <w:r>
                    <w:rPr>
                      <w:rFonts w:ascii="仿宋_GB2312" w:hAnsi="仿宋_GB2312" w:cs="仿宋_GB2312" w:eastAsia="仿宋_GB2312"/>
                      <w:sz w:val="21"/>
                    </w:rPr>
                    <w:t>耐压等级</w:t>
                  </w:r>
                  <w:r>
                    <w:rPr>
                      <w:rFonts w:ascii="仿宋_GB2312" w:hAnsi="仿宋_GB2312" w:cs="仿宋_GB2312" w:eastAsia="仿宋_GB2312"/>
                      <w:sz w:val="21"/>
                    </w:rPr>
                    <w:t>1KV</w:t>
                  </w:r>
                  <w:r>
                    <w:rPr>
                      <w:rFonts w:ascii="仿宋_GB2312" w:hAnsi="仿宋_GB2312" w:cs="仿宋_GB2312" w:eastAsia="仿宋_GB2312"/>
                      <w:sz w:val="21"/>
                    </w:rPr>
                    <w:t>。</w:t>
                  </w:r>
                </w:p>
              </w:tc>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电池包封测与检测诊断实训台</w:t>
                  </w:r>
                </w:p>
              </w:tc>
              <w:tc>
                <w:tcPr>
                  <w:tcW w:type="dxa" w:w="1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一、功能</w:t>
                  </w:r>
                </w:p>
                <w:p>
                  <w:pPr>
                    <w:pStyle w:val="null3"/>
                    <w:jc w:val="both"/>
                  </w:pPr>
                  <w:r>
                    <w:rPr>
                      <w:rFonts w:ascii="仿宋_GB2312" w:hAnsi="仿宋_GB2312" w:cs="仿宋_GB2312" w:eastAsia="仿宋_GB2312"/>
                      <w:sz w:val="21"/>
                    </w:rPr>
                    <w:t>动力电池系统实物部件展示动力电池系统部件之间的连接关系与线路走向，并配置完整的故障设置系统和测量端子系统</w:t>
                  </w:r>
                </w:p>
                <w:p>
                  <w:pPr>
                    <w:pStyle w:val="null3"/>
                    <w:jc w:val="both"/>
                  </w:pPr>
                  <w:r>
                    <w:rPr>
                      <w:rFonts w:ascii="仿宋_GB2312" w:hAnsi="仿宋_GB2312" w:cs="仿宋_GB2312" w:eastAsia="仿宋_GB2312"/>
                      <w:sz w:val="21"/>
                    </w:rPr>
                    <w:t>二、参数</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结构展示：搭载无电解液实训电池包，由</w:t>
                  </w:r>
                  <w:r>
                    <w:rPr>
                      <w:rFonts w:ascii="仿宋_GB2312" w:hAnsi="仿宋_GB2312" w:cs="仿宋_GB2312" w:eastAsia="仿宋_GB2312"/>
                      <w:sz w:val="21"/>
                    </w:rPr>
                    <w:t>≥6</w:t>
                  </w:r>
                  <w:r>
                    <w:rPr>
                      <w:rFonts w:ascii="仿宋_GB2312" w:hAnsi="仿宋_GB2312" w:cs="仿宋_GB2312" w:eastAsia="仿宋_GB2312"/>
                      <w:sz w:val="21"/>
                    </w:rPr>
                    <w:t>组模组、</w:t>
                  </w:r>
                  <w:r>
                    <w:rPr>
                      <w:rFonts w:ascii="仿宋_GB2312" w:hAnsi="仿宋_GB2312" w:cs="仿宋_GB2312" w:eastAsia="仿宋_GB2312"/>
                      <w:sz w:val="21"/>
                    </w:rPr>
                    <w:t>≥96</w:t>
                  </w:r>
                  <w:r>
                    <w:rPr>
                      <w:rFonts w:ascii="仿宋_GB2312" w:hAnsi="仿宋_GB2312" w:cs="仿宋_GB2312" w:eastAsia="仿宋_GB2312"/>
                      <w:sz w:val="21"/>
                    </w:rPr>
                    <w:t>颗单体组成，单模组含</w:t>
                  </w:r>
                  <w:r>
                    <w:rPr>
                      <w:rFonts w:ascii="仿宋_GB2312" w:hAnsi="仿宋_GB2312" w:cs="仿宋_GB2312" w:eastAsia="仿宋_GB2312"/>
                      <w:sz w:val="21"/>
                    </w:rPr>
                    <w:t>≥16</w:t>
                  </w:r>
                  <w:r>
                    <w:rPr>
                      <w:rFonts w:ascii="仿宋_GB2312" w:hAnsi="仿宋_GB2312" w:cs="仿宋_GB2312" w:eastAsia="仿宋_GB2312"/>
                      <w:sz w:val="21"/>
                    </w:rPr>
                    <w:t>颗单体。</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数据监测：搭载专用监测系统，实时采集单体</w:t>
                  </w:r>
                  <w:r>
                    <w:rPr>
                      <w:rFonts w:ascii="仿宋_GB2312" w:hAnsi="仿宋_GB2312" w:cs="仿宋_GB2312" w:eastAsia="仿宋_GB2312"/>
                      <w:sz w:val="21"/>
                    </w:rPr>
                    <w:t>/</w:t>
                  </w:r>
                  <w:r>
                    <w:rPr>
                      <w:rFonts w:ascii="仿宋_GB2312" w:hAnsi="仿宋_GB2312" w:cs="仿宋_GB2312" w:eastAsia="仿宋_GB2312"/>
                      <w:sz w:val="21"/>
                    </w:rPr>
                    <w:t>模组总压、电流、温度、</w:t>
                  </w:r>
                  <w:r>
                    <w:rPr>
                      <w:rFonts w:ascii="仿宋_GB2312" w:hAnsi="仿宋_GB2312" w:cs="仿宋_GB2312" w:eastAsia="仿宋_GB2312"/>
                      <w:sz w:val="21"/>
                    </w:rPr>
                    <w:t>SOC</w:t>
                  </w:r>
                  <w:r>
                    <w:rPr>
                      <w:rFonts w:ascii="仿宋_GB2312" w:hAnsi="仿宋_GB2312" w:cs="仿宋_GB2312" w:eastAsia="仿宋_GB2312"/>
                      <w:sz w:val="21"/>
                    </w:rPr>
                    <w:t>等数据，同步推送至教学终端供数据分析。</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故障设置：软硬件双路设置单体短路</w:t>
                  </w:r>
                  <w:r>
                    <w:rPr>
                      <w:rFonts w:ascii="仿宋_GB2312" w:hAnsi="仿宋_GB2312" w:cs="仿宋_GB2312" w:eastAsia="仿宋_GB2312"/>
                      <w:sz w:val="21"/>
                    </w:rPr>
                    <w:t>/</w:t>
                  </w:r>
                  <w:r>
                    <w:rPr>
                      <w:rFonts w:ascii="仿宋_GB2312" w:hAnsi="仿宋_GB2312" w:cs="仿宋_GB2312" w:eastAsia="仿宋_GB2312"/>
                      <w:sz w:val="21"/>
                    </w:rPr>
                    <w:t>过充、模组断路、</w:t>
                  </w:r>
                  <w:r>
                    <w:rPr>
                      <w:rFonts w:ascii="仿宋_GB2312" w:hAnsi="仿宋_GB2312" w:cs="仿宋_GB2312" w:eastAsia="仿宋_GB2312"/>
                      <w:sz w:val="21"/>
                    </w:rPr>
                    <w:t>BMS</w:t>
                  </w:r>
                  <w:r>
                    <w:rPr>
                      <w:rFonts w:ascii="仿宋_GB2312" w:hAnsi="仿宋_GB2312" w:cs="仿宋_GB2312" w:eastAsia="仿宋_GB2312"/>
                      <w:sz w:val="21"/>
                    </w:rPr>
                    <w:t>异常等动力电池典型故障，故障现象贴合实车工况。</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教学终端：配套</w:t>
                  </w:r>
                  <w:r>
                    <w:rPr>
                      <w:rFonts w:ascii="仿宋_GB2312" w:hAnsi="仿宋_GB2312" w:cs="仿宋_GB2312" w:eastAsia="仿宋_GB2312"/>
                      <w:sz w:val="21"/>
                    </w:rPr>
                    <w:t>≥55</w:t>
                  </w:r>
                  <w:r>
                    <w:rPr>
                      <w:rFonts w:ascii="仿宋_GB2312" w:hAnsi="仿宋_GB2312" w:cs="仿宋_GB2312" w:eastAsia="仿宋_GB2312"/>
                      <w:sz w:val="21"/>
                    </w:rPr>
                    <w:t>寸触控教学屏，搭载</w:t>
                  </w: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核心</w:t>
                  </w:r>
                  <w:r>
                    <w:rPr>
                      <w:rFonts w:ascii="仿宋_GB2312" w:hAnsi="仿宋_GB2312" w:cs="仿宋_GB2312" w:eastAsia="仿宋_GB2312"/>
                      <w:sz w:val="21"/>
                    </w:rPr>
                    <w:t>≥</w:t>
                  </w:r>
                  <w:r>
                    <w:rPr>
                      <w:rFonts w:ascii="仿宋_GB2312" w:hAnsi="仿宋_GB2312" w:cs="仿宋_GB2312" w:eastAsia="仿宋_GB2312"/>
                      <w:sz w:val="21"/>
                    </w:rPr>
                    <w:t>8</w:t>
                  </w:r>
                  <w:r>
                    <w:rPr>
                      <w:rFonts w:ascii="仿宋_GB2312" w:hAnsi="仿宋_GB2312" w:cs="仿宋_GB2312" w:eastAsia="仿宋_GB2312"/>
                      <w:sz w:val="21"/>
                    </w:rPr>
                    <w:t>线程</w:t>
                  </w:r>
                  <w:r>
                    <w:rPr>
                      <w:rFonts w:ascii="仿宋_GB2312" w:hAnsi="仿宋_GB2312" w:cs="仿宋_GB2312" w:eastAsia="仿宋_GB2312"/>
                      <w:sz w:val="21"/>
                    </w:rPr>
                    <w:t>、</w:t>
                  </w:r>
                  <w:r>
                    <w:rPr>
                      <w:rFonts w:ascii="仿宋_GB2312" w:hAnsi="仿宋_GB2312" w:cs="仿宋_GB2312" w:eastAsia="仿宋_GB2312"/>
                      <w:sz w:val="21"/>
                    </w:rPr>
                    <w:t>≥8G</w:t>
                  </w:r>
                  <w:r>
                    <w:rPr>
                      <w:rFonts w:ascii="仿宋_GB2312" w:hAnsi="仿宋_GB2312" w:cs="仿宋_GB2312" w:eastAsia="仿宋_GB2312"/>
                      <w:sz w:val="21"/>
                    </w:rPr>
                    <w:t>内存、</w:t>
                  </w:r>
                  <w:r>
                    <w:rPr>
                      <w:rFonts w:ascii="仿宋_GB2312" w:hAnsi="仿宋_GB2312" w:cs="仿宋_GB2312" w:eastAsia="仿宋_GB2312"/>
                      <w:sz w:val="21"/>
                    </w:rPr>
                    <w:t>≥256G</w:t>
                  </w:r>
                  <w:r>
                    <w:rPr>
                      <w:rFonts w:ascii="仿宋_GB2312" w:hAnsi="仿宋_GB2312" w:cs="仿宋_GB2312" w:eastAsia="仿宋_GB2312"/>
                      <w:sz w:val="21"/>
                    </w:rPr>
                    <w:t>硬盘，内置国标电路图、技术手册、教学视频。</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台架工艺：表层</w:t>
                  </w:r>
                  <w:r>
                    <w:rPr>
                      <w:rFonts w:ascii="仿宋_GB2312" w:hAnsi="仿宋_GB2312" w:cs="仿宋_GB2312" w:eastAsia="仿宋_GB2312"/>
                      <w:sz w:val="21"/>
                    </w:rPr>
                    <w:t>ABS</w:t>
                  </w:r>
                  <w:r>
                    <w:rPr>
                      <w:rFonts w:ascii="仿宋_GB2312" w:hAnsi="仿宋_GB2312" w:cs="仿宋_GB2312" w:eastAsia="仿宋_GB2312"/>
                      <w:sz w:val="21"/>
                    </w:rPr>
                    <w:t>、冷轧钢板隔板，配双刹防腐脚轮，单台承重</w:t>
                  </w:r>
                  <w:r>
                    <w:rPr>
                      <w:rFonts w:ascii="仿宋_GB2312" w:hAnsi="仿宋_GB2312" w:cs="仿宋_GB2312" w:eastAsia="仿宋_GB2312"/>
                      <w:sz w:val="21"/>
                    </w:rPr>
                    <w:t>≥300kg</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配套高压安全交互课程资源一套，采用</w:t>
                  </w:r>
                  <w:r>
                    <w:rPr>
                      <w:rFonts w:ascii="仿宋_GB2312" w:hAnsi="仿宋_GB2312" w:cs="仿宋_GB2312" w:eastAsia="仿宋_GB2312"/>
                      <w:sz w:val="21"/>
                    </w:rPr>
                    <w:t>3D</w:t>
                  </w:r>
                  <w:r>
                    <w:rPr>
                      <w:rFonts w:ascii="仿宋_GB2312" w:hAnsi="仿宋_GB2312" w:cs="仿宋_GB2312" w:eastAsia="仿宋_GB2312"/>
                      <w:sz w:val="21"/>
                    </w:rPr>
                    <w:t>开发，</w:t>
                  </w:r>
                  <w:r>
                    <w:rPr>
                      <w:rFonts w:ascii="仿宋_GB2312" w:hAnsi="仿宋_GB2312" w:cs="仿宋_GB2312" w:eastAsia="仿宋_GB2312"/>
                      <w:sz w:val="21"/>
                    </w:rPr>
                    <w:t>Windows</w:t>
                  </w:r>
                  <w:r>
                    <w:rPr>
                      <w:rFonts w:ascii="仿宋_GB2312" w:hAnsi="仿宋_GB2312" w:cs="仿宋_GB2312" w:eastAsia="仿宋_GB2312"/>
                      <w:sz w:val="21"/>
                    </w:rPr>
                    <w:t>端运行，</w:t>
                  </w:r>
                  <w:r>
                    <w:rPr>
                      <w:rFonts w:ascii="仿宋_GB2312" w:hAnsi="仿宋_GB2312" w:cs="仿宋_GB2312" w:eastAsia="仿宋_GB2312"/>
                      <w:sz w:val="21"/>
                    </w:rPr>
                    <w:t>1:1 PBR</w:t>
                  </w:r>
                  <w:r>
                    <w:rPr>
                      <w:rFonts w:ascii="仿宋_GB2312" w:hAnsi="仿宋_GB2312" w:cs="仿宋_GB2312" w:eastAsia="仿宋_GB2312"/>
                      <w:sz w:val="21"/>
                    </w:rPr>
                    <w:t>工业建模还原绝缘防护设备，检测工具。</w:t>
                  </w:r>
                  <w:r>
                    <w:rPr>
                      <w:rFonts w:ascii="仿宋_GB2312" w:hAnsi="仿宋_GB2312" w:cs="仿宋_GB2312" w:eastAsia="仿宋_GB2312"/>
                      <w:sz w:val="21"/>
                    </w:rPr>
                    <w:t>需包含但不限于</w:t>
                  </w:r>
                  <w:r>
                    <w:rPr>
                      <w:rFonts w:ascii="仿宋_GB2312" w:hAnsi="仿宋_GB2312" w:cs="仿宋_GB2312" w:eastAsia="仿宋_GB2312"/>
                      <w:sz w:val="21"/>
                    </w:rPr>
                    <w:t>“</w:t>
                  </w:r>
                  <w:r>
                    <w:rPr>
                      <w:rFonts w:ascii="仿宋_GB2312" w:hAnsi="仿宋_GB2312" w:cs="仿宋_GB2312" w:eastAsia="仿宋_GB2312"/>
                      <w:sz w:val="21"/>
                    </w:rPr>
                    <w:t>安全防护装备、安全检测工具</w:t>
                  </w:r>
                  <w:r>
                    <w:rPr>
                      <w:rFonts w:ascii="仿宋_GB2312" w:hAnsi="仿宋_GB2312" w:cs="仿宋_GB2312" w:eastAsia="仿宋_GB2312"/>
                      <w:sz w:val="21"/>
                    </w:rPr>
                    <w:t>”</w:t>
                  </w:r>
                  <w:r>
                    <w:rPr>
                      <w:rFonts w:ascii="仿宋_GB2312" w:hAnsi="仿宋_GB2312" w:cs="仿宋_GB2312" w:eastAsia="仿宋_GB2312"/>
                      <w:sz w:val="21"/>
                    </w:rPr>
                    <w:t>等学习入口，采用模拟假人的方式整体展现防护用</w:t>
                  </w:r>
                  <w:r>
                    <w:rPr>
                      <w:rFonts w:ascii="仿宋_GB2312" w:hAnsi="仿宋_GB2312" w:cs="仿宋_GB2312" w:eastAsia="仿宋_GB2312"/>
                      <w:sz w:val="21"/>
                    </w:rPr>
                    <w:t>品</w:t>
                  </w:r>
                  <w:r>
                    <w:rPr>
                      <w:rFonts w:ascii="仿宋_GB2312" w:hAnsi="仿宋_GB2312" w:cs="仿宋_GB2312" w:eastAsia="仿宋_GB2312"/>
                      <w:sz w:val="21"/>
                    </w:rPr>
                    <w:t>的穿戴介绍，展示在实际维修操作过程中如何正确穿戴安全防护用品，当点击任意一个安全防护用品时，可对其</w:t>
                  </w:r>
                  <w:r>
                    <w:rPr>
                      <w:rFonts w:ascii="仿宋_GB2312" w:hAnsi="仿宋_GB2312" w:cs="仿宋_GB2312" w:eastAsia="仿宋_GB2312"/>
                      <w:sz w:val="21"/>
                    </w:rPr>
                    <w:t>360</w:t>
                  </w:r>
                  <w:r>
                    <w:rPr>
                      <w:rFonts w:ascii="仿宋_GB2312" w:hAnsi="仿宋_GB2312" w:cs="仿宋_GB2312" w:eastAsia="仿宋_GB2312"/>
                      <w:sz w:val="21"/>
                    </w:rPr>
                    <w:t>度旋转、平移、放大、缩小等操作</w:t>
                  </w:r>
                  <w:r>
                    <w:rPr>
                      <w:rFonts w:ascii="仿宋_GB2312" w:hAnsi="仿宋_GB2312" w:cs="仿宋_GB2312" w:eastAsia="仿宋_GB2312"/>
                      <w:sz w:val="21"/>
                      <w:b/>
                    </w:rPr>
                    <w:t>（</w:t>
                  </w:r>
                  <w:r>
                    <w:rPr>
                      <w:rFonts w:ascii="仿宋_GB2312" w:hAnsi="仿宋_GB2312" w:cs="仿宋_GB2312" w:eastAsia="仿宋_GB2312"/>
                      <w:sz w:val="21"/>
                      <w:b/>
                    </w:rPr>
                    <w:t>提供视频演示</w:t>
                  </w:r>
                  <w:r>
                    <w:rPr>
                      <w:rFonts w:ascii="仿宋_GB2312" w:hAnsi="仿宋_GB2312" w:cs="仿宋_GB2312" w:eastAsia="仿宋_GB2312"/>
                      <w:sz w:val="21"/>
                      <w:b/>
                    </w:rPr>
                    <w:t>）</w:t>
                  </w:r>
                  <w:r>
                    <w:rPr>
                      <w:rFonts w:ascii="仿宋_GB2312" w:hAnsi="仿宋_GB2312" w:cs="仿宋_GB2312" w:eastAsia="仿宋_GB2312"/>
                      <w:sz w:val="21"/>
                      <w:b/>
                    </w:rPr>
                    <w:t>。</w:t>
                  </w:r>
                  <w:r>
                    <w:rPr>
                      <w:rFonts w:ascii="仿宋_GB2312" w:hAnsi="仿宋_GB2312" w:cs="仿宋_GB2312" w:eastAsia="仿宋_GB2312"/>
                      <w:sz w:val="21"/>
                    </w:rPr>
                    <w:t>同时，基于安全考虑，</w:t>
                  </w:r>
                  <w:r>
                    <w:rPr>
                      <w:rFonts w:ascii="仿宋_GB2312" w:hAnsi="仿宋_GB2312" w:cs="仿宋_GB2312" w:eastAsia="仿宋_GB2312"/>
                      <w:sz w:val="21"/>
                    </w:rPr>
                    <w:t>需设置</w:t>
                  </w:r>
                  <w:r>
                    <w:rPr>
                      <w:rFonts w:ascii="仿宋_GB2312" w:hAnsi="仿宋_GB2312" w:cs="仿宋_GB2312" w:eastAsia="仿宋_GB2312"/>
                      <w:sz w:val="21"/>
                    </w:rPr>
                    <w:t>多个</w:t>
                  </w:r>
                  <w:r>
                    <w:rPr>
                      <w:rFonts w:ascii="仿宋_GB2312" w:hAnsi="仿宋_GB2312" w:cs="仿宋_GB2312" w:eastAsia="仿宋_GB2312"/>
                      <w:sz w:val="21"/>
                    </w:rPr>
                    <w:t>不同视角，</w:t>
                  </w:r>
                  <w:r>
                    <w:rPr>
                      <w:rFonts w:ascii="仿宋_GB2312" w:hAnsi="仿宋_GB2312" w:cs="仿宋_GB2312" w:eastAsia="仿宋_GB2312"/>
                      <w:sz w:val="21"/>
                    </w:rPr>
                    <w:t>实现</w:t>
                  </w:r>
                  <w:r>
                    <w:rPr>
                      <w:rFonts w:ascii="仿宋_GB2312" w:hAnsi="仿宋_GB2312" w:cs="仿宋_GB2312" w:eastAsia="仿宋_GB2312"/>
                      <w:sz w:val="21"/>
                    </w:rPr>
                    <w:t>对部件全方位结构认知。需具有技术参数图标，可以了解部件的各项参数如（绝缘手套）：泄漏电流、持续时间、质量等级和生产日期等。</w:t>
                  </w:r>
                  <w:r>
                    <w:rPr>
                      <w:rFonts w:ascii="仿宋_GB2312" w:hAnsi="仿宋_GB2312" w:cs="仿宋_GB2312" w:eastAsia="仿宋_GB2312"/>
                      <w:sz w:val="21"/>
                      <w:b/>
                    </w:rPr>
                    <w:t>（</w:t>
                  </w:r>
                  <w:r>
                    <w:rPr>
                      <w:rFonts w:ascii="仿宋_GB2312" w:hAnsi="仿宋_GB2312" w:cs="仿宋_GB2312" w:eastAsia="仿宋_GB2312"/>
                      <w:sz w:val="21"/>
                      <w:b/>
                    </w:rPr>
                    <w:t>提供视频演示</w:t>
                  </w:r>
                  <w:r>
                    <w:rPr>
                      <w:rFonts w:ascii="仿宋_GB2312" w:hAnsi="仿宋_GB2312" w:cs="仿宋_GB2312" w:eastAsia="仿宋_GB2312"/>
                      <w:sz w:val="21"/>
                      <w:b/>
                    </w:rPr>
                    <w:t>）</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配套教学资料：配发电池故障诊断</w:t>
                  </w:r>
                  <w:r>
                    <w:rPr>
                      <w:rFonts w:ascii="仿宋_GB2312" w:hAnsi="仿宋_GB2312" w:cs="仿宋_GB2312" w:eastAsia="仿宋_GB2312"/>
                      <w:sz w:val="21"/>
                    </w:rPr>
                    <w:t>、</w:t>
                  </w:r>
                  <w:r>
                    <w:rPr>
                      <w:rFonts w:ascii="仿宋_GB2312" w:hAnsi="仿宋_GB2312" w:cs="仿宋_GB2312" w:eastAsia="仿宋_GB2312"/>
                      <w:sz w:val="21"/>
                    </w:rPr>
                    <w:t>网络通讯等配套教材、师生手册、工作页、理论</w:t>
                  </w:r>
                  <w:r>
                    <w:rPr>
                      <w:rFonts w:ascii="仿宋_GB2312" w:hAnsi="仿宋_GB2312" w:cs="仿宋_GB2312" w:eastAsia="仿宋_GB2312"/>
                      <w:sz w:val="21"/>
                    </w:rPr>
                    <w:t>+</w:t>
                  </w:r>
                  <w:r>
                    <w:rPr>
                      <w:rFonts w:ascii="仿宋_GB2312" w:hAnsi="仿宋_GB2312" w:cs="仿宋_GB2312" w:eastAsia="仿宋_GB2312"/>
                      <w:sz w:val="21"/>
                    </w:rPr>
                    <w:t>实操试题，提供设备实操、课程讲解类教学视频</w:t>
                  </w:r>
                  <w:r>
                    <w:rPr>
                      <w:rFonts w:ascii="仿宋_GB2312" w:hAnsi="仿宋_GB2312" w:cs="仿宋_GB2312" w:eastAsia="仿宋_GB2312"/>
                      <w:sz w:val="21"/>
                    </w:rPr>
                    <w:t>数量</w:t>
                  </w:r>
                  <w:r>
                    <w:rPr>
                      <w:rFonts w:ascii="仿宋_GB2312" w:hAnsi="仿宋_GB2312" w:cs="仿宋_GB2312" w:eastAsia="仿宋_GB2312"/>
                      <w:sz w:val="21"/>
                    </w:rPr>
                    <w:t>≥</w:t>
                  </w:r>
                  <w:r>
                    <w:rPr>
                      <w:rFonts w:ascii="仿宋_GB2312" w:hAnsi="仿宋_GB2312" w:cs="仿宋_GB2312" w:eastAsia="仿宋_GB2312"/>
                      <w:sz w:val="21"/>
                    </w:rPr>
                    <w:t>9</w:t>
                  </w:r>
                  <w:r>
                    <w:rPr>
                      <w:rFonts w:ascii="仿宋_GB2312" w:hAnsi="仿宋_GB2312" w:cs="仿宋_GB2312" w:eastAsia="仿宋_GB2312"/>
                      <w:sz w:val="21"/>
                    </w:rPr>
                    <w:t>、总时长</w:t>
                  </w:r>
                  <w:r>
                    <w:rPr>
                      <w:rFonts w:ascii="仿宋_GB2312" w:hAnsi="仿宋_GB2312" w:cs="仿宋_GB2312" w:eastAsia="仿宋_GB2312"/>
                      <w:sz w:val="21"/>
                    </w:rPr>
                    <w:t>≥</w:t>
                  </w:r>
                  <w:r>
                    <w:rPr>
                      <w:rFonts w:ascii="仿宋_GB2312" w:hAnsi="仿宋_GB2312" w:cs="仿宋_GB2312" w:eastAsia="仿宋_GB2312"/>
                      <w:sz w:val="21"/>
                    </w:rPr>
                    <w:t>190</w:t>
                  </w:r>
                  <w:r>
                    <w:rPr>
                      <w:rFonts w:ascii="仿宋_GB2312" w:hAnsi="仿宋_GB2312" w:cs="仿宋_GB2312" w:eastAsia="仿宋_GB2312"/>
                      <w:sz w:val="21"/>
                    </w:rPr>
                    <w:t>分钟</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w:t>
                  </w:r>
                  <w:r>
                    <w:rPr>
                      <w:rFonts w:ascii="仿宋_GB2312" w:hAnsi="仿宋_GB2312" w:cs="仿宋_GB2312" w:eastAsia="仿宋_GB2312"/>
                      <w:sz w:val="21"/>
                    </w:rPr>
                    <w:t>配套线上教学平台，上线电池高压互锁、单体温压故障等</w:t>
                  </w:r>
                  <w:r>
                    <w:rPr>
                      <w:rFonts w:ascii="仿宋_GB2312" w:hAnsi="仿宋_GB2312" w:cs="仿宋_GB2312" w:eastAsia="仿宋_GB2312"/>
                      <w:sz w:val="21"/>
                    </w:rPr>
                    <w:t>≥</w:t>
                  </w:r>
                  <w:r>
                    <w:rPr>
                      <w:rFonts w:ascii="仿宋_GB2312" w:hAnsi="仿宋_GB2312" w:cs="仿宋_GB2312" w:eastAsia="仿宋_GB2312"/>
                      <w:sz w:val="21"/>
                    </w:rPr>
                    <w:t>9</w:t>
                  </w:r>
                  <w:r>
                    <w:rPr>
                      <w:rFonts w:ascii="仿宋_GB2312" w:hAnsi="仿宋_GB2312" w:cs="仿宋_GB2312" w:eastAsia="仿宋_GB2312"/>
                      <w:sz w:val="21"/>
                    </w:rPr>
                    <w:t>门课程、总课时</w:t>
                  </w:r>
                  <w:r>
                    <w:rPr>
                      <w:rFonts w:ascii="仿宋_GB2312" w:hAnsi="仿宋_GB2312" w:cs="仿宋_GB2312" w:eastAsia="仿宋_GB2312"/>
                      <w:sz w:val="21"/>
                    </w:rPr>
                    <w:t>≥</w:t>
                  </w:r>
                  <w:r>
                    <w:rPr>
                      <w:rFonts w:ascii="仿宋_GB2312" w:hAnsi="仿宋_GB2312" w:cs="仿宋_GB2312" w:eastAsia="仿宋_GB2312"/>
                      <w:sz w:val="21"/>
                    </w:rPr>
                    <w:t>100</w:t>
                  </w:r>
                  <w:r>
                    <w:rPr>
                      <w:rFonts w:ascii="仿宋_GB2312" w:hAnsi="仿宋_GB2312" w:cs="仿宋_GB2312" w:eastAsia="仿宋_GB2312"/>
                      <w:sz w:val="21"/>
                    </w:rPr>
                    <w:t>课时的</w:t>
                  </w:r>
                  <w:r>
                    <w:rPr>
                      <w:rFonts w:ascii="仿宋_GB2312" w:hAnsi="仿宋_GB2312" w:cs="仿宋_GB2312" w:eastAsia="仿宋_GB2312"/>
                      <w:sz w:val="21"/>
                    </w:rPr>
                    <w:t>在线检修课程</w:t>
                  </w:r>
                  <w:r>
                    <w:rPr>
                      <w:rFonts w:ascii="仿宋_GB2312" w:hAnsi="仿宋_GB2312" w:cs="仿宋_GB2312" w:eastAsia="仿宋_GB2312"/>
                      <w:sz w:val="21"/>
                    </w:rPr>
                    <w:t>资源</w:t>
                  </w:r>
                  <w:r>
                    <w:rPr>
                      <w:rFonts w:ascii="仿宋_GB2312" w:hAnsi="仿宋_GB2312" w:cs="仿宋_GB2312" w:eastAsia="仿宋_GB2312"/>
                      <w:sz w:val="21"/>
                    </w:rPr>
                    <w:t>。</w:t>
                  </w:r>
                  <w:r>
                    <w:rPr>
                      <w:rFonts w:ascii="仿宋_GB2312" w:hAnsi="仿宋_GB2312" w:cs="仿宋_GB2312" w:eastAsia="仿宋_GB2312"/>
                      <w:sz w:val="21"/>
                      <w:b/>
                    </w:rPr>
                    <w:t>（</w:t>
                  </w:r>
                  <w:r>
                    <w:rPr>
                      <w:rFonts w:ascii="仿宋_GB2312" w:hAnsi="仿宋_GB2312" w:cs="仿宋_GB2312" w:eastAsia="仿宋_GB2312"/>
                      <w:sz w:val="21"/>
                      <w:b/>
                    </w:rPr>
                    <w:t>提供视频演示</w:t>
                  </w:r>
                  <w:r>
                    <w:rPr>
                      <w:rFonts w:ascii="仿宋_GB2312" w:hAnsi="仿宋_GB2312" w:cs="仿宋_GB2312" w:eastAsia="仿宋_GB2312"/>
                      <w:sz w:val="21"/>
                      <w:b/>
                    </w:rPr>
                    <w:t>）</w:t>
                  </w:r>
                </w:p>
              </w:tc>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CAR</w:t>
                  </w:r>
                  <w:r>
                    <w:rPr>
                      <w:rFonts w:ascii="仿宋_GB2312" w:hAnsi="仿宋_GB2312" w:cs="仿宋_GB2312" w:eastAsia="仿宋_GB2312"/>
                      <w:sz w:val="24"/>
                    </w:rPr>
                    <w:t>动力电池智能拆装实训平台</w:t>
                  </w:r>
                </w:p>
              </w:tc>
              <w:tc>
                <w:tcPr>
                  <w:tcW w:type="dxa" w:w="1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一、功能</w:t>
                  </w:r>
                </w:p>
                <w:p>
                  <w:pPr>
                    <w:pStyle w:val="null3"/>
                    <w:jc w:val="both"/>
                  </w:pPr>
                  <w:r>
                    <w:rPr>
                      <w:rFonts w:ascii="仿宋_GB2312" w:hAnsi="仿宋_GB2312" w:cs="仿宋_GB2312" w:eastAsia="仿宋_GB2312"/>
                      <w:sz w:val="21"/>
                    </w:rPr>
                    <w:t>核心配件</w:t>
                  </w:r>
                  <w:r>
                    <w:rPr>
                      <w:rFonts w:ascii="仿宋_GB2312" w:hAnsi="仿宋_GB2312" w:cs="仿宋_GB2312" w:eastAsia="仿宋_GB2312"/>
                      <w:sz w:val="21"/>
                    </w:rPr>
                    <w:t>需</w:t>
                  </w:r>
                  <w:r>
                    <w:rPr>
                      <w:rFonts w:ascii="仿宋_GB2312" w:hAnsi="仿宋_GB2312" w:cs="仿宋_GB2312" w:eastAsia="仿宋_GB2312"/>
                      <w:sz w:val="21"/>
                    </w:rPr>
                    <w:t>选用新能源动力电池包</w:t>
                  </w:r>
                  <w:r>
                    <w:rPr>
                      <w:rFonts w:ascii="仿宋_GB2312" w:hAnsi="仿宋_GB2312" w:cs="仿宋_GB2312" w:eastAsia="仿宋_GB2312"/>
                      <w:sz w:val="21"/>
                    </w:rPr>
                    <w:t>PACK</w:t>
                  </w:r>
                  <w:r>
                    <w:rPr>
                      <w:rFonts w:ascii="仿宋_GB2312" w:hAnsi="仿宋_GB2312" w:cs="仿宋_GB2312" w:eastAsia="仿宋_GB2312"/>
                      <w:sz w:val="21"/>
                    </w:rPr>
                    <w:t>（不注液电芯），展示新能源汽车动力电池内部结构和电气连接关系；可以观察新能源汽车电源及动力系统的组成、各元件的外形和相对位置。</w:t>
                  </w:r>
                </w:p>
                <w:p>
                  <w:pPr>
                    <w:pStyle w:val="null3"/>
                    <w:jc w:val="both"/>
                  </w:pPr>
                  <w:r>
                    <w:rPr>
                      <w:rFonts w:ascii="仿宋_GB2312" w:hAnsi="仿宋_GB2312" w:cs="仿宋_GB2312" w:eastAsia="仿宋_GB2312"/>
                      <w:sz w:val="21"/>
                    </w:rPr>
                    <w:t>二、</w:t>
                  </w:r>
                  <w:r>
                    <w:rPr>
                      <w:rFonts w:ascii="仿宋_GB2312" w:hAnsi="仿宋_GB2312" w:cs="仿宋_GB2312" w:eastAsia="仿宋_GB2312"/>
                      <w:sz w:val="21"/>
                    </w:rPr>
                    <w:t>参数</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结构展示，搭载无电解液专用实训电池包，配备</w:t>
                  </w:r>
                  <w:r>
                    <w:rPr>
                      <w:rFonts w:ascii="仿宋_GB2312" w:hAnsi="仿宋_GB2312" w:cs="仿宋_GB2312" w:eastAsia="仿宋_GB2312"/>
                      <w:sz w:val="21"/>
                    </w:rPr>
                    <w:t>≥17</w:t>
                  </w:r>
                  <w:r>
                    <w:rPr>
                      <w:rFonts w:ascii="仿宋_GB2312" w:hAnsi="仿宋_GB2312" w:cs="仿宋_GB2312" w:eastAsia="仿宋_GB2312"/>
                      <w:sz w:val="21"/>
                    </w:rPr>
                    <w:t>组模组、合计</w:t>
                  </w:r>
                  <w:r>
                    <w:rPr>
                      <w:rFonts w:ascii="仿宋_GB2312" w:hAnsi="仿宋_GB2312" w:cs="仿宋_GB2312" w:eastAsia="仿宋_GB2312"/>
                      <w:sz w:val="21"/>
                    </w:rPr>
                    <w:t>≥102</w:t>
                  </w:r>
                  <w:r>
                    <w:rPr>
                      <w:rFonts w:ascii="仿宋_GB2312" w:hAnsi="仿宋_GB2312" w:cs="仿宋_GB2312" w:eastAsia="仿宋_GB2312"/>
                      <w:sz w:val="21"/>
                    </w:rPr>
                    <w:t>颗单体，单模组单体</w:t>
                  </w: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颗。</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触电模拟模块，可还原拆包触电体感，配套感应指示灯、触电计数装置，显示屏实时输出触电电压、电流、强度数据。</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实操功能，支持动力电池完整拆装训练。</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移动脚轮，配置防腐尼龙双刹</w:t>
                  </w:r>
                  <w:r>
                    <w:rPr>
                      <w:rFonts w:ascii="仿宋_GB2312" w:hAnsi="仿宋_GB2312" w:cs="仿宋_GB2312" w:eastAsia="仿宋_GB2312"/>
                      <w:sz w:val="21"/>
                    </w:rPr>
                    <w:t>脚轮</w:t>
                  </w:r>
                  <w:r>
                    <w:rPr>
                      <w:rFonts w:ascii="仿宋_GB2312" w:hAnsi="仿宋_GB2312" w:cs="仿宋_GB2312" w:eastAsia="仿宋_GB2312"/>
                      <w:sz w:val="21"/>
                    </w:rPr>
                    <w:t>，单台承重</w:t>
                  </w:r>
                  <w:r>
                    <w:rPr>
                      <w:rFonts w:ascii="仿宋_GB2312" w:hAnsi="仿宋_GB2312" w:cs="仿宋_GB2312" w:eastAsia="仿宋_GB2312"/>
                      <w:sz w:val="21"/>
                    </w:rPr>
                    <w:t>≥300kg</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配套教学资料，提供动力电池维修常用工具及设备使用</w:t>
                  </w:r>
                  <w:r>
                    <w:rPr>
                      <w:rFonts w:ascii="仿宋_GB2312" w:hAnsi="仿宋_GB2312" w:cs="仿宋_GB2312" w:eastAsia="仿宋_GB2312"/>
                      <w:sz w:val="21"/>
                    </w:rPr>
                    <w:t>、</w:t>
                  </w:r>
                  <w:r>
                    <w:rPr>
                      <w:rFonts w:ascii="仿宋_GB2312" w:hAnsi="仿宋_GB2312" w:cs="仿宋_GB2312" w:eastAsia="仿宋_GB2312"/>
                      <w:sz w:val="21"/>
                    </w:rPr>
                    <w:t>动力电池高压安全与防护</w:t>
                  </w:r>
                  <w:r>
                    <w:rPr>
                      <w:rFonts w:ascii="仿宋_GB2312" w:hAnsi="仿宋_GB2312" w:cs="仿宋_GB2312" w:eastAsia="仿宋_GB2312"/>
                      <w:sz w:val="21"/>
                    </w:rPr>
                    <w:t>、</w:t>
                  </w:r>
                  <w:r>
                    <w:rPr>
                      <w:rFonts w:ascii="仿宋_GB2312" w:hAnsi="仿宋_GB2312" w:cs="仿宋_GB2312" w:eastAsia="仿宋_GB2312"/>
                      <w:sz w:val="21"/>
                    </w:rPr>
                    <w:t>动力电池维护保养</w:t>
                  </w:r>
                  <w:r>
                    <w:rPr>
                      <w:rFonts w:ascii="仿宋_GB2312" w:hAnsi="仿宋_GB2312" w:cs="仿宋_GB2312" w:eastAsia="仿宋_GB2312"/>
                      <w:sz w:val="21"/>
                    </w:rPr>
                    <w:t>等</w:t>
                  </w:r>
                  <w:r>
                    <w:rPr>
                      <w:rFonts w:ascii="仿宋_GB2312" w:hAnsi="仿宋_GB2312" w:cs="仿宋_GB2312" w:eastAsia="仿宋_GB2312"/>
                      <w:sz w:val="21"/>
                    </w:rPr>
                    <w:t>配套教师手册、</w:t>
                  </w:r>
                  <w:r>
                    <w:rPr>
                      <w:rFonts w:ascii="仿宋_GB2312" w:hAnsi="仿宋_GB2312" w:cs="仿宋_GB2312" w:eastAsia="仿宋_GB2312"/>
                      <w:sz w:val="21"/>
                    </w:rPr>
                    <w:t>学生手册、实训工作页，同步配备理论、实操考核试题</w:t>
                  </w:r>
                  <w:r>
                    <w:rPr>
                      <w:rFonts w:ascii="仿宋_GB2312" w:hAnsi="仿宋_GB2312" w:cs="仿宋_GB2312" w:eastAsia="仿宋_GB2312"/>
                      <w:sz w:val="21"/>
                    </w:rPr>
                    <w:t>≥</w:t>
                  </w:r>
                  <w:r>
                    <w:rPr>
                      <w:rFonts w:ascii="仿宋_GB2312" w:hAnsi="仿宋_GB2312" w:cs="仿宋_GB2312" w:eastAsia="仿宋_GB2312"/>
                      <w:sz w:val="21"/>
                    </w:rPr>
                    <w:t>100</w:t>
                  </w:r>
                  <w:r>
                    <w:rPr>
                      <w:rFonts w:ascii="仿宋_GB2312" w:hAnsi="仿宋_GB2312" w:cs="仿宋_GB2312" w:eastAsia="仿宋_GB2312"/>
                      <w:sz w:val="21"/>
                    </w:rPr>
                    <w:t>道</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配套教学视频，涵盖设备实操演示、课程理论讲解两类教学视频资源</w:t>
                  </w:r>
                  <w:r>
                    <w:rPr>
                      <w:rFonts w:ascii="仿宋_GB2312" w:hAnsi="仿宋_GB2312" w:cs="仿宋_GB2312" w:eastAsia="仿宋_GB2312"/>
                      <w:sz w:val="21"/>
                    </w:rPr>
                    <w:t>数量</w:t>
                  </w:r>
                  <w:r>
                    <w:rPr>
                      <w:rFonts w:ascii="仿宋_GB2312" w:hAnsi="仿宋_GB2312" w:cs="仿宋_GB2312" w:eastAsia="仿宋_GB2312"/>
                      <w:sz w:val="21"/>
                    </w:rPr>
                    <w:t>≥</w:t>
                  </w:r>
                  <w:r>
                    <w:rPr>
                      <w:rFonts w:ascii="仿宋_GB2312" w:hAnsi="仿宋_GB2312" w:cs="仿宋_GB2312" w:eastAsia="仿宋_GB2312"/>
                      <w:sz w:val="21"/>
                    </w:rPr>
                    <w:t>12</w:t>
                  </w:r>
                  <w:r>
                    <w:rPr>
                      <w:rFonts w:ascii="仿宋_GB2312" w:hAnsi="仿宋_GB2312" w:cs="仿宋_GB2312" w:eastAsia="仿宋_GB2312"/>
                      <w:sz w:val="21"/>
                    </w:rPr>
                    <w:t>、总时长</w:t>
                  </w:r>
                  <w:r>
                    <w:rPr>
                      <w:rFonts w:ascii="仿宋_GB2312" w:hAnsi="仿宋_GB2312" w:cs="仿宋_GB2312" w:eastAsia="仿宋_GB2312"/>
                      <w:sz w:val="21"/>
                    </w:rPr>
                    <w:t>≥</w:t>
                  </w:r>
                  <w:r>
                    <w:rPr>
                      <w:rFonts w:ascii="仿宋_GB2312" w:hAnsi="仿宋_GB2312" w:cs="仿宋_GB2312" w:eastAsia="仿宋_GB2312"/>
                      <w:sz w:val="21"/>
                    </w:rPr>
                    <w:t>230</w:t>
                  </w:r>
                  <w:r>
                    <w:rPr>
                      <w:rFonts w:ascii="仿宋_GB2312" w:hAnsi="仿宋_GB2312" w:cs="仿宋_GB2312" w:eastAsia="仿宋_GB2312"/>
                      <w:sz w:val="21"/>
                    </w:rPr>
                    <w:t>分钟。</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w:t>
                  </w:r>
                  <w:r>
                    <w:rPr>
                      <w:rFonts w:ascii="仿宋_GB2312" w:hAnsi="仿宋_GB2312" w:cs="仿宋_GB2312" w:eastAsia="仿宋_GB2312"/>
                      <w:sz w:val="21"/>
                    </w:rPr>
                    <w:t>配套线上教学平台，上线电池系统维保、乘用车电池深度拆装、电池气密检测相关在线课程</w:t>
                  </w:r>
                  <w:r>
                    <w:rPr>
                      <w:rFonts w:ascii="仿宋_GB2312" w:hAnsi="仿宋_GB2312" w:cs="仿宋_GB2312" w:eastAsia="仿宋_GB2312"/>
                      <w:sz w:val="21"/>
                    </w:rPr>
                    <w:t>≥</w:t>
                  </w:r>
                  <w:r>
                    <w:rPr>
                      <w:rFonts w:ascii="仿宋_GB2312" w:hAnsi="仿宋_GB2312" w:cs="仿宋_GB2312" w:eastAsia="仿宋_GB2312"/>
                      <w:sz w:val="21"/>
                    </w:rPr>
                    <w:t>12</w:t>
                  </w:r>
                  <w:r>
                    <w:rPr>
                      <w:rFonts w:ascii="仿宋_GB2312" w:hAnsi="仿宋_GB2312" w:cs="仿宋_GB2312" w:eastAsia="仿宋_GB2312"/>
                      <w:sz w:val="21"/>
                    </w:rPr>
                    <w:t>个，总课时≥</w:t>
                  </w:r>
                  <w:r>
                    <w:rPr>
                      <w:rFonts w:ascii="仿宋_GB2312" w:hAnsi="仿宋_GB2312" w:cs="仿宋_GB2312" w:eastAsia="仿宋_GB2312"/>
                      <w:sz w:val="21"/>
                    </w:rPr>
                    <w:t>85</w:t>
                  </w:r>
                  <w:r>
                    <w:rPr>
                      <w:rFonts w:ascii="仿宋_GB2312" w:hAnsi="仿宋_GB2312" w:cs="仿宋_GB2312" w:eastAsia="仿宋_GB2312"/>
                      <w:sz w:val="21"/>
                    </w:rPr>
                    <w:t>课时</w:t>
                  </w:r>
                  <w:r>
                    <w:rPr>
                      <w:rFonts w:ascii="仿宋_GB2312" w:hAnsi="仿宋_GB2312" w:cs="仿宋_GB2312" w:eastAsia="仿宋_GB2312"/>
                      <w:sz w:val="21"/>
                    </w:rPr>
                    <w:t>。</w:t>
                  </w:r>
                  <w:r>
                    <w:rPr>
                      <w:rFonts w:ascii="仿宋_GB2312" w:hAnsi="仿宋_GB2312" w:cs="仿宋_GB2312" w:eastAsia="仿宋_GB2312"/>
                      <w:sz w:val="21"/>
                      <w:b/>
                    </w:rPr>
                    <w:t>（</w:t>
                  </w:r>
                  <w:r>
                    <w:rPr>
                      <w:rFonts w:ascii="仿宋_GB2312" w:hAnsi="仿宋_GB2312" w:cs="仿宋_GB2312" w:eastAsia="仿宋_GB2312"/>
                      <w:sz w:val="21"/>
                      <w:b/>
                    </w:rPr>
                    <w:t>提供视频演示</w:t>
                  </w:r>
                  <w:r>
                    <w:rPr>
                      <w:rFonts w:ascii="仿宋_GB2312" w:hAnsi="仿宋_GB2312" w:cs="仿宋_GB2312" w:eastAsia="仿宋_GB2312"/>
                      <w:sz w:val="21"/>
                      <w:b/>
                    </w:rPr>
                    <w:t>）</w:t>
                  </w:r>
                </w:p>
              </w:tc>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7</w:t>
                  </w:r>
                </w:p>
              </w:tc>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纯电动汽车动力电池及管理系统实训</w:t>
                  </w:r>
                  <w:r>
                    <w:rPr>
                      <w:rFonts w:ascii="仿宋_GB2312" w:hAnsi="仿宋_GB2312" w:cs="仿宋_GB2312" w:eastAsia="仿宋_GB2312"/>
                      <w:sz w:val="21"/>
                    </w:rPr>
                    <w:t>平</w:t>
                  </w:r>
                  <w:r>
                    <w:rPr>
                      <w:rFonts w:ascii="仿宋_GB2312" w:hAnsi="仿宋_GB2312" w:cs="仿宋_GB2312" w:eastAsia="仿宋_GB2312"/>
                      <w:sz w:val="21"/>
                    </w:rPr>
                    <w:t>台</w:t>
                  </w:r>
                </w:p>
              </w:tc>
              <w:tc>
                <w:tcPr>
                  <w:tcW w:type="dxa" w:w="1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rPr>
                    <w:t>一、</w:t>
                  </w:r>
                  <w:r>
                    <w:rPr>
                      <w:rFonts w:ascii="仿宋_GB2312" w:hAnsi="仿宋_GB2312" w:cs="仿宋_GB2312" w:eastAsia="仿宋_GB2312"/>
                      <w:sz w:val="21"/>
                      <w:b/>
                    </w:rPr>
                    <w:t>动力电池系统部件技术检测平台</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具备</w:t>
                  </w:r>
                  <w:r>
                    <w:rPr>
                      <w:rFonts w:ascii="仿宋_GB2312" w:hAnsi="仿宋_GB2312" w:cs="仿宋_GB2312" w:eastAsia="仿宋_GB2312"/>
                      <w:sz w:val="21"/>
                    </w:rPr>
                    <w:t>部件认知功能：通过教学面板上的实物部件，展示动力电池系统的结构特点，帮助学员认识包含但不限于直流充电正继电器，直流充电正负继电器，维修开关，电流传感器，加热继电器，</w:t>
                  </w:r>
                  <w:r>
                    <w:rPr>
                      <w:rFonts w:ascii="仿宋_GB2312" w:hAnsi="仿宋_GB2312" w:cs="仿宋_GB2312" w:eastAsia="仿宋_GB2312"/>
                      <w:sz w:val="21"/>
                    </w:rPr>
                    <w:t>PDB</w:t>
                  </w:r>
                  <w:r>
                    <w:rPr>
                      <w:rFonts w:ascii="仿宋_GB2312" w:hAnsi="仿宋_GB2312" w:cs="仿宋_GB2312" w:eastAsia="仿宋_GB2312"/>
                      <w:sz w:val="21"/>
                    </w:rPr>
                    <w:t>，</w:t>
                  </w:r>
                  <w:r>
                    <w:rPr>
                      <w:rFonts w:ascii="仿宋_GB2312" w:hAnsi="仿宋_GB2312" w:cs="仿宋_GB2312" w:eastAsia="仿宋_GB2312"/>
                      <w:sz w:val="21"/>
                    </w:rPr>
                    <w:t>RDB</w:t>
                  </w:r>
                  <w:r>
                    <w:rPr>
                      <w:rFonts w:ascii="仿宋_GB2312" w:hAnsi="仿宋_GB2312" w:cs="仿宋_GB2312" w:eastAsia="仿宋_GB2312"/>
                      <w:sz w:val="21"/>
                    </w:rPr>
                    <w:t>和天线等部件。</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具备</w:t>
                  </w:r>
                  <w:r>
                    <w:rPr>
                      <w:rFonts w:ascii="仿宋_GB2312" w:hAnsi="仿宋_GB2312" w:cs="仿宋_GB2312" w:eastAsia="仿宋_GB2312"/>
                      <w:sz w:val="21"/>
                    </w:rPr>
                    <w:t>原理分析功能：基于标准电路图，真实还原动力电池系统组件的线路连接。</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具备</w:t>
                  </w:r>
                  <w:r>
                    <w:rPr>
                      <w:rFonts w:ascii="仿宋_GB2312" w:hAnsi="仿宋_GB2312" w:cs="仿宋_GB2312" w:eastAsia="仿宋_GB2312"/>
                      <w:sz w:val="21"/>
                    </w:rPr>
                    <w:t>性能检测功能：配备专用信号测量端子，检测维修开关状态，高压继电器性能，可获取动力电池系统实时数据，判断其工作状态。</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具备</w:t>
                  </w:r>
                  <w:r>
                    <w:rPr>
                      <w:rFonts w:ascii="仿宋_GB2312" w:hAnsi="仿宋_GB2312" w:cs="仿宋_GB2312" w:eastAsia="仿宋_GB2312"/>
                      <w:sz w:val="21"/>
                    </w:rPr>
                    <w:t>信号获取功能：可根据电流传感器利用霍尔闭环原理，通过其电源正极、电源负极、信号输出端正极和信号输出端负极四个测量端子；检测台上需有</w:t>
                  </w:r>
                  <w:r>
                    <w:rPr>
                      <w:rFonts w:ascii="仿宋_GB2312" w:hAnsi="仿宋_GB2312" w:cs="仿宋_GB2312" w:eastAsia="仿宋_GB2312"/>
                      <w:sz w:val="21"/>
                    </w:rPr>
                    <w:t>DC5V</w:t>
                  </w:r>
                  <w:r>
                    <w:rPr>
                      <w:rFonts w:ascii="仿宋_GB2312" w:hAnsi="仿宋_GB2312" w:cs="仿宋_GB2312" w:eastAsia="仿宋_GB2312"/>
                      <w:sz w:val="21"/>
                    </w:rPr>
                    <w:t>、</w:t>
                  </w:r>
                  <w:r>
                    <w:rPr>
                      <w:rFonts w:ascii="仿宋_GB2312" w:hAnsi="仿宋_GB2312" w:cs="仿宋_GB2312" w:eastAsia="仿宋_GB2312"/>
                      <w:sz w:val="21"/>
                    </w:rPr>
                    <w:t>DC12V</w:t>
                  </w:r>
                  <w:r>
                    <w:rPr>
                      <w:rFonts w:ascii="仿宋_GB2312" w:hAnsi="仿宋_GB2312" w:cs="仿宋_GB2312" w:eastAsia="仿宋_GB2312"/>
                      <w:sz w:val="21"/>
                    </w:rPr>
                    <w:t>和</w:t>
                  </w:r>
                  <w:r>
                    <w:rPr>
                      <w:rFonts w:ascii="仿宋_GB2312" w:hAnsi="仿宋_GB2312" w:cs="仿宋_GB2312" w:eastAsia="仿宋_GB2312"/>
                      <w:sz w:val="21"/>
                    </w:rPr>
                    <w:t>DC24V</w:t>
                  </w:r>
                  <w:r>
                    <w:rPr>
                      <w:rFonts w:ascii="仿宋_GB2312" w:hAnsi="仿宋_GB2312" w:cs="仿宋_GB2312" w:eastAsia="仿宋_GB2312"/>
                      <w:sz w:val="21"/>
                    </w:rPr>
                    <w:t>电源输出端子，还能作为部件提供信号电压。</w:t>
                  </w:r>
                </w:p>
                <w:p>
                  <w:pPr>
                    <w:pStyle w:val="null3"/>
                    <w:jc w:val="left"/>
                  </w:pPr>
                  <w:r>
                    <w:rPr>
                      <w:rFonts w:ascii="仿宋_GB2312" w:hAnsi="仿宋_GB2312" w:cs="仿宋_GB2312" w:eastAsia="仿宋_GB2312"/>
                      <w:sz w:val="21"/>
                    </w:rPr>
                    <w:t>5.</w:t>
                  </w:r>
                  <w:r>
                    <w:rPr>
                      <w:rFonts w:ascii="仿宋_GB2312" w:hAnsi="仿宋_GB2312" w:cs="仿宋_GB2312" w:eastAsia="仿宋_GB2312"/>
                      <w:sz w:val="21"/>
                    </w:rPr>
                    <w:t>实训平台主体材质和规格：框架表层主要采用</w:t>
                  </w:r>
                  <w:r>
                    <w:rPr>
                      <w:rFonts w:ascii="仿宋_GB2312" w:hAnsi="仿宋_GB2312" w:cs="仿宋_GB2312" w:eastAsia="仿宋_GB2312"/>
                      <w:sz w:val="21"/>
                    </w:rPr>
                    <w:t>ABS</w:t>
                  </w:r>
                  <w:r>
                    <w:rPr>
                      <w:rFonts w:ascii="仿宋_GB2312" w:hAnsi="仿宋_GB2312" w:cs="仿宋_GB2312" w:eastAsia="仿宋_GB2312"/>
                      <w:sz w:val="21"/>
                    </w:rPr>
                    <w:t>材质，间隔层板采用冷轧钢板。护脚采用</w:t>
                  </w:r>
                  <w:r>
                    <w:rPr>
                      <w:rFonts w:ascii="仿宋_GB2312" w:hAnsi="仿宋_GB2312" w:cs="仿宋_GB2312" w:eastAsia="仿宋_GB2312"/>
                      <w:sz w:val="21"/>
                    </w:rPr>
                    <w:t>ABS</w:t>
                  </w:r>
                  <w:r>
                    <w:rPr>
                      <w:rFonts w:ascii="仿宋_GB2312" w:hAnsi="仿宋_GB2312" w:cs="仿宋_GB2312" w:eastAsia="仿宋_GB2312"/>
                      <w:sz w:val="21"/>
                    </w:rPr>
                    <w:t>注塑件。</w:t>
                  </w:r>
                </w:p>
                <w:p>
                  <w:pPr>
                    <w:pStyle w:val="null3"/>
                    <w:jc w:val="left"/>
                  </w:pP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实训台配套</w:t>
                  </w:r>
                  <w:r>
                    <w:rPr>
                      <w:rFonts w:ascii="仿宋_GB2312" w:hAnsi="仿宋_GB2312" w:cs="仿宋_GB2312" w:eastAsia="仿宋_GB2312"/>
                      <w:sz w:val="21"/>
                    </w:rPr>
                    <w:t>≥4</w:t>
                  </w:r>
                  <w:r>
                    <w:rPr>
                      <w:rFonts w:ascii="仿宋_GB2312" w:hAnsi="仿宋_GB2312" w:cs="仿宋_GB2312" w:eastAsia="仿宋_GB2312"/>
                      <w:sz w:val="21"/>
                    </w:rPr>
                    <w:t>个不同深度的抽屉（规格：大抽屉</w:t>
                  </w:r>
                  <w:r>
                    <w:rPr>
                      <w:rFonts w:ascii="仿宋_GB2312" w:hAnsi="仿宋_GB2312" w:cs="仿宋_GB2312" w:eastAsia="仿宋_GB2312"/>
                      <w:sz w:val="21"/>
                    </w:rPr>
                    <w:t>1</w:t>
                  </w:r>
                  <w:r>
                    <w:rPr>
                      <w:rFonts w:ascii="仿宋_GB2312" w:hAnsi="仿宋_GB2312" w:cs="仿宋_GB2312" w:eastAsia="仿宋_GB2312"/>
                      <w:sz w:val="21"/>
                    </w:rPr>
                    <w:t>个：宽</w:t>
                  </w:r>
                  <w:r>
                    <w:rPr>
                      <w:rFonts w:ascii="仿宋_GB2312" w:hAnsi="仿宋_GB2312" w:cs="仿宋_GB2312" w:eastAsia="仿宋_GB2312"/>
                      <w:sz w:val="21"/>
                    </w:rPr>
                    <w:t>≥650mmx</w:t>
                  </w:r>
                  <w:r>
                    <w:rPr>
                      <w:rFonts w:ascii="仿宋_GB2312" w:hAnsi="仿宋_GB2312" w:cs="仿宋_GB2312" w:eastAsia="仿宋_GB2312"/>
                      <w:sz w:val="21"/>
                    </w:rPr>
                    <w:t>，深</w:t>
                  </w:r>
                  <w:r>
                    <w:rPr>
                      <w:rFonts w:ascii="仿宋_GB2312" w:hAnsi="仿宋_GB2312" w:cs="仿宋_GB2312" w:eastAsia="仿宋_GB2312"/>
                      <w:sz w:val="21"/>
                    </w:rPr>
                    <w:t>≥400mm</w:t>
                  </w:r>
                  <w:r>
                    <w:rPr>
                      <w:rFonts w:ascii="仿宋_GB2312" w:hAnsi="仿宋_GB2312" w:cs="仿宋_GB2312" w:eastAsia="仿宋_GB2312"/>
                      <w:sz w:val="21"/>
                    </w:rPr>
                    <w:t>，高</w:t>
                  </w:r>
                  <w:r>
                    <w:rPr>
                      <w:rFonts w:ascii="仿宋_GB2312" w:hAnsi="仿宋_GB2312" w:cs="仿宋_GB2312" w:eastAsia="仿宋_GB2312"/>
                      <w:sz w:val="21"/>
                    </w:rPr>
                    <w:t>≥150mm</w:t>
                  </w:r>
                  <w:r>
                    <w:rPr>
                      <w:rFonts w:ascii="仿宋_GB2312" w:hAnsi="仿宋_GB2312" w:cs="仿宋_GB2312" w:eastAsia="仿宋_GB2312"/>
                      <w:sz w:val="21"/>
                    </w:rPr>
                    <w:t>。小抽屉</w:t>
                  </w:r>
                  <w:r>
                    <w:rPr>
                      <w:rFonts w:ascii="仿宋_GB2312" w:hAnsi="仿宋_GB2312" w:cs="仿宋_GB2312" w:eastAsia="仿宋_GB2312"/>
                      <w:sz w:val="21"/>
                    </w:rPr>
                    <w:t>2</w:t>
                  </w:r>
                  <w:r>
                    <w:rPr>
                      <w:rFonts w:ascii="仿宋_GB2312" w:hAnsi="仿宋_GB2312" w:cs="仿宋_GB2312" w:eastAsia="仿宋_GB2312"/>
                      <w:sz w:val="21"/>
                    </w:rPr>
                    <w:t>个：宽</w:t>
                  </w:r>
                  <w:r>
                    <w:rPr>
                      <w:rFonts w:ascii="仿宋_GB2312" w:hAnsi="仿宋_GB2312" w:cs="仿宋_GB2312" w:eastAsia="仿宋_GB2312"/>
                      <w:sz w:val="21"/>
                    </w:rPr>
                    <w:t>≥650mm</w:t>
                  </w:r>
                  <w:r>
                    <w:rPr>
                      <w:rFonts w:ascii="仿宋_GB2312" w:hAnsi="仿宋_GB2312" w:cs="仿宋_GB2312" w:eastAsia="仿宋_GB2312"/>
                      <w:sz w:val="21"/>
                    </w:rPr>
                    <w:t>，深</w:t>
                  </w:r>
                  <w:r>
                    <w:rPr>
                      <w:rFonts w:ascii="仿宋_GB2312" w:hAnsi="仿宋_GB2312" w:cs="仿宋_GB2312" w:eastAsia="仿宋_GB2312"/>
                      <w:sz w:val="21"/>
                    </w:rPr>
                    <w:t>≥400mmx</w:t>
                  </w:r>
                  <w:r>
                    <w:rPr>
                      <w:rFonts w:ascii="仿宋_GB2312" w:hAnsi="仿宋_GB2312" w:cs="仿宋_GB2312" w:eastAsia="仿宋_GB2312"/>
                      <w:sz w:val="21"/>
                    </w:rPr>
                    <w:t>，高</w:t>
                  </w:r>
                  <w:r>
                    <w:rPr>
                      <w:rFonts w:ascii="仿宋_GB2312" w:hAnsi="仿宋_GB2312" w:cs="仿宋_GB2312" w:eastAsia="仿宋_GB2312"/>
                      <w:sz w:val="21"/>
                    </w:rPr>
                    <w:t>≥100mm</w:t>
                  </w:r>
                  <w:r>
                    <w:rPr>
                      <w:rFonts w:ascii="仿宋_GB2312" w:hAnsi="仿宋_GB2312" w:cs="仿宋_GB2312" w:eastAsia="仿宋_GB2312"/>
                      <w:sz w:val="21"/>
                    </w:rPr>
                    <w:t>。材料：</w:t>
                  </w:r>
                  <w:r>
                    <w:rPr>
                      <w:rFonts w:ascii="仿宋_GB2312" w:hAnsi="仿宋_GB2312" w:cs="仿宋_GB2312" w:eastAsia="仿宋_GB2312"/>
                      <w:sz w:val="21"/>
                    </w:rPr>
                    <w:t>1.2mm</w:t>
                  </w:r>
                  <w:r>
                    <w:rPr>
                      <w:rFonts w:ascii="仿宋_GB2312" w:hAnsi="仿宋_GB2312" w:cs="仿宋_GB2312" w:eastAsia="仿宋_GB2312"/>
                      <w:sz w:val="21"/>
                    </w:rPr>
                    <w:t>冷轧钢板，静电唢塑，静音滑轨，带限位与镇止）。</w:t>
                  </w:r>
                  <w:r>
                    <w:rPr>
                      <w:rFonts w:ascii="仿宋_GB2312" w:hAnsi="仿宋_GB2312" w:cs="仿宋_GB2312" w:eastAsia="仿宋_GB2312"/>
                      <w:sz w:val="21"/>
                    </w:rPr>
                    <w:t>2</w:t>
                  </w:r>
                  <w:r>
                    <w:rPr>
                      <w:rFonts w:ascii="仿宋_GB2312" w:hAnsi="仿宋_GB2312" w:cs="仿宋_GB2312" w:eastAsia="仿宋_GB2312"/>
                      <w:sz w:val="21"/>
                    </w:rPr>
                    <w:t>个储存柜（规格：单柜宽</w:t>
                  </w:r>
                  <w:r>
                    <w:rPr>
                      <w:rFonts w:ascii="仿宋_GB2312" w:hAnsi="仿宋_GB2312" w:cs="仿宋_GB2312" w:eastAsia="仿宋_GB2312"/>
                      <w:sz w:val="21"/>
                    </w:rPr>
                    <w:t>≥400mm</w:t>
                  </w:r>
                  <w:r>
                    <w:rPr>
                      <w:rFonts w:ascii="仿宋_GB2312" w:hAnsi="仿宋_GB2312" w:cs="仿宋_GB2312" w:eastAsia="仿宋_GB2312"/>
                      <w:sz w:val="21"/>
                    </w:rPr>
                    <w:t>，深</w:t>
                  </w:r>
                  <w:r>
                    <w:rPr>
                      <w:rFonts w:ascii="仿宋_GB2312" w:hAnsi="仿宋_GB2312" w:cs="仿宋_GB2312" w:eastAsia="仿宋_GB2312"/>
                      <w:sz w:val="21"/>
                    </w:rPr>
                    <w:t>≥600mm</w:t>
                  </w:r>
                  <w:r>
                    <w:rPr>
                      <w:rFonts w:ascii="仿宋_GB2312" w:hAnsi="仿宋_GB2312" w:cs="仿宋_GB2312" w:eastAsia="仿宋_GB2312"/>
                      <w:sz w:val="21"/>
                    </w:rPr>
                    <w:t>，高</w:t>
                  </w:r>
                  <w:r>
                    <w:rPr>
                      <w:rFonts w:ascii="仿宋_GB2312" w:hAnsi="仿宋_GB2312" w:cs="仿宋_GB2312" w:eastAsia="仿宋_GB2312"/>
                      <w:sz w:val="21"/>
                    </w:rPr>
                    <w:t>≥600mm</w:t>
                  </w:r>
                  <w:r>
                    <w:rPr>
                      <w:rFonts w:ascii="仿宋_GB2312" w:hAnsi="仿宋_GB2312" w:cs="仿宋_GB2312" w:eastAsia="仿宋_GB2312"/>
                      <w:sz w:val="21"/>
                    </w:rPr>
                    <w:t>。材料：</w:t>
                  </w:r>
                  <w:r>
                    <w:rPr>
                      <w:rFonts w:ascii="仿宋_GB2312" w:hAnsi="仿宋_GB2312" w:cs="仿宋_GB2312" w:eastAsia="仿宋_GB2312"/>
                      <w:sz w:val="21"/>
                    </w:rPr>
                    <w:t>1.5mm•</w:t>
                  </w:r>
                  <w:r>
                    <w:rPr>
                      <w:rFonts w:ascii="仿宋_GB2312" w:hAnsi="仿宋_GB2312" w:cs="仿宋_GB2312" w:eastAsia="仿宋_GB2312"/>
                      <w:sz w:val="21"/>
                    </w:rPr>
                    <w:t>冷轧钢板，金属合页，带门锁），抽屉储存空间采用重型导轨配套双锁设计，单抽屉额定承重</w:t>
                  </w:r>
                  <w:r>
                    <w:rPr>
                      <w:rFonts w:ascii="仿宋_GB2312" w:hAnsi="仿宋_GB2312" w:cs="仿宋_GB2312" w:eastAsia="仿宋_GB2312"/>
                      <w:sz w:val="21"/>
                    </w:rPr>
                    <w:t>≥35kg</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7</w:t>
                  </w:r>
                  <w:r>
                    <w:rPr>
                      <w:rFonts w:ascii="仿宋_GB2312" w:hAnsi="仿宋_GB2312" w:cs="仿宋_GB2312" w:eastAsia="仿宋_GB2312"/>
                      <w:sz w:val="21"/>
                    </w:rPr>
                    <w:t>.</w:t>
                  </w:r>
                  <w:r>
                    <w:rPr>
                      <w:rFonts w:ascii="仿宋_GB2312" w:hAnsi="仿宋_GB2312" w:cs="仿宋_GB2312" w:eastAsia="仿宋_GB2312"/>
                      <w:sz w:val="21"/>
                    </w:rPr>
                    <w:t>实训台配</w:t>
                  </w:r>
                  <w:r>
                    <w:rPr>
                      <w:rFonts w:ascii="仿宋_GB2312" w:hAnsi="仿宋_GB2312" w:cs="仿宋_GB2312" w:eastAsia="仿宋_GB2312"/>
                      <w:sz w:val="21"/>
                    </w:rPr>
                    <w:t>制动</w:t>
                  </w:r>
                  <w:r>
                    <w:rPr>
                      <w:rFonts w:ascii="仿宋_GB2312" w:hAnsi="仿宋_GB2312" w:cs="仿宋_GB2312" w:eastAsia="仿宋_GB2312"/>
                      <w:sz w:val="21"/>
                    </w:rPr>
                    <w:t>移动脚轮，承载能力不小于</w:t>
                  </w:r>
                  <w:r>
                    <w:rPr>
                      <w:rFonts w:ascii="仿宋_GB2312" w:hAnsi="仿宋_GB2312" w:cs="仿宋_GB2312" w:eastAsia="仿宋_GB2312"/>
                      <w:sz w:val="21"/>
                    </w:rPr>
                    <w:t>300kg</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8</w:t>
                  </w:r>
                  <w:r>
                    <w:rPr>
                      <w:rFonts w:ascii="仿宋_GB2312" w:hAnsi="仿宋_GB2312" w:cs="仿宋_GB2312" w:eastAsia="仿宋_GB2312"/>
                      <w:sz w:val="21"/>
                    </w:rPr>
                    <w:t>.</w:t>
                  </w:r>
                  <w:r>
                    <w:rPr>
                      <w:rFonts w:ascii="仿宋_GB2312" w:hAnsi="仿宋_GB2312" w:cs="仿宋_GB2312" w:eastAsia="仿宋_GB2312"/>
                      <w:sz w:val="21"/>
                    </w:rPr>
                    <w:t>配套</w:t>
                  </w:r>
                  <w:r>
                    <w:rPr>
                      <w:rFonts w:ascii="仿宋_GB2312" w:hAnsi="仿宋_GB2312" w:cs="仿宋_GB2312" w:eastAsia="仿宋_GB2312"/>
                      <w:sz w:val="21"/>
                    </w:rPr>
                    <w:t>AC220V</w:t>
                  </w:r>
                  <w:r>
                    <w:rPr>
                      <w:rFonts w:ascii="仿宋_GB2312" w:hAnsi="仿宋_GB2312" w:cs="仿宋_GB2312" w:eastAsia="仿宋_GB2312"/>
                      <w:sz w:val="21"/>
                    </w:rPr>
                    <w:t>电源插座。</w:t>
                  </w:r>
                </w:p>
                <w:p>
                  <w:pPr>
                    <w:pStyle w:val="null3"/>
                    <w:jc w:val="both"/>
                  </w:pPr>
                  <w:r>
                    <w:rPr>
                      <w:rFonts w:ascii="仿宋_GB2312" w:hAnsi="仿宋_GB2312" w:cs="仿宋_GB2312" w:eastAsia="仿宋_GB2312"/>
                      <w:sz w:val="21"/>
                      <w:b/>
                    </w:rPr>
                    <w:t>二</w:t>
                  </w:r>
                  <w:r>
                    <w:rPr>
                      <w:rFonts w:ascii="仿宋_GB2312" w:hAnsi="仿宋_GB2312" w:cs="仿宋_GB2312" w:eastAsia="仿宋_GB2312"/>
                      <w:sz w:val="21"/>
                      <w:b/>
                    </w:rPr>
                    <w:t>、</w:t>
                  </w:r>
                  <w:r>
                    <w:rPr>
                      <w:rFonts w:ascii="仿宋_GB2312" w:hAnsi="仿宋_GB2312" w:cs="仿宋_GB2312" w:eastAsia="仿宋_GB2312"/>
                      <w:sz w:val="21"/>
                      <w:b/>
                    </w:rPr>
                    <w:t>专用气密检测仪器</w:t>
                  </w:r>
                </w:p>
                <w:p>
                  <w:pPr>
                    <w:pStyle w:val="null3"/>
                    <w:jc w:val="both"/>
                  </w:pPr>
                  <w:r>
                    <w:rPr>
                      <w:rFonts w:ascii="仿宋_GB2312" w:hAnsi="仿宋_GB2312" w:cs="仿宋_GB2312" w:eastAsia="仿宋_GB2312"/>
                      <w:sz w:val="21"/>
                    </w:rPr>
                    <w:t>便携式</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测试压力输出范围：</w:t>
                  </w:r>
                  <w:r>
                    <w:rPr>
                      <w:rFonts w:ascii="仿宋_GB2312" w:hAnsi="仿宋_GB2312" w:cs="仿宋_GB2312" w:eastAsia="仿宋_GB2312"/>
                      <w:sz w:val="21"/>
                    </w:rPr>
                    <w:t>1~500kPa</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气压调节方式：自动调节</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压差传感器量程：</w:t>
                  </w:r>
                  <w:r>
                    <w:rPr>
                      <w:rFonts w:ascii="仿宋_GB2312" w:hAnsi="仿宋_GB2312" w:cs="仿宋_GB2312" w:eastAsia="仿宋_GB2312"/>
                      <w:sz w:val="21"/>
                    </w:rPr>
                    <w:t>±750Pa</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压差传感器分辨率：</w:t>
                  </w:r>
                  <w:r>
                    <w:rPr>
                      <w:rFonts w:ascii="仿宋_GB2312" w:hAnsi="仿宋_GB2312" w:cs="仿宋_GB2312" w:eastAsia="仿宋_GB2312"/>
                      <w:sz w:val="21"/>
                    </w:rPr>
                    <w:t>≤1Pa</w:t>
                  </w:r>
                </w:p>
                <w:p>
                  <w:pPr>
                    <w:pStyle w:val="null3"/>
                    <w:jc w:val="left"/>
                  </w:pPr>
                  <w:r>
                    <w:rPr>
                      <w:rFonts w:ascii="仿宋_GB2312" w:hAnsi="仿宋_GB2312" w:cs="仿宋_GB2312" w:eastAsia="仿宋_GB2312"/>
                      <w:sz w:val="21"/>
                    </w:rPr>
                    <w:t>5.</w:t>
                  </w:r>
                  <w:r>
                    <w:rPr>
                      <w:rFonts w:ascii="仿宋_GB2312" w:hAnsi="仿宋_GB2312" w:cs="仿宋_GB2312" w:eastAsia="仿宋_GB2312"/>
                      <w:sz w:val="21"/>
                    </w:rPr>
                    <w:t>人机界面：</w:t>
                  </w:r>
                  <w:r>
                    <w:rPr>
                      <w:rFonts w:ascii="仿宋_GB2312" w:hAnsi="仿宋_GB2312" w:cs="仿宋_GB2312" w:eastAsia="仿宋_GB2312"/>
                      <w:sz w:val="21"/>
                    </w:rPr>
                    <w:t>≥7</w:t>
                  </w:r>
                  <w:r>
                    <w:rPr>
                      <w:rFonts w:ascii="仿宋_GB2312" w:hAnsi="仿宋_GB2312" w:cs="仿宋_GB2312" w:eastAsia="仿宋_GB2312"/>
                      <w:sz w:val="21"/>
                    </w:rPr>
                    <w:t>寸触摸屏</w:t>
                  </w:r>
                </w:p>
                <w:p>
                  <w:pPr>
                    <w:pStyle w:val="null3"/>
                    <w:jc w:val="left"/>
                  </w:pPr>
                  <w:r>
                    <w:rPr>
                      <w:rFonts w:ascii="仿宋_GB2312" w:hAnsi="仿宋_GB2312" w:cs="仿宋_GB2312" w:eastAsia="仿宋_GB2312"/>
                      <w:sz w:val="21"/>
                    </w:rPr>
                    <w:t>6.</w:t>
                  </w:r>
                  <w:r>
                    <w:rPr>
                      <w:rFonts w:ascii="仿宋_GB2312" w:hAnsi="仿宋_GB2312" w:cs="仿宋_GB2312" w:eastAsia="仿宋_GB2312"/>
                      <w:sz w:val="21"/>
                    </w:rPr>
                    <w:t>历史数据：</w:t>
                  </w:r>
                  <w:r>
                    <w:rPr>
                      <w:rFonts w:ascii="仿宋_GB2312" w:hAnsi="仿宋_GB2312" w:cs="仿宋_GB2312" w:eastAsia="仿宋_GB2312"/>
                      <w:sz w:val="21"/>
                    </w:rPr>
                    <w:t>≥8000</w:t>
                  </w:r>
                  <w:r>
                    <w:rPr>
                      <w:rFonts w:ascii="仿宋_GB2312" w:hAnsi="仿宋_GB2312" w:cs="仿宋_GB2312" w:eastAsia="仿宋_GB2312"/>
                      <w:sz w:val="21"/>
                    </w:rPr>
                    <w:t>组历史记录，可</w:t>
                  </w:r>
                  <w:r>
                    <w:rPr>
                      <w:rFonts w:ascii="仿宋_GB2312" w:hAnsi="仿宋_GB2312" w:cs="仿宋_GB2312" w:eastAsia="仿宋_GB2312"/>
                      <w:sz w:val="21"/>
                    </w:rPr>
                    <w:t>U</w:t>
                  </w:r>
                  <w:r>
                    <w:rPr>
                      <w:rFonts w:ascii="仿宋_GB2312" w:hAnsi="仿宋_GB2312" w:cs="仿宋_GB2312" w:eastAsia="仿宋_GB2312"/>
                      <w:sz w:val="21"/>
                    </w:rPr>
                    <w:t>盘导出</w:t>
                  </w:r>
                </w:p>
                <w:p>
                  <w:pPr>
                    <w:pStyle w:val="null3"/>
                    <w:jc w:val="left"/>
                  </w:pPr>
                  <w:r>
                    <w:rPr>
                      <w:rFonts w:ascii="仿宋_GB2312" w:hAnsi="仿宋_GB2312" w:cs="仿宋_GB2312" w:eastAsia="仿宋_GB2312"/>
                      <w:sz w:val="21"/>
                    </w:rPr>
                    <w:t>7.</w:t>
                  </w:r>
                  <w:r>
                    <w:rPr>
                      <w:rFonts w:ascii="仿宋_GB2312" w:hAnsi="仿宋_GB2312" w:cs="仿宋_GB2312" w:eastAsia="仿宋_GB2312"/>
                      <w:sz w:val="21"/>
                    </w:rPr>
                    <w:t>测试输入气压源：</w:t>
                  </w:r>
                  <w:r>
                    <w:rPr>
                      <w:rFonts w:ascii="仿宋_GB2312" w:hAnsi="仿宋_GB2312" w:cs="仿宋_GB2312" w:eastAsia="仿宋_GB2312"/>
                      <w:sz w:val="21"/>
                    </w:rPr>
                    <w:t>≤1MPa</w:t>
                  </w:r>
                  <w:r>
                    <w:rPr>
                      <w:rFonts w:ascii="仿宋_GB2312" w:hAnsi="仿宋_GB2312" w:cs="仿宋_GB2312" w:eastAsia="仿宋_GB2312"/>
                      <w:sz w:val="21"/>
                    </w:rPr>
                    <w:t>干燥空气源</w:t>
                  </w:r>
                </w:p>
                <w:p>
                  <w:pPr>
                    <w:pStyle w:val="null3"/>
                    <w:jc w:val="left"/>
                  </w:pPr>
                  <w:r>
                    <w:rPr>
                      <w:rFonts w:ascii="仿宋_GB2312" w:hAnsi="仿宋_GB2312" w:cs="仿宋_GB2312" w:eastAsia="仿宋_GB2312"/>
                      <w:sz w:val="21"/>
                    </w:rPr>
                    <w:t>8.</w:t>
                  </w:r>
                  <w:r>
                    <w:rPr>
                      <w:rFonts w:ascii="仿宋_GB2312" w:hAnsi="仿宋_GB2312" w:cs="仿宋_GB2312" w:eastAsia="仿宋_GB2312"/>
                      <w:sz w:val="21"/>
                    </w:rPr>
                    <w:t>被测物体体积：</w:t>
                  </w:r>
                  <w:r>
                    <w:rPr>
                      <w:rFonts w:ascii="仿宋_GB2312" w:hAnsi="仿宋_GB2312" w:cs="仿宋_GB2312" w:eastAsia="仿宋_GB2312"/>
                      <w:sz w:val="21"/>
                    </w:rPr>
                    <w:t>≥0.5L</w:t>
                  </w:r>
                </w:p>
                <w:p>
                  <w:pPr>
                    <w:pStyle w:val="null3"/>
                    <w:jc w:val="left"/>
                  </w:pPr>
                  <w:r>
                    <w:rPr>
                      <w:rFonts w:ascii="仿宋_GB2312" w:hAnsi="仿宋_GB2312" w:cs="仿宋_GB2312" w:eastAsia="仿宋_GB2312"/>
                      <w:sz w:val="21"/>
                    </w:rPr>
                    <w:t>9.</w:t>
                  </w:r>
                  <w:r>
                    <w:rPr>
                      <w:rFonts w:ascii="仿宋_GB2312" w:hAnsi="仿宋_GB2312" w:cs="仿宋_GB2312" w:eastAsia="仿宋_GB2312"/>
                      <w:sz w:val="21"/>
                    </w:rPr>
                    <w:t>电源：</w:t>
                  </w:r>
                  <w:r>
                    <w:rPr>
                      <w:rFonts w:ascii="仿宋_GB2312" w:hAnsi="仿宋_GB2312" w:cs="仿宋_GB2312" w:eastAsia="仿宋_GB2312"/>
                      <w:sz w:val="21"/>
                    </w:rPr>
                    <w:t>AC220V±10%</w:t>
                  </w:r>
                </w:p>
                <w:p>
                  <w:pPr>
                    <w:pStyle w:val="null3"/>
                    <w:jc w:val="both"/>
                  </w:pPr>
                  <w:r>
                    <w:rPr>
                      <w:rFonts w:ascii="仿宋_GB2312" w:hAnsi="仿宋_GB2312" w:cs="仿宋_GB2312" w:eastAsia="仿宋_GB2312"/>
                      <w:sz w:val="21"/>
                      <w:b/>
                    </w:rPr>
                    <w:t>三、</w:t>
                  </w:r>
                  <w:r>
                    <w:rPr>
                      <w:rFonts w:ascii="仿宋_GB2312" w:hAnsi="仿宋_GB2312" w:cs="仿宋_GB2312" w:eastAsia="仿宋_GB2312"/>
                      <w:sz w:val="21"/>
                      <w:b/>
                    </w:rPr>
                    <w:t>BUS</w:t>
                  </w:r>
                  <w:r>
                    <w:rPr>
                      <w:rFonts w:ascii="仿宋_GB2312" w:hAnsi="仿宋_GB2312" w:cs="仿宋_GB2312" w:eastAsia="仿宋_GB2312"/>
                      <w:sz w:val="21"/>
                      <w:b/>
                    </w:rPr>
                    <w:t>专用气密工装套件</w:t>
                  </w:r>
                </w:p>
                <w:p>
                  <w:pPr>
                    <w:pStyle w:val="null3"/>
                    <w:jc w:val="left"/>
                  </w:pPr>
                  <w:r>
                    <w:rPr>
                      <w:rFonts w:ascii="仿宋_GB2312" w:hAnsi="仿宋_GB2312" w:cs="仿宋_GB2312" w:eastAsia="仿宋_GB2312"/>
                      <w:sz w:val="21"/>
                    </w:rPr>
                    <w:t>工作气压范围：</w:t>
                  </w:r>
                  <w:r>
                    <w:rPr>
                      <w:rFonts w:ascii="仿宋_GB2312" w:hAnsi="仿宋_GB2312" w:cs="仿宋_GB2312" w:eastAsia="仿宋_GB2312"/>
                      <w:sz w:val="21"/>
                    </w:rPr>
                    <w:t>≤5kpa</w:t>
                  </w:r>
                </w:p>
                <w:p>
                  <w:pPr>
                    <w:pStyle w:val="null3"/>
                    <w:jc w:val="both"/>
                  </w:pPr>
                  <w:r>
                    <w:rPr>
                      <w:rFonts w:ascii="仿宋_GB2312" w:hAnsi="仿宋_GB2312" w:cs="仿宋_GB2312" w:eastAsia="仿宋_GB2312"/>
                      <w:sz w:val="21"/>
                      <w:b/>
                    </w:rPr>
                    <w:t>四、专用锂电池均衡仪</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单设备可支持模组数：</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组，每组</w:t>
                  </w:r>
                  <w:r>
                    <w:rPr>
                      <w:rFonts w:ascii="仿宋_GB2312" w:hAnsi="仿宋_GB2312" w:cs="仿宋_GB2312" w:eastAsia="仿宋_GB2312"/>
                      <w:sz w:val="21"/>
                    </w:rPr>
                    <w:t>≥</w:t>
                  </w:r>
                  <w:r>
                    <w:rPr>
                      <w:rFonts w:ascii="仿宋_GB2312" w:hAnsi="仿宋_GB2312" w:cs="仿宋_GB2312" w:eastAsia="仿宋_GB2312"/>
                      <w:sz w:val="21"/>
                    </w:rPr>
                    <w:t>12</w:t>
                  </w:r>
                  <w:r>
                    <w:rPr>
                      <w:rFonts w:ascii="仿宋_GB2312" w:hAnsi="仿宋_GB2312" w:cs="仿宋_GB2312" w:eastAsia="仿宋_GB2312"/>
                      <w:sz w:val="21"/>
                    </w:rPr>
                    <w:t>节电池</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电源输入：单相</w:t>
                  </w:r>
                  <w:r>
                    <w:rPr>
                      <w:rFonts w:ascii="仿宋_GB2312" w:hAnsi="仿宋_GB2312" w:cs="仿宋_GB2312" w:eastAsia="仿宋_GB2312"/>
                      <w:sz w:val="21"/>
                    </w:rPr>
                    <w:t>AC90-264V</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充放电电压范围：</w:t>
                  </w:r>
                  <w:r>
                    <w:rPr>
                      <w:rFonts w:ascii="仿宋_GB2312" w:hAnsi="仿宋_GB2312" w:cs="仿宋_GB2312" w:eastAsia="仿宋_GB2312"/>
                      <w:sz w:val="21"/>
                    </w:rPr>
                    <w:t>1.8-4.</w:t>
                  </w:r>
                  <w:r>
                    <w:rPr>
                      <w:rFonts w:ascii="仿宋_GB2312" w:hAnsi="仿宋_GB2312" w:cs="仿宋_GB2312" w:eastAsia="仿宋_GB2312"/>
                      <w:sz w:val="21"/>
                    </w:rPr>
                    <w:t>0</w:t>
                  </w:r>
                  <w:r>
                    <w:rPr>
                      <w:rFonts w:ascii="仿宋_GB2312" w:hAnsi="仿宋_GB2312" w:cs="仿宋_GB2312" w:eastAsia="仿宋_GB2312"/>
                      <w:sz w:val="21"/>
                    </w:rPr>
                    <w:t>V</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电压检测精度：</w:t>
                  </w:r>
                  <w:r>
                    <w:rPr>
                      <w:rFonts w:ascii="仿宋_GB2312" w:hAnsi="仿宋_GB2312" w:cs="仿宋_GB2312" w:eastAsia="仿宋_GB2312"/>
                      <w:sz w:val="21"/>
                    </w:rPr>
                    <w:t>±0.1%FS±2mV</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最大量程</w:t>
                  </w:r>
                  <w:r>
                    <w:rPr>
                      <w:rFonts w:ascii="仿宋_GB2312" w:hAnsi="仿宋_GB2312" w:cs="仿宋_GB2312" w:eastAsia="仿宋_GB2312"/>
                      <w:sz w:val="21"/>
                    </w:rPr>
                    <w:t>5V</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5.</w:t>
                  </w:r>
                  <w:r>
                    <w:rPr>
                      <w:rFonts w:ascii="仿宋_GB2312" w:hAnsi="仿宋_GB2312" w:cs="仿宋_GB2312" w:eastAsia="仿宋_GB2312"/>
                      <w:sz w:val="21"/>
                    </w:rPr>
                    <w:t>充放电电流范围：</w:t>
                  </w:r>
                  <w:r>
                    <w:rPr>
                      <w:rFonts w:ascii="仿宋_GB2312" w:hAnsi="仿宋_GB2312" w:cs="仿宋_GB2312" w:eastAsia="仿宋_GB2312"/>
                      <w:sz w:val="21"/>
                    </w:rPr>
                    <w:t>0.1~5A</w:t>
                  </w:r>
                </w:p>
                <w:p>
                  <w:pPr>
                    <w:pStyle w:val="null3"/>
                    <w:jc w:val="left"/>
                  </w:pPr>
                  <w:r>
                    <w:rPr>
                      <w:rFonts w:ascii="仿宋_GB2312" w:hAnsi="仿宋_GB2312" w:cs="仿宋_GB2312" w:eastAsia="仿宋_GB2312"/>
                      <w:sz w:val="21"/>
                    </w:rPr>
                    <w:t>6.</w:t>
                  </w:r>
                  <w:r>
                    <w:rPr>
                      <w:rFonts w:ascii="仿宋_GB2312" w:hAnsi="仿宋_GB2312" w:cs="仿宋_GB2312" w:eastAsia="仿宋_GB2312"/>
                      <w:sz w:val="21"/>
                    </w:rPr>
                    <w:t>电流检测精度：</w:t>
                  </w:r>
                  <w:r>
                    <w:rPr>
                      <w:rFonts w:ascii="仿宋_GB2312" w:hAnsi="仿宋_GB2312" w:cs="仿宋_GB2312" w:eastAsia="仿宋_GB2312"/>
                      <w:sz w:val="21"/>
                    </w:rPr>
                    <w:t>±1%FS±0.05A</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最大量程</w:t>
                  </w:r>
                  <w:r>
                    <w:rPr>
                      <w:rFonts w:ascii="仿宋_GB2312" w:hAnsi="仿宋_GB2312" w:cs="仿宋_GB2312" w:eastAsia="仿宋_GB2312"/>
                      <w:sz w:val="21"/>
                    </w:rPr>
                    <w:t>5A</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7.</w:t>
                  </w:r>
                  <w:r>
                    <w:rPr>
                      <w:rFonts w:ascii="仿宋_GB2312" w:hAnsi="仿宋_GB2312" w:cs="仿宋_GB2312" w:eastAsia="仿宋_GB2312"/>
                      <w:sz w:val="21"/>
                    </w:rPr>
                    <w:t>电池温度检测精度：</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-25℃-85℃</w:t>
                  </w:r>
                  <w:r>
                    <w:rPr>
                      <w:rFonts w:ascii="仿宋_GB2312" w:hAnsi="仿宋_GB2312" w:cs="仿宋_GB2312" w:eastAsia="仿宋_GB2312"/>
                      <w:sz w:val="21"/>
                    </w:rPr>
                    <w:t>）可设置</w:t>
                  </w:r>
                </w:p>
                <w:p>
                  <w:pPr>
                    <w:pStyle w:val="null3"/>
                    <w:jc w:val="both"/>
                  </w:pPr>
                  <w:r>
                    <w:rPr>
                      <w:rFonts w:ascii="仿宋_GB2312" w:hAnsi="仿宋_GB2312" w:cs="仿宋_GB2312" w:eastAsia="仿宋_GB2312"/>
                      <w:sz w:val="21"/>
                      <w:b/>
                    </w:rPr>
                    <w:t>五、专用均衡线束工装套件</w:t>
                  </w:r>
                </w:p>
                <w:p>
                  <w:pPr>
                    <w:pStyle w:val="null3"/>
                    <w:jc w:val="left"/>
                  </w:pPr>
                  <w:r>
                    <w:rPr>
                      <w:rFonts w:ascii="仿宋_GB2312" w:hAnsi="仿宋_GB2312" w:cs="仿宋_GB2312" w:eastAsia="仿宋_GB2312"/>
                      <w:sz w:val="21"/>
                    </w:rPr>
                    <w:t>最大工作电流：</w:t>
                  </w:r>
                  <w:r>
                    <w:rPr>
                      <w:rFonts w:ascii="仿宋_GB2312" w:hAnsi="仿宋_GB2312" w:cs="仿宋_GB2312" w:eastAsia="仿宋_GB2312"/>
                      <w:sz w:val="21"/>
                    </w:rPr>
                    <w:t>≥</w:t>
                  </w:r>
                  <w:r>
                    <w:rPr>
                      <w:rFonts w:ascii="仿宋_GB2312" w:hAnsi="仿宋_GB2312" w:cs="仿宋_GB2312" w:eastAsia="仿宋_GB2312"/>
                      <w:sz w:val="21"/>
                    </w:rPr>
                    <w:t>5A</w:t>
                  </w:r>
                </w:p>
                <w:p>
                  <w:pPr>
                    <w:pStyle w:val="null3"/>
                    <w:jc w:val="left"/>
                  </w:pPr>
                  <w:r>
                    <w:rPr>
                      <w:rFonts w:ascii="仿宋_GB2312" w:hAnsi="仿宋_GB2312" w:cs="仿宋_GB2312" w:eastAsia="仿宋_GB2312"/>
                      <w:sz w:val="21"/>
                      <w:b/>
                    </w:rPr>
                    <w:t>六、智能诊断仪</w:t>
                  </w:r>
                  <w:r>
                    <w:rPr>
                      <w:rFonts w:ascii="仿宋_GB2312" w:hAnsi="仿宋_GB2312" w:cs="仿宋_GB2312" w:eastAsia="仿宋_GB2312"/>
                      <w:sz w:val="21"/>
                      <w:b/>
                    </w:rPr>
                    <w:t>(</w:t>
                  </w:r>
                  <w:r>
                    <w:rPr>
                      <w:rFonts w:ascii="仿宋_GB2312" w:hAnsi="仿宋_GB2312" w:cs="仿宋_GB2312" w:eastAsia="仿宋_GB2312"/>
                      <w:sz w:val="21"/>
                      <w:b/>
                    </w:rPr>
                    <w:t>含软件</w:t>
                  </w:r>
                  <w:r>
                    <w:rPr>
                      <w:rFonts w:ascii="仿宋_GB2312" w:hAnsi="仿宋_GB2312" w:cs="仿宋_GB2312" w:eastAsia="仿宋_GB2312"/>
                      <w:sz w:val="21"/>
                      <w:b/>
                    </w:rPr>
                    <w:t>+</w:t>
                  </w:r>
                  <w:r>
                    <w:rPr>
                      <w:rFonts w:ascii="仿宋_GB2312" w:hAnsi="仿宋_GB2312" w:cs="仿宋_GB2312" w:eastAsia="仿宋_GB2312"/>
                      <w:sz w:val="21"/>
                      <w:b/>
                    </w:rPr>
                    <w:t>平板</w:t>
                  </w:r>
                  <w:r>
                    <w:rPr>
                      <w:rFonts w:ascii="仿宋_GB2312" w:hAnsi="仿宋_GB2312" w:cs="仿宋_GB2312" w:eastAsia="仿宋_GB2312"/>
                      <w:sz w:val="21"/>
                      <w:b/>
                    </w:rPr>
                    <w:t>+CAN</w:t>
                  </w:r>
                  <w:r>
                    <w:rPr>
                      <w:rFonts w:ascii="仿宋_GB2312" w:hAnsi="仿宋_GB2312" w:cs="仿宋_GB2312" w:eastAsia="仿宋_GB2312"/>
                      <w:sz w:val="21"/>
                      <w:b/>
                    </w:rPr>
                    <w:t>盒</w:t>
                  </w:r>
                  <w:r>
                    <w:rPr>
                      <w:rFonts w:ascii="仿宋_GB2312" w:hAnsi="仿宋_GB2312" w:cs="仿宋_GB2312" w:eastAsia="仿宋_GB2312"/>
                      <w:sz w:val="21"/>
                      <w:b/>
                    </w:rPr>
                    <w:t>+</w:t>
                  </w:r>
                  <w:r>
                    <w:rPr>
                      <w:rFonts w:ascii="仿宋_GB2312" w:hAnsi="仿宋_GB2312" w:cs="仿宋_GB2312" w:eastAsia="仿宋_GB2312"/>
                      <w:sz w:val="21"/>
                      <w:b/>
                    </w:rPr>
                    <w:t>专用上位机软件调试线</w:t>
                  </w:r>
                  <w:r>
                    <w:rPr>
                      <w:rFonts w:ascii="仿宋_GB2312" w:hAnsi="仿宋_GB2312" w:cs="仿宋_GB2312" w:eastAsia="仿宋_GB2312"/>
                      <w:sz w:val="21"/>
                      <w:b/>
                    </w:rPr>
                    <w:t>)</w:t>
                  </w:r>
                </w:p>
                <w:p>
                  <w:pPr>
                    <w:pStyle w:val="null3"/>
                    <w:jc w:val="left"/>
                  </w:pPr>
                  <w:r>
                    <w:rPr>
                      <w:rFonts w:ascii="仿宋_GB2312" w:hAnsi="仿宋_GB2312" w:cs="仿宋_GB2312" w:eastAsia="仿宋_GB2312"/>
                      <w:sz w:val="21"/>
                    </w:rPr>
                    <w:t>（一）</w:t>
                  </w:r>
                  <w:r>
                    <w:rPr>
                      <w:rFonts w:ascii="仿宋_GB2312" w:hAnsi="仿宋_GB2312" w:cs="仿宋_GB2312" w:eastAsia="仿宋_GB2312"/>
                      <w:sz w:val="21"/>
                    </w:rPr>
                    <w:t>具备以下</w:t>
                  </w:r>
                  <w:r>
                    <w:rPr>
                      <w:rFonts w:ascii="仿宋_GB2312" w:hAnsi="仿宋_GB2312" w:cs="仿宋_GB2312" w:eastAsia="仿宋_GB2312"/>
                      <w:sz w:val="21"/>
                    </w:rPr>
                    <w:t>功能</w:t>
                  </w:r>
                </w:p>
                <w:p>
                  <w:pPr>
                    <w:pStyle w:val="null3"/>
                    <w:jc w:val="left"/>
                  </w:pPr>
                  <w:r>
                    <w:rPr>
                      <w:rFonts w:ascii="仿宋_GB2312" w:hAnsi="仿宋_GB2312" w:cs="仿宋_GB2312" w:eastAsia="仿宋_GB2312"/>
                      <w:sz w:val="21"/>
                    </w:rPr>
                    <w:t>电池基本信息监控</w:t>
                  </w:r>
                  <w:r>
                    <w:rPr>
                      <w:rFonts w:ascii="仿宋_GB2312" w:hAnsi="仿宋_GB2312" w:cs="仿宋_GB2312" w:eastAsia="仿宋_GB2312"/>
                      <w:sz w:val="21"/>
                    </w:rPr>
                    <w:t>UDS</w:t>
                  </w:r>
                  <w:r>
                    <w:rPr>
                      <w:rFonts w:ascii="仿宋_GB2312" w:hAnsi="仿宋_GB2312" w:cs="仿宋_GB2312" w:eastAsia="仿宋_GB2312"/>
                      <w:sz w:val="21"/>
                    </w:rPr>
                    <w:t>诊断</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单体详细电压，详细温度</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支持</w:t>
                  </w:r>
                  <w:r>
                    <w:rPr>
                      <w:rFonts w:ascii="仿宋_GB2312" w:hAnsi="仿宋_GB2312" w:cs="仿宋_GB2312" w:eastAsia="仿宋_GB2312"/>
                      <w:sz w:val="21"/>
                    </w:rPr>
                    <w:t>BMU</w:t>
                  </w:r>
                  <w:r>
                    <w:rPr>
                      <w:rFonts w:ascii="仿宋_GB2312" w:hAnsi="仿宋_GB2312" w:cs="仿宋_GB2312" w:eastAsia="仿宋_GB2312"/>
                      <w:sz w:val="21"/>
                    </w:rPr>
                    <w:t>、</w:t>
                  </w:r>
                  <w:r>
                    <w:rPr>
                      <w:rFonts w:ascii="仿宋_GB2312" w:hAnsi="仿宋_GB2312" w:cs="仿宋_GB2312" w:eastAsia="仿宋_GB2312"/>
                      <w:sz w:val="21"/>
                    </w:rPr>
                    <w:t>APP</w:t>
                  </w:r>
                  <w:r>
                    <w:rPr>
                      <w:rFonts w:ascii="仿宋_GB2312" w:hAnsi="仿宋_GB2312" w:cs="仿宋_GB2312" w:eastAsia="仿宋_GB2312"/>
                      <w:sz w:val="21"/>
                    </w:rPr>
                    <w:t>及</w:t>
                  </w:r>
                  <w:r>
                    <w:rPr>
                      <w:rFonts w:ascii="仿宋_GB2312" w:hAnsi="仿宋_GB2312" w:cs="仿宋_GB2312" w:eastAsia="仿宋_GB2312"/>
                      <w:sz w:val="21"/>
                    </w:rPr>
                    <w:t>Boot</w:t>
                  </w:r>
                  <w:r>
                    <w:rPr>
                      <w:rFonts w:ascii="仿宋_GB2312" w:hAnsi="仿宋_GB2312" w:cs="仿宋_GB2312" w:eastAsia="仿宋_GB2312"/>
                      <w:sz w:val="21"/>
                    </w:rPr>
                    <w:t>更新；</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支持</w:t>
                  </w:r>
                  <w:r>
                    <w:rPr>
                      <w:rFonts w:ascii="仿宋_GB2312" w:hAnsi="仿宋_GB2312" w:cs="仿宋_GB2312" w:eastAsia="仿宋_GB2312"/>
                      <w:sz w:val="21"/>
                    </w:rPr>
                    <w:t>SOC/SOH</w:t>
                  </w:r>
                  <w:r>
                    <w:rPr>
                      <w:rFonts w:ascii="仿宋_GB2312" w:hAnsi="仿宋_GB2312" w:cs="仿宋_GB2312" w:eastAsia="仿宋_GB2312"/>
                      <w:sz w:val="21"/>
                    </w:rPr>
                    <w:t>标定</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能强制控制继电器通断测试数据保存。</w:t>
                  </w:r>
                </w:p>
                <w:p>
                  <w:pPr>
                    <w:pStyle w:val="null3"/>
                    <w:jc w:val="left"/>
                  </w:pPr>
                  <w:r>
                    <w:rPr>
                      <w:rFonts w:ascii="仿宋_GB2312" w:hAnsi="仿宋_GB2312" w:cs="仿宋_GB2312" w:eastAsia="仿宋_GB2312"/>
                      <w:sz w:val="21"/>
                    </w:rPr>
                    <w:t>（二）参数</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上位机检测功能：</w:t>
                  </w:r>
                  <w:r>
                    <w:rPr>
                      <w:rFonts w:ascii="仿宋_GB2312" w:hAnsi="仿宋_GB2312" w:cs="仿宋_GB2312" w:eastAsia="仿宋_GB2312"/>
                      <w:sz w:val="21"/>
                    </w:rPr>
                    <w:t>PACK</w:t>
                  </w:r>
                  <w:r>
                    <w:rPr>
                      <w:rFonts w:ascii="仿宋_GB2312" w:hAnsi="仿宋_GB2312" w:cs="仿宋_GB2312" w:eastAsia="仿宋_GB2312"/>
                      <w:sz w:val="21"/>
                    </w:rPr>
                    <w:t>软件版本、</w:t>
                  </w:r>
                  <w:r>
                    <w:rPr>
                      <w:rFonts w:ascii="仿宋_GB2312" w:hAnsi="仿宋_GB2312" w:cs="仿宋_GB2312" w:eastAsia="仿宋_GB2312"/>
                      <w:sz w:val="21"/>
                    </w:rPr>
                    <w:t>PACK</w:t>
                  </w:r>
                  <w:r>
                    <w:rPr>
                      <w:rFonts w:ascii="仿宋_GB2312" w:hAnsi="仿宋_GB2312" w:cs="仿宋_GB2312" w:eastAsia="仿宋_GB2312"/>
                      <w:sz w:val="21"/>
                    </w:rPr>
                    <w:t>硬件版本、</w:t>
                  </w:r>
                  <w:r>
                    <w:rPr>
                      <w:rFonts w:ascii="仿宋_GB2312" w:hAnsi="仿宋_GB2312" w:cs="仿宋_GB2312" w:eastAsia="仿宋_GB2312"/>
                      <w:sz w:val="21"/>
                    </w:rPr>
                    <w:t>PACK</w:t>
                  </w:r>
                  <w:r>
                    <w:rPr>
                      <w:rFonts w:ascii="仿宋_GB2312" w:hAnsi="仿宋_GB2312" w:cs="仿宋_GB2312" w:eastAsia="仿宋_GB2312"/>
                      <w:sz w:val="21"/>
                    </w:rPr>
                    <w:t>组端总电压、</w:t>
                  </w:r>
                  <w:r>
                    <w:rPr>
                      <w:rFonts w:ascii="仿宋_GB2312" w:hAnsi="仿宋_GB2312" w:cs="仿宋_GB2312" w:eastAsia="仿宋_GB2312"/>
                      <w:sz w:val="21"/>
                    </w:rPr>
                    <w:t>PACK</w:t>
                  </w:r>
                  <w:r>
                    <w:rPr>
                      <w:rFonts w:ascii="仿宋_GB2312" w:hAnsi="仿宋_GB2312" w:cs="仿宋_GB2312" w:eastAsia="仿宋_GB2312"/>
                      <w:sz w:val="21"/>
                    </w:rPr>
                    <w:t>组端总电流、</w:t>
                  </w:r>
                  <w:r>
                    <w:rPr>
                      <w:rFonts w:ascii="仿宋_GB2312" w:hAnsi="仿宋_GB2312" w:cs="仿宋_GB2312" w:eastAsia="仿宋_GB2312"/>
                      <w:sz w:val="21"/>
                    </w:rPr>
                    <w:t>SOC/SOH</w:t>
                  </w:r>
                  <w:r>
                    <w:rPr>
                      <w:rFonts w:ascii="仿宋_GB2312" w:hAnsi="仿宋_GB2312" w:cs="仿宋_GB2312" w:eastAsia="仿宋_GB2312"/>
                      <w:sz w:val="21"/>
                    </w:rPr>
                    <w:t>、单体平均温度、单体平均电压、正极</w:t>
                  </w:r>
                  <w:r>
                    <w:rPr>
                      <w:rFonts w:ascii="仿宋_GB2312" w:hAnsi="仿宋_GB2312" w:cs="仿宋_GB2312" w:eastAsia="仿宋_GB2312"/>
                      <w:sz w:val="21"/>
                    </w:rPr>
                    <w:t>/</w:t>
                  </w:r>
                  <w:r>
                    <w:rPr>
                      <w:rFonts w:ascii="仿宋_GB2312" w:hAnsi="仿宋_GB2312" w:cs="仿宋_GB2312" w:eastAsia="仿宋_GB2312"/>
                      <w:sz w:val="21"/>
                    </w:rPr>
                    <w:t>负极绝缘值、</w:t>
                  </w:r>
                  <w:r>
                    <w:rPr>
                      <w:rFonts w:ascii="仿宋_GB2312" w:hAnsi="仿宋_GB2312" w:cs="仿宋_GB2312" w:eastAsia="仿宋_GB2312"/>
                      <w:sz w:val="21"/>
                    </w:rPr>
                    <w:t>BMU</w:t>
                  </w:r>
                  <w:r>
                    <w:rPr>
                      <w:rFonts w:ascii="仿宋_GB2312" w:hAnsi="仿宋_GB2312" w:cs="仿宋_GB2312" w:eastAsia="仿宋_GB2312"/>
                      <w:sz w:val="21"/>
                    </w:rPr>
                    <w:t>生命信号、允许放电电流、允许充电电流、</w:t>
                  </w:r>
                  <w:r>
                    <w:rPr>
                      <w:rFonts w:ascii="仿宋_GB2312" w:hAnsi="仿宋_GB2312" w:cs="仿宋_GB2312" w:eastAsia="仿宋_GB2312"/>
                      <w:sz w:val="21"/>
                    </w:rPr>
                    <w:t>KeyOn</w:t>
                  </w:r>
                  <w:r>
                    <w:rPr>
                      <w:rFonts w:ascii="仿宋_GB2312" w:hAnsi="仿宋_GB2312" w:cs="仿宋_GB2312" w:eastAsia="仿宋_GB2312"/>
                      <w:sz w:val="21"/>
                    </w:rPr>
                    <w:t>信号电压、</w:t>
                  </w:r>
                  <w:r>
                    <w:rPr>
                      <w:rFonts w:ascii="仿宋_GB2312" w:hAnsi="仿宋_GB2312" w:cs="仿宋_GB2312" w:eastAsia="仿宋_GB2312"/>
                      <w:sz w:val="21"/>
                    </w:rPr>
                    <w:t>BMU</w:t>
                  </w:r>
                  <w:r>
                    <w:rPr>
                      <w:rFonts w:ascii="仿宋_GB2312" w:hAnsi="仿宋_GB2312" w:cs="仿宋_GB2312" w:eastAsia="仿宋_GB2312"/>
                      <w:sz w:val="21"/>
                    </w:rPr>
                    <w:t>供电电压、</w:t>
                  </w:r>
                  <w:r>
                    <w:rPr>
                      <w:rFonts w:ascii="仿宋_GB2312" w:hAnsi="仿宋_GB2312" w:cs="仿宋_GB2312" w:eastAsia="仿宋_GB2312"/>
                      <w:sz w:val="21"/>
                    </w:rPr>
                    <w:t>CC2</w:t>
                  </w:r>
                  <w:r>
                    <w:rPr>
                      <w:rFonts w:ascii="仿宋_GB2312" w:hAnsi="仿宋_GB2312" w:cs="仿宋_GB2312" w:eastAsia="仿宋_GB2312"/>
                      <w:sz w:val="21"/>
                    </w:rPr>
                    <w:t>检测电压、单体最大</w:t>
                  </w:r>
                  <w:r>
                    <w:rPr>
                      <w:rFonts w:ascii="仿宋_GB2312" w:hAnsi="仿宋_GB2312" w:cs="仿宋_GB2312" w:eastAsia="仿宋_GB2312"/>
                      <w:sz w:val="21"/>
                    </w:rPr>
                    <w:t>SOC</w:t>
                  </w:r>
                  <w:r>
                    <w:rPr>
                      <w:rFonts w:ascii="仿宋_GB2312" w:hAnsi="仿宋_GB2312" w:cs="仿宋_GB2312" w:eastAsia="仿宋_GB2312"/>
                      <w:sz w:val="21"/>
                    </w:rPr>
                    <w:t>、单体最小</w:t>
                  </w:r>
                  <w:r>
                    <w:rPr>
                      <w:rFonts w:ascii="仿宋_GB2312" w:hAnsi="仿宋_GB2312" w:cs="仿宋_GB2312" w:eastAsia="仿宋_GB2312"/>
                      <w:sz w:val="21"/>
                    </w:rPr>
                    <w:t>SOC</w:t>
                  </w:r>
                  <w:r>
                    <w:rPr>
                      <w:rFonts w:ascii="仿宋_GB2312" w:hAnsi="仿宋_GB2312" w:cs="仿宋_GB2312" w:eastAsia="仿宋_GB2312"/>
                      <w:sz w:val="21"/>
                    </w:rPr>
                    <w:t>、</w:t>
                  </w:r>
                  <w:r>
                    <w:rPr>
                      <w:rFonts w:ascii="仿宋_GB2312" w:hAnsi="仿宋_GB2312" w:cs="仿宋_GB2312" w:eastAsia="仿宋_GB2312"/>
                      <w:sz w:val="21"/>
                    </w:rPr>
                    <w:t>BMS</w:t>
                  </w:r>
                  <w:r>
                    <w:rPr>
                      <w:rFonts w:ascii="仿宋_GB2312" w:hAnsi="仿宋_GB2312" w:cs="仿宋_GB2312" w:eastAsia="仿宋_GB2312"/>
                      <w:sz w:val="21"/>
                    </w:rPr>
                    <w:t>请求充电模式、直流充电插座温度、充电机最大输出能力、电池数据读取、故障码读取；</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上位机控制功能：断开</w:t>
                  </w:r>
                  <w:r>
                    <w:rPr>
                      <w:rFonts w:ascii="仿宋_GB2312" w:hAnsi="仿宋_GB2312" w:cs="仿宋_GB2312" w:eastAsia="仿宋_GB2312"/>
                      <w:sz w:val="21"/>
                    </w:rPr>
                    <w:t>/</w:t>
                  </w:r>
                  <w:r>
                    <w:rPr>
                      <w:rFonts w:ascii="仿宋_GB2312" w:hAnsi="仿宋_GB2312" w:cs="仿宋_GB2312" w:eastAsia="仿宋_GB2312"/>
                      <w:sz w:val="21"/>
                    </w:rPr>
                    <w:t>闭合主继电器、断开</w:t>
                  </w:r>
                  <w:r>
                    <w:rPr>
                      <w:rFonts w:ascii="仿宋_GB2312" w:hAnsi="仿宋_GB2312" w:cs="仿宋_GB2312" w:eastAsia="仿宋_GB2312"/>
                      <w:sz w:val="21"/>
                    </w:rPr>
                    <w:t>/</w:t>
                  </w:r>
                  <w:r>
                    <w:rPr>
                      <w:rFonts w:ascii="仿宋_GB2312" w:hAnsi="仿宋_GB2312" w:cs="仿宋_GB2312" w:eastAsia="仿宋_GB2312"/>
                      <w:sz w:val="21"/>
                    </w:rPr>
                    <w:t>闭合充电继电器、断开</w:t>
                  </w:r>
                  <w:r>
                    <w:rPr>
                      <w:rFonts w:ascii="仿宋_GB2312" w:hAnsi="仿宋_GB2312" w:cs="仿宋_GB2312" w:eastAsia="仿宋_GB2312"/>
                      <w:sz w:val="21"/>
                    </w:rPr>
                    <w:t>/</w:t>
                  </w:r>
                  <w:r>
                    <w:rPr>
                      <w:rFonts w:ascii="仿宋_GB2312" w:hAnsi="仿宋_GB2312" w:cs="仿宋_GB2312" w:eastAsia="仿宋_GB2312"/>
                      <w:sz w:val="21"/>
                    </w:rPr>
                    <w:t>闭合加热继电器、清除主继电器故障、清除低压通讯故障、清除其他高压回路故障、高压互锁屏蔽、均衡模式开启</w:t>
                  </w:r>
                  <w:r>
                    <w:rPr>
                      <w:rFonts w:ascii="仿宋_GB2312" w:hAnsi="仿宋_GB2312" w:cs="仿宋_GB2312" w:eastAsia="仿宋_GB2312"/>
                      <w:sz w:val="21"/>
                    </w:rPr>
                    <w:t>/</w:t>
                  </w:r>
                  <w:r>
                    <w:rPr>
                      <w:rFonts w:ascii="仿宋_GB2312" w:hAnsi="仿宋_GB2312" w:cs="仿宋_GB2312" w:eastAsia="仿宋_GB2312"/>
                      <w:sz w:val="21"/>
                    </w:rPr>
                    <w:t>关闭、禁止绝缘、软件更新、通讯编码、发送指令帧，控制功能刷写、</w:t>
                  </w:r>
                  <w:r>
                    <w:rPr>
                      <w:rFonts w:ascii="仿宋_GB2312" w:hAnsi="仿宋_GB2312" w:cs="仿宋_GB2312" w:eastAsia="仿宋_GB2312"/>
                      <w:sz w:val="21"/>
                    </w:rPr>
                    <w:t>UDS</w:t>
                  </w:r>
                  <w:r>
                    <w:rPr>
                      <w:rFonts w:ascii="仿宋_GB2312" w:hAnsi="仿宋_GB2312" w:cs="仿宋_GB2312" w:eastAsia="仿宋_GB2312"/>
                      <w:sz w:val="21"/>
                    </w:rPr>
                    <w:t>读取、写入、</w:t>
                  </w:r>
                  <w:r>
                    <w:rPr>
                      <w:rFonts w:ascii="仿宋_GB2312" w:hAnsi="仿宋_GB2312" w:cs="仿宋_GB2312" w:eastAsia="仿宋_GB2312"/>
                      <w:sz w:val="21"/>
                    </w:rPr>
                    <w:t>SOC</w:t>
                  </w:r>
                  <w:r>
                    <w:rPr>
                      <w:rFonts w:ascii="仿宋_GB2312" w:hAnsi="仿宋_GB2312" w:cs="仿宋_GB2312" w:eastAsia="仿宋_GB2312"/>
                      <w:sz w:val="21"/>
                    </w:rPr>
                    <w:t>、</w:t>
                  </w:r>
                  <w:r>
                    <w:rPr>
                      <w:rFonts w:ascii="仿宋_GB2312" w:hAnsi="仿宋_GB2312" w:cs="仿宋_GB2312" w:eastAsia="仿宋_GB2312"/>
                      <w:sz w:val="21"/>
                    </w:rPr>
                    <w:t>SOH</w:t>
                  </w:r>
                  <w:r>
                    <w:rPr>
                      <w:rFonts w:ascii="仿宋_GB2312" w:hAnsi="仿宋_GB2312" w:cs="仿宋_GB2312" w:eastAsia="仿宋_GB2312"/>
                      <w:sz w:val="21"/>
                    </w:rPr>
                    <w:t>标定；</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故障模拟：主继电器故障、充电继电器故障、加热继电器故障、预充继电器故障、预充失败故障、高压回路断路、高压互锁、绝缘故障、压差过大故障、均衡回路故障、内部通讯故障、采样丢失故障、温差过大故障、</w:t>
                  </w:r>
                  <w:r>
                    <w:rPr>
                      <w:rFonts w:ascii="仿宋_GB2312" w:hAnsi="仿宋_GB2312" w:cs="仿宋_GB2312" w:eastAsia="仿宋_GB2312"/>
                      <w:sz w:val="21"/>
                    </w:rPr>
                    <w:t>BMU</w:t>
                  </w:r>
                  <w:r>
                    <w:rPr>
                      <w:rFonts w:ascii="仿宋_GB2312" w:hAnsi="仿宋_GB2312" w:cs="仿宋_GB2312" w:eastAsia="仿宋_GB2312"/>
                      <w:sz w:val="21"/>
                    </w:rPr>
                    <w:t>供电故障、电压采集故障、电流传感器故障；</w:t>
                  </w:r>
                  <w:r>
                    <w:rPr>
                      <w:rFonts w:ascii="仿宋_GB2312" w:hAnsi="仿宋_GB2312" w:cs="仿宋_GB2312" w:eastAsia="仿宋_GB2312"/>
                      <w:sz w:val="21"/>
                      <w:b/>
                    </w:rPr>
                    <w:t>（</w:t>
                  </w:r>
                  <w:r>
                    <w:rPr>
                      <w:rFonts w:ascii="仿宋_GB2312" w:hAnsi="仿宋_GB2312" w:cs="仿宋_GB2312" w:eastAsia="仿宋_GB2312"/>
                      <w:sz w:val="21"/>
                      <w:b/>
                    </w:rPr>
                    <w:t>提供视频演示</w:t>
                  </w:r>
                  <w:r>
                    <w:rPr>
                      <w:rFonts w:ascii="仿宋_GB2312" w:hAnsi="仿宋_GB2312" w:cs="仿宋_GB2312" w:eastAsia="仿宋_GB2312"/>
                      <w:sz w:val="21"/>
                      <w:b/>
                    </w:rPr>
                    <w:t>）</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专用上位机软件调试线：适用与</w:t>
                  </w: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个品牌</w:t>
                  </w:r>
                  <w:r>
                    <w:rPr>
                      <w:rFonts w:ascii="仿宋_GB2312" w:hAnsi="仿宋_GB2312" w:cs="仿宋_GB2312" w:eastAsia="仿宋_GB2312"/>
                      <w:sz w:val="21"/>
                    </w:rPr>
                    <w:t>车辆</w:t>
                  </w:r>
                  <w:r>
                    <w:rPr>
                      <w:rFonts w:ascii="仿宋_GB2312" w:hAnsi="仿宋_GB2312" w:cs="仿宋_GB2312" w:eastAsia="仿宋_GB2312"/>
                      <w:sz w:val="21"/>
                    </w:rPr>
                    <w:t>的</w:t>
                  </w:r>
                  <w:r>
                    <w:rPr>
                      <w:rFonts w:ascii="仿宋_GB2312" w:hAnsi="仿宋_GB2312" w:cs="仿宋_GB2312" w:eastAsia="仿宋_GB2312"/>
                      <w:sz w:val="21"/>
                    </w:rPr>
                    <w:t>PACK</w:t>
                  </w:r>
                  <w:r>
                    <w:rPr>
                      <w:rFonts w:ascii="仿宋_GB2312" w:hAnsi="仿宋_GB2312" w:cs="仿宋_GB2312" w:eastAsia="仿宋_GB2312"/>
                      <w:sz w:val="21"/>
                    </w:rPr>
                    <w:t>接口通讯线束；针对未装车的电池包进行数据查看及调试必备线束，其中线束设置有</w:t>
                  </w:r>
                  <w:r>
                    <w:rPr>
                      <w:rFonts w:ascii="仿宋_GB2312" w:hAnsi="仿宋_GB2312" w:cs="仿宋_GB2312" w:eastAsia="仿宋_GB2312"/>
                      <w:sz w:val="21"/>
                    </w:rPr>
                    <w:t>12V</w:t>
                  </w:r>
                  <w:r>
                    <w:rPr>
                      <w:rFonts w:ascii="仿宋_GB2312" w:hAnsi="仿宋_GB2312" w:cs="仿宋_GB2312" w:eastAsia="仿宋_GB2312"/>
                      <w:sz w:val="21"/>
                    </w:rPr>
                    <w:t>电压通道，搭配</w:t>
                  </w:r>
                  <w:r>
                    <w:rPr>
                      <w:rFonts w:ascii="仿宋_GB2312" w:hAnsi="仿宋_GB2312" w:cs="仿宋_GB2312" w:eastAsia="仿宋_GB2312"/>
                      <w:sz w:val="21"/>
                    </w:rPr>
                    <w:t>12V</w:t>
                  </w:r>
                  <w:r>
                    <w:rPr>
                      <w:rFonts w:ascii="仿宋_GB2312" w:hAnsi="仿宋_GB2312" w:cs="仿宋_GB2312" w:eastAsia="仿宋_GB2312"/>
                      <w:sz w:val="21"/>
                    </w:rPr>
                    <w:t>电瓶后，可在车下完成一系列检测及调试工作</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针对未装车的电池包进行数据查看及调试必备线</w:t>
                  </w:r>
                  <w:r>
                    <w:rPr>
                      <w:rFonts w:ascii="仿宋_GB2312" w:hAnsi="仿宋_GB2312" w:cs="仿宋_GB2312" w:eastAsia="仿宋_GB2312"/>
                      <w:sz w:val="21"/>
                    </w:rPr>
                    <w:t>束，其中线束设置有</w:t>
                  </w:r>
                  <w:r>
                    <w:rPr>
                      <w:rFonts w:ascii="仿宋_GB2312" w:hAnsi="仿宋_GB2312" w:cs="仿宋_GB2312" w:eastAsia="仿宋_GB2312"/>
                      <w:sz w:val="21"/>
                    </w:rPr>
                    <w:t>12V</w:t>
                  </w:r>
                  <w:r>
                    <w:rPr>
                      <w:rFonts w:ascii="仿宋_GB2312" w:hAnsi="仿宋_GB2312" w:cs="仿宋_GB2312" w:eastAsia="仿宋_GB2312"/>
                      <w:sz w:val="21"/>
                    </w:rPr>
                    <w:t>电压通道，搭配</w:t>
                  </w:r>
                  <w:r>
                    <w:rPr>
                      <w:rFonts w:ascii="仿宋_GB2312" w:hAnsi="仿宋_GB2312" w:cs="仿宋_GB2312" w:eastAsia="仿宋_GB2312"/>
                      <w:sz w:val="21"/>
                    </w:rPr>
                    <w:t>12V</w:t>
                  </w:r>
                  <w:r>
                    <w:rPr>
                      <w:rFonts w:ascii="仿宋_GB2312" w:hAnsi="仿宋_GB2312" w:cs="仿宋_GB2312" w:eastAsia="仿宋_GB2312"/>
                      <w:sz w:val="21"/>
                    </w:rPr>
                    <w:t>电瓶后，可在车下完成一系列检测及调试工作。</w:t>
                  </w:r>
                </w:p>
                <w:p>
                  <w:pPr>
                    <w:pStyle w:val="null3"/>
                    <w:jc w:val="left"/>
                  </w:pPr>
                  <w:r>
                    <w:rPr>
                      <w:rFonts w:ascii="仿宋_GB2312" w:hAnsi="仿宋_GB2312" w:cs="仿宋_GB2312" w:eastAsia="仿宋_GB2312"/>
                      <w:sz w:val="21"/>
                    </w:rPr>
                    <w:t>BUS</w:t>
                  </w:r>
                  <w:r>
                    <w:rPr>
                      <w:rFonts w:ascii="仿宋_GB2312" w:hAnsi="仿宋_GB2312" w:cs="仿宋_GB2312" w:eastAsia="仿宋_GB2312"/>
                      <w:sz w:val="21"/>
                    </w:rPr>
                    <w:t>万能调试线</w:t>
                  </w:r>
                </w:p>
                <w:p>
                  <w:pPr>
                    <w:pStyle w:val="null3"/>
                    <w:jc w:val="left"/>
                  </w:pPr>
                  <w:r>
                    <w:rPr>
                      <w:rFonts w:ascii="仿宋_GB2312" w:hAnsi="仿宋_GB2312" w:cs="仿宋_GB2312" w:eastAsia="仿宋_GB2312"/>
                      <w:sz w:val="21"/>
                    </w:rPr>
                    <w:t>5.</w:t>
                  </w:r>
                  <w:r>
                    <w:rPr>
                      <w:rFonts w:ascii="仿宋_GB2312" w:hAnsi="仿宋_GB2312" w:cs="仿宋_GB2312" w:eastAsia="仿宋_GB2312"/>
                      <w:sz w:val="21"/>
                    </w:rPr>
                    <w:t>专用</w:t>
                  </w:r>
                  <w:r>
                    <w:rPr>
                      <w:rFonts w:ascii="仿宋_GB2312" w:hAnsi="仿宋_GB2312" w:cs="仿宋_GB2312" w:eastAsia="仿宋_GB2312"/>
                      <w:sz w:val="21"/>
                    </w:rPr>
                    <w:t>CAN</w:t>
                  </w:r>
                  <w:r>
                    <w:rPr>
                      <w:rFonts w:ascii="仿宋_GB2312" w:hAnsi="仿宋_GB2312" w:cs="仿宋_GB2312" w:eastAsia="仿宋_GB2312"/>
                      <w:sz w:val="21"/>
                    </w:rPr>
                    <w:t>盒</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PACK/</w:t>
                  </w:r>
                  <w:r>
                    <w:rPr>
                      <w:rFonts w:ascii="仿宋_GB2312" w:hAnsi="仿宋_GB2312" w:cs="仿宋_GB2312" w:eastAsia="仿宋_GB2312"/>
                      <w:sz w:val="21"/>
                    </w:rPr>
                    <w:t>模组输出信号转换器，</w:t>
                  </w:r>
                  <w:r>
                    <w:rPr>
                      <w:rFonts w:ascii="仿宋_GB2312" w:hAnsi="仿宋_GB2312" w:cs="仿宋_GB2312" w:eastAsia="仿宋_GB2312"/>
                      <w:sz w:val="21"/>
                    </w:rPr>
                    <w:t>PACK</w:t>
                  </w:r>
                  <w:r>
                    <w:rPr>
                      <w:rFonts w:ascii="仿宋_GB2312" w:hAnsi="仿宋_GB2312" w:cs="仿宋_GB2312" w:eastAsia="仿宋_GB2312"/>
                      <w:sz w:val="21"/>
                    </w:rPr>
                    <w:t>内</w:t>
                  </w:r>
                  <w:r>
                    <w:rPr>
                      <w:rFonts w:ascii="仿宋_GB2312" w:hAnsi="仿宋_GB2312" w:cs="仿宋_GB2312" w:eastAsia="仿宋_GB2312"/>
                      <w:sz w:val="21"/>
                    </w:rPr>
                    <w:t>BMU</w:t>
                  </w:r>
                  <w:r>
                    <w:rPr>
                      <w:rFonts w:ascii="仿宋_GB2312" w:hAnsi="仿宋_GB2312" w:cs="仿宋_GB2312" w:eastAsia="仿宋_GB2312"/>
                      <w:sz w:val="21"/>
                    </w:rPr>
                    <w:t>输出通讯信号。</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）供电电压：</w:t>
                  </w:r>
                  <w:r>
                    <w:rPr>
                      <w:rFonts w:ascii="仿宋_GB2312" w:hAnsi="仿宋_GB2312" w:cs="仿宋_GB2312" w:eastAsia="仿宋_GB2312"/>
                      <w:sz w:val="21"/>
                    </w:rPr>
                    <w:t>9</w:t>
                  </w:r>
                  <w:r>
                    <w:rPr>
                      <w:rFonts w:ascii="仿宋_GB2312" w:hAnsi="仿宋_GB2312" w:cs="仿宋_GB2312" w:eastAsia="仿宋_GB2312"/>
                      <w:sz w:val="21"/>
                    </w:rPr>
                    <w:t>～</w:t>
                  </w:r>
                  <w:r>
                    <w:rPr>
                      <w:rFonts w:ascii="仿宋_GB2312" w:hAnsi="仿宋_GB2312" w:cs="仿宋_GB2312" w:eastAsia="仿宋_GB2312"/>
                      <w:sz w:val="21"/>
                    </w:rPr>
                    <w:t>25V</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）波特率范围：</w:t>
                  </w:r>
                  <w:r>
                    <w:rPr>
                      <w:rFonts w:ascii="仿宋_GB2312" w:hAnsi="仿宋_GB2312" w:cs="仿宋_GB2312" w:eastAsia="仿宋_GB2312"/>
                      <w:sz w:val="21"/>
                    </w:rPr>
                    <w:t>5K</w:t>
                  </w:r>
                  <w:r>
                    <w:rPr>
                      <w:rFonts w:ascii="仿宋_GB2312" w:hAnsi="仿宋_GB2312" w:cs="仿宋_GB2312" w:eastAsia="仿宋_GB2312"/>
                      <w:sz w:val="21"/>
                    </w:rPr>
                    <w:t>～</w:t>
                  </w:r>
                  <w:r>
                    <w:rPr>
                      <w:rFonts w:ascii="仿宋_GB2312" w:hAnsi="仿宋_GB2312" w:cs="仿宋_GB2312" w:eastAsia="仿宋_GB2312"/>
                      <w:sz w:val="21"/>
                    </w:rPr>
                    <w:t>1Mbps</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CAN</w:t>
                  </w:r>
                  <w:r>
                    <w:rPr>
                      <w:rFonts w:ascii="仿宋_GB2312" w:hAnsi="仿宋_GB2312" w:cs="仿宋_GB2312" w:eastAsia="仿宋_GB2312"/>
                      <w:sz w:val="21"/>
                    </w:rPr>
                    <w:t>接收能力：</w:t>
                  </w:r>
                  <w:r>
                    <w:rPr>
                      <w:rFonts w:ascii="仿宋_GB2312" w:hAnsi="仿宋_GB2312" w:cs="仿宋_GB2312" w:eastAsia="仿宋_GB2312"/>
                      <w:sz w:val="21"/>
                    </w:rPr>
                    <w:t>≥</w:t>
                  </w:r>
                  <w:r>
                    <w:rPr>
                      <w:rFonts w:ascii="仿宋_GB2312" w:hAnsi="仿宋_GB2312" w:cs="仿宋_GB2312" w:eastAsia="仿宋_GB2312"/>
                      <w:sz w:val="21"/>
                    </w:rPr>
                    <w:t>14000</w:t>
                  </w:r>
                  <w:r>
                    <w:rPr>
                      <w:rFonts w:ascii="仿宋_GB2312" w:hAnsi="仿宋_GB2312" w:cs="仿宋_GB2312" w:eastAsia="仿宋_GB2312"/>
                      <w:sz w:val="21"/>
                    </w:rPr>
                    <w:t>帧</w:t>
                  </w:r>
                  <w:r>
                    <w:rPr>
                      <w:rFonts w:ascii="仿宋_GB2312" w:hAnsi="仿宋_GB2312" w:cs="仿宋_GB2312" w:eastAsia="仿宋_GB2312"/>
                      <w:sz w:val="21"/>
                    </w:rPr>
                    <w:t>/</w:t>
                  </w:r>
                  <w:r>
                    <w:rPr>
                      <w:rFonts w:ascii="仿宋_GB2312" w:hAnsi="仿宋_GB2312" w:cs="仿宋_GB2312" w:eastAsia="仿宋_GB2312"/>
                      <w:sz w:val="21"/>
                    </w:rPr>
                    <w:t>秒（每路））</w:t>
                  </w:r>
                </w:p>
                <w:p>
                  <w:pPr>
                    <w:pStyle w:val="null3"/>
                    <w:jc w:val="left"/>
                  </w:pPr>
                  <w:r>
                    <w:rPr>
                      <w:rFonts w:ascii="仿宋_GB2312" w:hAnsi="仿宋_GB2312" w:cs="仿宋_GB2312" w:eastAsia="仿宋_GB2312"/>
                      <w:sz w:val="21"/>
                    </w:rPr>
                    <w:t>七、</w:t>
                  </w:r>
                  <w:r>
                    <w:rPr>
                      <w:rFonts w:ascii="仿宋_GB2312" w:hAnsi="仿宋_GB2312" w:cs="仿宋_GB2312" w:eastAsia="仿宋_GB2312"/>
                      <w:sz w:val="21"/>
                    </w:rPr>
                    <w:t>配套要求</w:t>
                  </w:r>
                </w:p>
                <w:p>
                  <w:pPr>
                    <w:pStyle w:val="null3"/>
                    <w:jc w:val="left"/>
                  </w:pPr>
                  <w:r>
                    <w:rPr>
                      <w:rFonts w:ascii="仿宋_GB2312" w:hAnsi="仿宋_GB2312" w:cs="仿宋_GB2312" w:eastAsia="仿宋_GB2312"/>
                      <w:sz w:val="21"/>
                      <w:shd w:fill="FFFFFF" w:val="clear"/>
                    </w:rPr>
                    <w:t>严格按照设备安装及运行等所需的场地要求、</w:t>
                  </w:r>
                  <w:r>
                    <w:rPr>
                      <w:rFonts w:ascii="仿宋_GB2312" w:hAnsi="仿宋_GB2312" w:cs="仿宋_GB2312" w:eastAsia="仿宋_GB2312"/>
                      <w:sz w:val="21"/>
                      <w:shd w:fill="FFFFFF" w:val="clear"/>
                    </w:rPr>
                    <w:t>环境</w:t>
                  </w:r>
                  <w:r>
                    <w:rPr>
                      <w:rFonts w:ascii="仿宋_GB2312" w:hAnsi="仿宋_GB2312" w:cs="仿宋_GB2312" w:eastAsia="仿宋_GB2312"/>
                      <w:sz w:val="21"/>
                      <w:shd w:fill="FFFFFF" w:val="clear"/>
                    </w:rPr>
                    <w:t>要求</w:t>
                  </w:r>
                  <w:r>
                    <w:rPr>
                      <w:rFonts w:ascii="仿宋_GB2312" w:hAnsi="仿宋_GB2312" w:cs="仿宋_GB2312" w:eastAsia="仿宋_GB2312"/>
                      <w:sz w:val="21"/>
                      <w:shd w:fill="FFFFFF" w:val="clear"/>
                    </w:rPr>
                    <w:t>、电力线路</w:t>
                  </w:r>
                  <w:r>
                    <w:rPr>
                      <w:rFonts w:ascii="仿宋_GB2312" w:hAnsi="仿宋_GB2312" w:cs="仿宋_GB2312" w:eastAsia="仿宋_GB2312"/>
                      <w:sz w:val="21"/>
                      <w:shd w:fill="FFFFFF" w:val="clear"/>
                    </w:rPr>
                    <w:t>要求等</w:t>
                  </w:r>
                  <w:r>
                    <w:rPr>
                      <w:rFonts w:ascii="仿宋_GB2312" w:hAnsi="仿宋_GB2312" w:cs="仿宋_GB2312" w:eastAsia="仿宋_GB2312"/>
                      <w:sz w:val="21"/>
                      <w:shd w:fill="FFFFFF" w:val="clear"/>
                    </w:rPr>
                    <w:t>，</w:t>
                  </w:r>
                  <w:r>
                    <w:rPr>
                      <w:rFonts w:ascii="仿宋_GB2312" w:hAnsi="仿宋_GB2312" w:cs="仿宋_GB2312" w:eastAsia="仿宋_GB2312"/>
                      <w:sz w:val="21"/>
                      <w:shd w:fill="FFFFFF" w:val="clear"/>
                    </w:rPr>
                    <w:t>需</w:t>
                  </w:r>
                  <w:r>
                    <w:rPr>
                      <w:rFonts w:ascii="仿宋_GB2312" w:hAnsi="仿宋_GB2312" w:cs="仿宋_GB2312" w:eastAsia="仿宋_GB2312"/>
                      <w:sz w:val="21"/>
                      <w:shd w:fill="FFFFFF" w:val="clear"/>
                    </w:rPr>
                    <w:t>有如下</w:t>
                  </w:r>
                  <w:r>
                    <w:rPr>
                      <w:rFonts w:ascii="仿宋_GB2312" w:hAnsi="仿宋_GB2312" w:cs="仿宋_GB2312" w:eastAsia="仿宋_GB2312"/>
                      <w:sz w:val="21"/>
                      <w:shd w:fill="FFFFFF" w:val="clear"/>
                    </w:rPr>
                    <w:t>具体</w:t>
                  </w:r>
                  <w:r>
                    <w:rPr>
                      <w:rFonts w:ascii="仿宋_GB2312" w:hAnsi="仿宋_GB2312" w:cs="仿宋_GB2312" w:eastAsia="仿宋_GB2312"/>
                      <w:sz w:val="21"/>
                      <w:shd w:fill="FFFFFF" w:val="clear"/>
                    </w:rPr>
                    <w:t>配套</w:t>
                  </w:r>
                  <w:r>
                    <w:rPr>
                      <w:rFonts w:ascii="仿宋_GB2312" w:hAnsi="仿宋_GB2312" w:cs="仿宋_GB2312" w:eastAsia="仿宋_GB2312"/>
                      <w:sz w:val="21"/>
                      <w:shd w:fill="FFFFFF" w:val="clear"/>
                    </w:rPr>
                    <w:t>：</w:t>
                  </w:r>
                </w:p>
                <w:p>
                  <w:pPr>
                    <w:pStyle w:val="null3"/>
                    <w:jc w:val="left"/>
                  </w:pPr>
                  <w:r>
                    <w:rPr>
                      <w:rFonts w:ascii="仿宋_GB2312" w:hAnsi="仿宋_GB2312" w:cs="仿宋_GB2312" w:eastAsia="仿宋_GB2312"/>
                      <w:sz w:val="21"/>
                      <w:shd w:fill="FFFFFF" w:val="clear"/>
                    </w:rPr>
                    <w:t>（一）</w:t>
                  </w:r>
                  <w:r>
                    <w:rPr>
                      <w:rFonts w:ascii="仿宋_GB2312" w:hAnsi="仿宋_GB2312" w:cs="仿宋_GB2312" w:eastAsia="仿宋_GB2312"/>
                      <w:sz w:val="21"/>
                      <w:shd w:fill="FFFFFF" w:val="clear"/>
                    </w:rPr>
                    <w:t>电力线路</w:t>
                  </w:r>
                </w:p>
                <w:p>
                  <w:pPr>
                    <w:pStyle w:val="null3"/>
                    <w:jc w:val="left"/>
                  </w:pPr>
                  <w:r>
                    <w:rPr>
                      <w:rFonts w:ascii="仿宋_GB2312" w:hAnsi="仿宋_GB2312" w:cs="仿宋_GB2312" w:eastAsia="仿宋_GB2312"/>
                      <w:sz w:val="21"/>
                      <w:shd w:fill="FFFFFF" w:val="clear"/>
                    </w:rPr>
                    <w:t>1.配备必要且充足的线路、</w:t>
                  </w:r>
                  <w:r>
                    <w:rPr>
                      <w:rFonts w:ascii="仿宋_GB2312" w:hAnsi="仿宋_GB2312" w:cs="仿宋_GB2312" w:eastAsia="仿宋_GB2312"/>
                      <w:sz w:val="21"/>
                      <w:shd w:fill="FFFFFF" w:val="clear"/>
                    </w:rPr>
                    <w:t>空开</w:t>
                  </w:r>
                  <w:r>
                    <w:rPr>
                      <w:rFonts w:ascii="仿宋_GB2312" w:hAnsi="仿宋_GB2312" w:cs="仿宋_GB2312" w:eastAsia="仿宋_GB2312"/>
                      <w:sz w:val="21"/>
                      <w:shd w:fill="FFFFFF" w:val="clear"/>
                    </w:rPr>
                    <w:t>、</w:t>
                  </w:r>
                  <w:r>
                    <w:rPr>
                      <w:rFonts w:ascii="仿宋_GB2312" w:hAnsi="仿宋_GB2312" w:cs="仿宋_GB2312" w:eastAsia="仿宋_GB2312"/>
                      <w:sz w:val="21"/>
                      <w:shd w:fill="FFFFFF" w:val="clear"/>
                    </w:rPr>
                    <w:t>供电</w:t>
                  </w:r>
                  <w:r>
                    <w:rPr>
                      <w:rFonts w:ascii="仿宋_GB2312" w:hAnsi="仿宋_GB2312" w:cs="仿宋_GB2312" w:eastAsia="仿宋_GB2312"/>
                      <w:sz w:val="21"/>
                      <w:shd w:fill="FFFFFF" w:val="clear"/>
                    </w:rPr>
                    <w:t>接口、安全装置等</w:t>
                  </w:r>
                  <w:r>
                    <w:rPr>
                      <w:rFonts w:ascii="仿宋_GB2312" w:hAnsi="仿宋_GB2312" w:cs="仿宋_GB2312" w:eastAsia="仿宋_GB2312"/>
                      <w:sz w:val="21"/>
                      <w:shd w:fill="FFFFFF" w:val="clear"/>
                    </w:rPr>
                    <w:t>。</w:t>
                  </w:r>
                </w:p>
                <w:p>
                  <w:pPr>
                    <w:pStyle w:val="null3"/>
                    <w:jc w:val="left"/>
                  </w:pPr>
                  <w:r>
                    <w:rPr>
                      <w:rFonts w:ascii="仿宋_GB2312" w:hAnsi="仿宋_GB2312" w:cs="仿宋_GB2312" w:eastAsia="仿宋_GB2312"/>
                      <w:sz w:val="21"/>
                      <w:shd w:fill="FFFFFF" w:val="clear"/>
                    </w:rPr>
                    <w:t>2</w:t>
                  </w:r>
                  <w:r>
                    <w:rPr>
                      <w:rFonts w:ascii="仿宋_GB2312" w:hAnsi="仿宋_GB2312" w:cs="仿宋_GB2312" w:eastAsia="仿宋_GB2312"/>
                      <w:sz w:val="21"/>
                      <w:shd w:fill="FFFFFF" w:val="clear"/>
                    </w:rPr>
                    <w:t>.布线要求：</w:t>
                  </w:r>
                </w:p>
                <w:p>
                  <w:pPr>
                    <w:pStyle w:val="null3"/>
                    <w:jc w:val="left"/>
                  </w:pPr>
                  <w:r>
                    <w:rPr>
                      <w:rFonts w:ascii="仿宋_GB2312" w:hAnsi="仿宋_GB2312" w:cs="仿宋_GB2312" w:eastAsia="仿宋_GB2312"/>
                      <w:sz w:val="21"/>
                      <w:shd w:fill="FFFFFF" w:val="clear"/>
                    </w:rPr>
                    <w:t>(1)布线需完全适配设备的用电需求，保障设备稳定运行；</w:t>
                  </w:r>
                </w:p>
                <w:p>
                  <w:pPr>
                    <w:pStyle w:val="null3"/>
                    <w:jc w:val="left"/>
                  </w:pPr>
                  <w:r>
                    <w:rPr>
                      <w:rFonts w:ascii="仿宋_GB2312" w:hAnsi="仿宋_GB2312" w:cs="仿宋_GB2312" w:eastAsia="仿宋_GB2312"/>
                      <w:sz w:val="21"/>
                      <w:shd w:fill="FFFFFF" w:val="clear"/>
                    </w:rPr>
                    <w:t>(2)若原</w:t>
                  </w:r>
                  <w:r>
                    <w:rPr>
                      <w:rFonts w:ascii="仿宋_GB2312" w:hAnsi="仿宋_GB2312" w:cs="仿宋_GB2312" w:eastAsia="仿宋_GB2312"/>
                      <w:sz w:val="21"/>
                      <w:shd w:fill="FFFFFF" w:val="clear"/>
                    </w:rPr>
                    <w:t>场地</w:t>
                  </w:r>
                  <w:r>
                    <w:rPr>
                      <w:rFonts w:ascii="仿宋_GB2312" w:hAnsi="仿宋_GB2312" w:cs="仿宋_GB2312" w:eastAsia="仿宋_GB2312"/>
                      <w:sz w:val="21"/>
                      <w:shd w:fill="FFFFFF" w:val="clear"/>
                    </w:rPr>
                    <w:t>配电箱无法满足供电负荷，需新增独立配电箱并重新牵线，</w:t>
                  </w:r>
                  <w:r>
                    <w:rPr>
                      <w:rFonts w:ascii="仿宋_GB2312" w:hAnsi="仿宋_GB2312" w:cs="仿宋_GB2312" w:eastAsia="仿宋_GB2312"/>
                      <w:sz w:val="21"/>
                      <w:shd w:fill="FFFFFF" w:val="clear"/>
                    </w:rPr>
                    <w:t>并</w:t>
                  </w:r>
                  <w:r>
                    <w:rPr>
                      <w:rFonts w:ascii="仿宋_GB2312" w:hAnsi="仿宋_GB2312" w:cs="仿宋_GB2312" w:eastAsia="仿宋_GB2312"/>
                      <w:sz w:val="21"/>
                      <w:shd w:fill="FFFFFF" w:val="clear"/>
                    </w:rPr>
                    <w:t>按规范配置空气开关</w:t>
                  </w:r>
                  <w:r>
                    <w:rPr>
                      <w:rFonts w:ascii="仿宋_GB2312" w:hAnsi="仿宋_GB2312" w:cs="仿宋_GB2312" w:eastAsia="仿宋_GB2312"/>
                      <w:sz w:val="21"/>
                      <w:shd w:fill="FFFFFF" w:val="clear"/>
                    </w:rPr>
                    <w:t>等安全装置</w:t>
                  </w:r>
                  <w:r>
                    <w:rPr>
                      <w:rFonts w:ascii="仿宋_GB2312" w:hAnsi="仿宋_GB2312" w:cs="仿宋_GB2312" w:eastAsia="仿宋_GB2312"/>
                      <w:sz w:val="21"/>
                      <w:shd w:fill="FFFFFF" w:val="clear"/>
                    </w:rPr>
                    <w:t>；</w:t>
                  </w:r>
                </w:p>
                <w:p>
                  <w:pPr>
                    <w:pStyle w:val="null3"/>
                    <w:jc w:val="left"/>
                  </w:pPr>
                  <w:r>
                    <w:rPr>
                      <w:rFonts w:ascii="仿宋_GB2312" w:hAnsi="仿宋_GB2312" w:cs="仿宋_GB2312" w:eastAsia="仿宋_GB2312"/>
                      <w:sz w:val="21"/>
                      <w:shd w:fill="FFFFFF" w:val="clear"/>
                    </w:rPr>
                    <w:t>(3)所有布线及配电箱相关材质需符合安全标准，具备防火、阻燃等安全性能</w:t>
                  </w:r>
                  <w:r>
                    <w:rPr>
                      <w:rFonts w:ascii="仿宋_GB2312" w:hAnsi="仿宋_GB2312" w:cs="仿宋_GB2312" w:eastAsia="仿宋_GB2312"/>
                      <w:sz w:val="21"/>
                      <w:shd w:fill="FFFFFF" w:val="clear"/>
                    </w:rPr>
                    <w:t>。</w:t>
                  </w:r>
                </w:p>
                <w:p>
                  <w:pPr>
                    <w:pStyle w:val="null3"/>
                    <w:jc w:val="left"/>
                  </w:pPr>
                  <w:r>
                    <w:rPr>
                      <w:rFonts w:ascii="仿宋_GB2312" w:hAnsi="仿宋_GB2312" w:cs="仿宋_GB2312" w:eastAsia="仿宋_GB2312"/>
                      <w:sz w:val="21"/>
                      <w:shd w:fill="FFFFFF" w:val="clear"/>
                    </w:rPr>
                    <w:t>空间</w:t>
                  </w:r>
                  <w:r>
                    <w:rPr>
                      <w:rFonts w:ascii="仿宋_GB2312" w:hAnsi="仿宋_GB2312" w:cs="仿宋_GB2312" w:eastAsia="仿宋_GB2312"/>
                      <w:sz w:val="21"/>
                      <w:shd w:fill="FFFFFF" w:val="clear"/>
                    </w:rPr>
                    <w:t>环境</w:t>
                  </w:r>
                </w:p>
                <w:p>
                  <w:pPr>
                    <w:pStyle w:val="null3"/>
                    <w:jc w:val="both"/>
                  </w:pPr>
                  <w:r>
                    <w:rPr>
                      <w:rFonts w:ascii="仿宋_GB2312" w:hAnsi="仿宋_GB2312" w:cs="仿宋_GB2312" w:eastAsia="仿宋_GB2312"/>
                      <w:sz w:val="21"/>
                      <w:shd w:fill="FFFFFF" w:val="clear"/>
                    </w:rPr>
                    <w:t>对设备安装运行场地进行必要的</w:t>
                  </w:r>
                  <w:r>
                    <w:rPr>
                      <w:rFonts w:ascii="仿宋_GB2312" w:hAnsi="仿宋_GB2312" w:cs="仿宋_GB2312" w:eastAsia="仿宋_GB2312"/>
                      <w:sz w:val="21"/>
                      <w:shd w:fill="FFFFFF" w:val="clear"/>
                    </w:rPr>
                    <w:t>墙面修缮</w:t>
                  </w:r>
                  <w:r>
                    <w:rPr>
                      <w:rFonts w:ascii="仿宋_GB2312" w:hAnsi="仿宋_GB2312" w:cs="仿宋_GB2312" w:eastAsia="仿宋_GB2312"/>
                      <w:sz w:val="21"/>
                      <w:shd w:fill="FFFFFF" w:val="clear"/>
                    </w:rPr>
                    <w:t>、</w:t>
                  </w:r>
                  <w:r>
                    <w:rPr>
                      <w:rFonts w:ascii="仿宋_GB2312" w:hAnsi="仿宋_GB2312" w:cs="仿宋_GB2312" w:eastAsia="仿宋_GB2312"/>
                      <w:sz w:val="21"/>
                      <w:shd w:fill="FFFFFF" w:val="clear"/>
                    </w:rPr>
                    <w:t>地面铺设、窗户及窗台修缮、屋顶改造</w:t>
                  </w:r>
                  <w:r>
                    <w:rPr>
                      <w:rFonts w:ascii="仿宋_GB2312" w:hAnsi="仿宋_GB2312" w:cs="仿宋_GB2312" w:eastAsia="仿宋_GB2312"/>
                      <w:sz w:val="21"/>
                      <w:shd w:fill="FFFFFF" w:val="clear"/>
                    </w:rPr>
                    <w:t>等，</w:t>
                  </w:r>
                  <w:r>
                    <w:rPr>
                      <w:rFonts w:ascii="仿宋_GB2312" w:hAnsi="仿宋_GB2312" w:cs="仿宋_GB2312" w:eastAsia="仿宋_GB2312"/>
                      <w:sz w:val="21"/>
                      <w:shd w:fill="FFFFFF" w:val="clear"/>
                    </w:rPr>
                    <w:t>投标前需进行现场踏勘，</w:t>
                  </w:r>
                  <w:r>
                    <w:rPr>
                      <w:rFonts w:ascii="仿宋_GB2312" w:hAnsi="仿宋_GB2312" w:cs="仿宋_GB2312" w:eastAsia="仿宋_GB2312"/>
                      <w:sz w:val="21"/>
                      <w:shd w:fill="FFFFFF" w:val="clear"/>
                    </w:rPr>
                    <w:t>投标响应时需提供现场实际配备布局详细平面图和俯视三维效果图</w:t>
                  </w:r>
                  <w:r>
                    <w:rPr>
                      <w:rFonts w:ascii="仿宋_GB2312" w:hAnsi="仿宋_GB2312" w:cs="仿宋_GB2312" w:eastAsia="仿宋_GB2312"/>
                      <w:sz w:val="21"/>
                      <w:shd w:fill="FFFFFF" w:val="clear"/>
                    </w:rPr>
                    <w:t>。</w:t>
                  </w:r>
                </w:p>
                <w:p>
                  <w:pPr>
                    <w:pStyle w:val="null3"/>
                    <w:jc w:val="left"/>
                  </w:pPr>
                  <w:r>
                    <w:rPr>
                      <w:rFonts w:ascii="仿宋_GB2312" w:hAnsi="仿宋_GB2312" w:cs="仿宋_GB2312" w:eastAsia="仿宋_GB2312"/>
                      <w:sz w:val="21"/>
                      <w:shd w:fill="FFFFFF" w:val="clear"/>
                    </w:rPr>
                    <w:t>（二）</w:t>
                  </w:r>
                  <w:r>
                    <w:rPr>
                      <w:rFonts w:ascii="仿宋_GB2312" w:hAnsi="仿宋_GB2312" w:cs="仿宋_GB2312" w:eastAsia="仿宋_GB2312"/>
                      <w:sz w:val="21"/>
                      <w:shd w:fill="FFFFFF" w:val="clear"/>
                    </w:rPr>
                    <w:t>墙面要求</w:t>
                  </w:r>
                </w:p>
                <w:p>
                  <w:pPr>
                    <w:pStyle w:val="null3"/>
                    <w:jc w:val="left"/>
                  </w:pPr>
                  <w:r>
                    <w:rPr>
                      <w:rFonts w:ascii="仿宋_GB2312" w:hAnsi="仿宋_GB2312" w:cs="仿宋_GB2312" w:eastAsia="仿宋_GB2312"/>
                      <w:sz w:val="21"/>
                      <w:shd w:fill="FFFFFF" w:val="clear"/>
                    </w:rPr>
                    <w:t>(1)材质：采用环保型内墙漆；</w:t>
                  </w:r>
                </w:p>
                <w:p>
                  <w:pPr>
                    <w:pStyle w:val="null3"/>
                    <w:jc w:val="left"/>
                  </w:pPr>
                  <w:r>
                    <w:rPr>
                      <w:rFonts w:ascii="仿宋_GB2312" w:hAnsi="仿宋_GB2312" w:cs="仿宋_GB2312" w:eastAsia="仿宋_GB2312"/>
                      <w:sz w:val="21"/>
                      <w:shd w:fill="FFFFFF" w:val="clear"/>
                    </w:rPr>
                    <w:t>(2)施工要求：涂刷均匀，无流挂、漏刷、色差等现象；</w:t>
                  </w:r>
                </w:p>
                <w:p>
                  <w:pPr>
                    <w:pStyle w:val="null3"/>
                    <w:jc w:val="left"/>
                  </w:pPr>
                  <w:r>
                    <w:rPr>
                      <w:rFonts w:ascii="仿宋_GB2312" w:hAnsi="仿宋_GB2312" w:cs="仿宋_GB2312" w:eastAsia="仿宋_GB2312"/>
                      <w:sz w:val="21"/>
                      <w:shd w:fill="FFFFFF" w:val="clear"/>
                    </w:rPr>
                    <w:t>（三）</w:t>
                  </w:r>
                  <w:r>
                    <w:rPr>
                      <w:rFonts w:ascii="仿宋_GB2312" w:hAnsi="仿宋_GB2312" w:cs="仿宋_GB2312" w:eastAsia="仿宋_GB2312"/>
                      <w:sz w:val="21"/>
                      <w:shd w:fill="FFFFFF" w:val="clear"/>
                    </w:rPr>
                    <w:t>顶面</w:t>
                  </w:r>
                  <w:r>
                    <w:rPr>
                      <w:rFonts w:ascii="仿宋_GB2312" w:hAnsi="仿宋_GB2312" w:cs="仿宋_GB2312" w:eastAsia="仿宋_GB2312"/>
                      <w:sz w:val="21"/>
                      <w:shd w:fill="FFFFFF" w:val="clear"/>
                    </w:rPr>
                    <w:t>要求</w:t>
                  </w:r>
                </w:p>
                <w:p>
                  <w:pPr>
                    <w:pStyle w:val="null3"/>
                    <w:jc w:val="left"/>
                  </w:pPr>
                  <w:r>
                    <w:rPr>
                      <w:rFonts w:ascii="仿宋_GB2312" w:hAnsi="仿宋_GB2312" w:cs="仿宋_GB2312" w:eastAsia="仿宋_GB2312"/>
                      <w:sz w:val="21"/>
                      <w:shd w:fill="FFFFFF" w:val="clear"/>
                    </w:rPr>
                    <w:t>(1)</w:t>
                  </w:r>
                  <w:r>
                    <w:rPr>
                      <w:rFonts w:ascii="仿宋_GB2312" w:hAnsi="仿宋_GB2312" w:cs="仿宋_GB2312" w:eastAsia="仿宋_GB2312"/>
                      <w:sz w:val="21"/>
                      <w:shd w:fill="FFFFFF" w:val="clear"/>
                    </w:rPr>
                    <w:t>顶面需根据设备安装运行实际要求处理</w:t>
                  </w:r>
                  <w:r>
                    <w:rPr>
                      <w:rFonts w:ascii="仿宋_GB2312" w:hAnsi="仿宋_GB2312" w:cs="仿宋_GB2312" w:eastAsia="仿宋_GB2312"/>
                      <w:sz w:val="21"/>
                      <w:shd w:fill="FFFFFF" w:val="clear"/>
                    </w:rPr>
                    <w:t>；</w:t>
                  </w:r>
                </w:p>
                <w:p>
                  <w:pPr>
                    <w:pStyle w:val="null3"/>
                    <w:jc w:val="left"/>
                  </w:pPr>
                  <w:r>
                    <w:rPr>
                      <w:rFonts w:ascii="仿宋_GB2312" w:hAnsi="仿宋_GB2312" w:cs="仿宋_GB2312" w:eastAsia="仿宋_GB2312"/>
                      <w:sz w:val="21"/>
                      <w:shd w:fill="FFFFFF" w:val="clear"/>
                    </w:rPr>
                    <w:t>(2)</w:t>
                  </w:r>
                  <w:r>
                    <w:rPr>
                      <w:rFonts w:ascii="仿宋_GB2312" w:hAnsi="仿宋_GB2312" w:cs="仿宋_GB2312" w:eastAsia="仿宋_GB2312"/>
                      <w:sz w:val="21"/>
                      <w:shd w:fill="FFFFFF" w:val="clear"/>
                    </w:rPr>
                    <w:t>照明、排风</w:t>
                  </w:r>
                  <w:r>
                    <w:rPr>
                      <w:rFonts w:ascii="仿宋_GB2312" w:hAnsi="仿宋_GB2312" w:cs="仿宋_GB2312" w:eastAsia="仿宋_GB2312"/>
                      <w:sz w:val="21"/>
                      <w:shd w:fill="FFFFFF" w:val="clear"/>
                    </w:rPr>
                    <w:t>等设备与吊顶协调统一，安装平整；</w:t>
                  </w:r>
                </w:p>
                <w:p>
                  <w:pPr>
                    <w:pStyle w:val="null3"/>
                    <w:jc w:val="left"/>
                  </w:pPr>
                  <w:r>
                    <w:rPr>
                      <w:rFonts w:ascii="仿宋_GB2312" w:hAnsi="仿宋_GB2312" w:cs="仿宋_GB2312" w:eastAsia="仿宋_GB2312"/>
                      <w:sz w:val="21"/>
                      <w:shd w:fill="FFFFFF" w:val="clear"/>
                    </w:rPr>
                    <w:t>（四）</w:t>
                  </w:r>
                  <w:r>
                    <w:rPr>
                      <w:rFonts w:ascii="仿宋_GB2312" w:hAnsi="仿宋_GB2312" w:cs="仿宋_GB2312" w:eastAsia="仿宋_GB2312"/>
                      <w:sz w:val="21"/>
                      <w:shd w:fill="FFFFFF" w:val="clear"/>
                    </w:rPr>
                    <w:t>地面要求</w:t>
                  </w:r>
                </w:p>
                <w:p>
                  <w:pPr>
                    <w:pStyle w:val="null3"/>
                    <w:jc w:val="left"/>
                  </w:pPr>
                  <w:r>
                    <w:rPr>
                      <w:rFonts w:ascii="仿宋_GB2312" w:hAnsi="仿宋_GB2312" w:cs="仿宋_GB2312" w:eastAsia="仿宋_GB2312"/>
                      <w:sz w:val="21"/>
                      <w:shd w:fill="FFFFFF" w:val="clear"/>
                    </w:rPr>
                    <w:t>(1)基层地面打磨处理，去除油污、浮尘；</w:t>
                  </w:r>
                </w:p>
                <w:p>
                  <w:pPr>
                    <w:pStyle w:val="null3"/>
                    <w:jc w:val="left"/>
                  </w:pPr>
                  <w:r>
                    <w:rPr>
                      <w:rFonts w:ascii="仿宋_GB2312" w:hAnsi="仿宋_GB2312" w:cs="仿宋_GB2312" w:eastAsia="仿宋_GB2312"/>
                      <w:sz w:val="21"/>
                      <w:shd w:fill="FFFFFF" w:val="clear"/>
                    </w:rPr>
                    <w:t>(2)表面光滑，无气泡、裂缝、色差等缺陷；</w:t>
                  </w:r>
                </w:p>
                <w:p>
                  <w:pPr>
                    <w:pStyle w:val="null3"/>
                    <w:jc w:val="left"/>
                  </w:pPr>
                  <w:r>
                    <w:rPr>
                      <w:rFonts w:ascii="仿宋_GB2312" w:hAnsi="仿宋_GB2312" w:cs="仿宋_GB2312" w:eastAsia="仿宋_GB2312"/>
                      <w:sz w:val="21"/>
                      <w:shd w:fill="FFFFFF" w:val="clear"/>
                    </w:rPr>
                    <w:t>(3)针对场地原有破损的需进行修复；</w:t>
                  </w:r>
                </w:p>
                <w:p>
                  <w:pPr>
                    <w:pStyle w:val="null3"/>
                    <w:jc w:val="left"/>
                  </w:pPr>
                  <w:r>
                    <w:rPr>
                      <w:rFonts w:ascii="仿宋_GB2312" w:hAnsi="仿宋_GB2312" w:cs="仿宋_GB2312" w:eastAsia="仿宋_GB2312"/>
                      <w:sz w:val="21"/>
                      <w:shd w:fill="FFFFFF" w:val="clear"/>
                    </w:rPr>
                    <w:t>(4)踢脚线高度不低于 80mm，具备防潮、防磕碰、易清洁性能。</w:t>
                  </w:r>
                </w:p>
                <w:p>
                  <w:pPr>
                    <w:pStyle w:val="null3"/>
                    <w:jc w:val="left"/>
                  </w:pPr>
                  <w:r>
                    <w:rPr>
                      <w:rFonts w:ascii="仿宋_GB2312" w:hAnsi="仿宋_GB2312" w:cs="仿宋_GB2312" w:eastAsia="仿宋_GB2312"/>
                      <w:sz w:val="21"/>
                      <w:shd w:fill="FFFFFF" w:val="clear"/>
                    </w:rPr>
                    <w:t>（五）</w:t>
                  </w:r>
                  <w:r>
                    <w:rPr>
                      <w:rFonts w:ascii="仿宋_GB2312" w:hAnsi="仿宋_GB2312" w:cs="仿宋_GB2312" w:eastAsia="仿宋_GB2312"/>
                      <w:sz w:val="21"/>
                      <w:shd w:fill="FFFFFF" w:val="clear"/>
                    </w:rPr>
                    <w:t>温度要求</w:t>
                  </w:r>
                </w:p>
                <w:p>
                  <w:pPr>
                    <w:pStyle w:val="null3"/>
                    <w:jc w:val="left"/>
                  </w:pPr>
                  <w:r>
                    <w:rPr>
                      <w:rFonts w:ascii="仿宋_GB2312" w:hAnsi="仿宋_GB2312" w:cs="仿宋_GB2312" w:eastAsia="仿宋_GB2312"/>
                      <w:sz w:val="21"/>
                      <w:shd w:fill="FFFFFF" w:val="clear"/>
                    </w:rPr>
                    <w:t>(1)噪声：≤50dB(A)</w:t>
                  </w:r>
                </w:p>
                <w:p>
                  <w:pPr>
                    <w:pStyle w:val="null3"/>
                    <w:jc w:val="left"/>
                  </w:pPr>
                  <w:r>
                    <w:rPr>
                      <w:rFonts w:ascii="仿宋_GB2312" w:hAnsi="仿宋_GB2312" w:cs="仿宋_GB2312" w:eastAsia="仿宋_GB2312"/>
                      <w:sz w:val="21"/>
                      <w:shd w:fill="FFFFFF" w:val="clear"/>
                    </w:rPr>
                    <w:t>(2)循环风量：≥6000m³/h</w:t>
                  </w:r>
                </w:p>
                <w:p>
                  <w:pPr>
                    <w:pStyle w:val="null3"/>
                    <w:jc w:val="left"/>
                  </w:pPr>
                  <w:r>
                    <w:rPr>
                      <w:rFonts w:ascii="仿宋_GB2312" w:hAnsi="仿宋_GB2312" w:cs="仿宋_GB2312" w:eastAsia="仿宋_GB2312"/>
                      <w:sz w:val="21"/>
                      <w:shd w:fill="FFFFFF" w:val="clear"/>
                    </w:rPr>
                    <w:t>(3)制冷量：≥21000W</w:t>
                  </w:r>
                </w:p>
                <w:p>
                  <w:pPr>
                    <w:pStyle w:val="null3"/>
                    <w:jc w:val="left"/>
                  </w:pPr>
                  <w:r>
                    <w:rPr>
                      <w:rFonts w:ascii="仿宋_GB2312" w:hAnsi="仿宋_GB2312" w:cs="仿宋_GB2312" w:eastAsia="仿宋_GB2312"/>
                      <w:sz w:val="21"/>
                      <w:shd w:fill="FFFFFF" w:val="clear"/>
                    </w:rPr>
                    <w:t>(</w:t>
                  </w:r>
                  <w:r>
                    <w:rPr>
                      <w:rFonts w:ascii="仿宋_GB2312" w:hAnsi="仿宋_GB2312" w:cs="仿宋_GB2312" w:eastAsia="仿宋_GB2312"/>
                      <w:sz w:val="21"/>
                      <w:shd w:fill="FFFFFF" w:val="clear"/>
                    </w:rPr>
                    <w:t>4</w:t>
                  </w:r>
                  <w:r>
                    <w:rPr>
                      <w:rFonts w:ascii="仿宋_GB2312" w:hAnsi="仿宋_GB2312" w:cs="仿宋_GB2312" w:eastAsia="仿宋_GB2312"/>
                      <w:sz w:val="21"/>
                      <w:shd w:fill="FFFFFF" w:val="clear"/>
                    </w:rPr>
                    <w:t>)制热量：≥21000W</w:t>
                  </w:r>
                </w:p>
                <w:p>
                  <w:pPr>
                    <w:pStyle w:val="null3"/>
                    <w:jc w:val="left"/>
                  </w:pPr>
                  <w:r>
                    <w:rPr>
                      <w:rFonts w:ascii="仿宋_GB2312" w:hAnsi="仿宋_GB2312" w:cs="仿宋_GB2312" w:eastAsia="仿宋_GB2312"/>
                      <w:sz w:val="21"/>
                      <w:shd w:fill="FFFFFF" w:val="clear"/>
                    </w:rPr>
                    <w:t>(</w:t>
                  </w:r>
                  <w:r>
                    <w:rPr>
                      <w:rFonts w:ascii="仿宋_GB2312" w:hAnsi="仿宋_GB2312" w:cs="仿宋_GB2312" w:eastAsia="仿宋_GB2312"/>
                      <w:sz w:val="21"/>
                      <w:shd w:fill="FFFFFF" w:val="clear"/>
                    </w:rPr>
                    <w:t>5</w:t>
                  </w:r>
                  <w:r>
                    <w:rPr>
                      <w:rFonts w:ascii="仿宋_GB2312" w:hAnsi="仿宋_GB2312" w:cs="仿宋_GB2312" w:eastAsia="仿宋_GB2312"/>
                      <w:sz w:val="21"/>
                      <w:shd w:fill="FFFFFF" w:val="clear"/>
                    </w:rPr>
                    <w:t>)电压 / 频率：380V/50Hz</w:t>
                  </w:r>
                </w:p>
                <w:p>
                  <w:pPr>
                    <w:pStyle w:val="null3"/>
                    <w:jc w:val="left"/>
                  </w:pPr>
                  <w:r>
                    <w:rPr>
                      <w:rFonts w:ascii="仿宋_GB2312" w:hAnsi="仿宋_GB2312" w:cs="仿宋_GB2312" w:eastAsia="仿宋_GB2312"/>
                      <w:sz w:val="21"/>
                      <w:shd w:fill="FFFFFF" w:val="clear"/>
                    </w:rPr>
                    <w:t>(</w:t>
                  </w:r>
                  <w:r>
                    <w:rPr>
                      <w:rFonts w:ascii="仿宋_GB2312" w:hAnsi="仿宋_GB2312" w:cs="仿宋_GB2312" w:eastAsia="仿宋_GB2312"/>
                      <w:sz w:val="21"/>
                      <w:shd w:fill="FFFFFF" w:val="clear"/>
                    </w:rPr>
                    <w:t>6</w:t>
                  </w:r>
                  <w:r>
                    <w:rPr>
                      <w:rFonts w:ascii="仿宋_GB2312" w:hAnsi="仿宋_GB2312" w:cs="仿宋_GB2312" w:eastAsia="仿宋_GB2312"/>
                      <w:sz w:val="21"/>
                      <w:shd w:fill="FFFFFF" w:val="clear"/>
                    </w:rPr>
                    <w:t>)能效等级：一级能效</w:t>
                  </w:r>
                </w:p>
                <w:p>
                  <w:pPr>
                    <w:pStyle w:val="null3"/>
                    <w:jc w:val="left"/>
                  </w:pPr>
                  <w:r>
                    <w:rPr>
                      <w:rFonts w:ascii="仿宋_GB2312" w:hAnsi="仿宋_GB2312" w:cs="仿宋_GB2312" w:eastAsia="仿宋_GB2312"/>
                      <w:sz w:val="21"/>
                      <w:shd w:fill="FFFFFF" w:val="clear"/>
                    </w:rPr>
                    <w:t>（六）</w:t>
                  </w:r>
                  <w:r>
                    <w:rPr>
                      <w:rFonts w:ascii="仿宋_GB2312" w:hAnsi="仿宋_GB2312" w:cs="仿宋_GB2312" w:eastAsia="仿宋_GB2312"/>
                      <w:sz w:val="21"/>
                      <w:shd w:fill="FFFFFF" w:val="clear"/>
                    </w:rPr>
                    <w:t>照明</w:t>
                  </w:r>
                  <w:r>
                    <w:rPr>
                      <w:rFonts w:ascii="仿宋_GB2312" w:hAnsi="仿宋_GB2312" w:cs="仿宋_GB2312" w:eastAsia="仿宋_GB2312"/>
                      <w:sz w:val="24"/>
                    </w:rPr>
                    <w:t>要求</w:t>
                  </w:r>
                </w:p>
                <w:p>
                  <w:pPr>
                    <w:pStyle w:val="null3"/>
                    <w:jc w:val="left"/>
                  </w:pPr>
                  <w:r>
                    <w:rPr>
                      <w:rFonts w:ascii="仿宋_GB2312" w:hAnsi="仿宋_GB2312" w:cs="仿宋_GB2312" w:eastAsia="仿宋_GB2312"/>
                      <w:sz w:val="21"/>
                      <w:shd w:fill="FFFFFF" w:val="clear"/>
                    </w:rPr>
                    <w:t>（</w:t>
                  </w:r>
                  <w:r>
                    <w:rPr>
                      <w:rFonts w:ascii="仿宋_GB2312" w:hAnsi="仿宋_GB2312" w:cs="仿宋_GB2312" w:eastAsia="仿宋_GB2312"/>
                      <w:sz w:val="21"/>
                      <w:shd w:fill="FFFFFF" w:val="clear"/>
                    </w:rPr>
                    <w:t>1） 照度：≥500 lx</w:t>
                  </w:r>
                </w:p>
                <w:p>
                  <w:pPr>
                    <w:pStyle w:val="null3"/>
                    <w:jc w:val="left"/>
                  </w:pPr>
                  <w:r>
                    <w:rPr>
                      <w:rFonts w:ascii="仿宋_GB2312" w:hAnsi="仿宋_GB2312" w:cs="仿宋_GB2312" w:eastAsia="仿宋_GB2312"/>
                      <w:sz w:val="21"/>
                      <w:shd w:fill="FFFFFF" w:val="clear"/>
                    </w:rPr>
                    <w:t>（</w:t>
                  </w:r>
                  <w:r>
                    <w:rPr>
                      <w:rFonts w:ascii="仿宋_GB2312" w:hAnsi="仿宋_GB2312" w:cs="仿宋_GB2312" w:eastAsia="仿宋_GB2312"/>
                      <w:sz w:val="21"/>
                      <w:shd w:fill="FFFFFF" w:val="clear"/>
                    </w:rPr>
                    <w:t>2）眩光 ：UGR≤16</w:t>
                  </w:r>
                </w:p>
                <w:p>
                  <w:pPr>
                    <w:pStyle w:val="null3"/>
                    <w:jc w:val="left"/>
                  </w:pPr>
                  <w:r>
                    <w:rPr>
                      <w:rFonts w:ascii="仿宋_GB2312" w:hAnsi="仿宋_GB2312" w:cs="仿宋_GB2312" w:eastAsia="仿宋_GB2312"/>
                      <w:sz w:val="21"/>
                      <w:shd w:fill="FFFFFF" w:val="clear"/>
                    </w:rPr>
                    <w:t>（</w:t>
                  </w:r>
                  <w:r>
                    <w:rPr>
                      <w:rFonts w:ascii="仿宋_GB2312" w:hAnsi="仿宋_GB2312" w:cs="仿宋_GB2312" w:eastAsia="仿宋_GB2312"/>
                      <w:sz w:val="21"/>
                      <w:shd w:fill="FFFFFF" w:val="clear"/>
                    </w:rPr>
                    <w:t>3）显色指数：Ra≥80</w:t>
                  </w:r>
                </w:p>
                <w:p>
                  <w:pPr>
                    <w:pStyle w:val="null3"/>
                    <w:jc w:val="left"/>
                  </w:pPr>
                  <w:r>
                    <w:rPr>
                      <w:rFonts w:ascii="仿宋_GB2312" w:hAnsi="仿宋_GB2312" w:cs="仿宋_GB2312" w:eastAsia="仿宋_GB2312"/>
                      <w:sz w:val="21"/>
                      <w:shd w:fill="FFFFFF" w:val="clear"/>
                    </w:rPr>
                    <w:t>（</w:t>
                  </w:r>
                  <w:r>
                    <w:rPr>
                      <w:rFonts w:ascii="仿宋_GB2312" w:hAnsi="仿宋_GB2312" w:cs="仿宋_GB2312" w:eastAsia="仿宋_GB2312"/>
                      <w:sz w:val="21"/>
                      <w:shd w:fill="FFFFFF" w:val="clear"/>
                    </w:rPr>
                    <w:t>4）色温：3300～5300K</w:t>
                  </w:r>
                </w:p>
                <w:p>
                  <w:pPr>
                    <w:pStyle w:val="null3"/>
                    <w:jc w:val="left"/>
                  </w:pPr>
                  <w:r>
                    <w:rPr>
                      <w:rFonts w:ascii="仿宋_GB2312" w:hAnsi="仿宋_GB2312" w:cs="仿宋_GB2312" w:eastAsia="仿宋_GB2312"/>
                      <w:sz w:val="21"/>
                      <w:shd w:fill="FFFFFF" w:val="clear"/>
                    </w:rPr>
                    <w:t>（七）</w:t>
                  </w:r>
                  <w:r>
                    <w:rPr>
                      <w:rFonts w:ascii="仿宋_GB2312" w:hAnsi="仿宋_GB2312" w:cs="仿宋_GB2312" w:eastAsia="仿宋_GB2312"/>
                      <w:sz w:val="21"/>
                      <w:shd w:fill="FFFFFF" w:val="clear"/>
                    </w:rPr>
                    <w:t>作业区要求</w:t>
                  </w:r>
                </w:p>
                <w:p>
                  <w:pPr>
                    <w:pStyle w:val="null3"/>
                    <w:jc w:val="left"/>
                  </w:pPr>
                  <w:r>
                    <w:rPr>
                      <w:rFonts w:ascii="仿宋_GB2312" w:hAnsi="仿宋_GB2312" w:cs="仿宋_GB2312" w:eastAsia="仿宋_GB2312"/>
                      <w:sz w:val="21"/>
                      <w:shd w:fill="FFFFFF" w:val="clear"/>
                    </w:rPr>
                    <w:t>（</w:t>
                  </w:r>
                  <w:r>
                    <w:rPr>
                      <w:rFonts w:ascii="仿宋_GB2312" w:hAnsi="仿宋_GB2312" w:cs="仿宋_GB2312" w:eastAsia="仿宋_GB2312"/>
                      <w:sz w:val="21"/>
                      <w:shd w:fill="FFFFFF" w:val="clear"/>
                    </w:rPr>
                    <w:t>1</w:t>
                  </w:r>
                  <w:r>
                    <w:rPr>
                      <w:rFonts w:ascii="仿宋_GB2312" w:hAnsi="仿宋_GB2312" w:cs="仿宋_GB2312" w:eastAsia="仿宋_GB2312"/>
                      <w:sz w:val="21"/>
                      <w:shd w:fill="FFFFFF" w:val="clear"/>
                    </w:rPr>
                    <w:t>）</w:t>
                  </w:r>
                  <w:r>
                    <w:rPr>
                      <w:rFonts w:ascii="仿宋_GB2312" w:hAnsi="仿宋_GB2312" w:cs="仿宋_GB2312" w:eastAsia="仿宋_GB2312"/>
                      <w:sz w:val="21"/>
                      <w:shd w:fill="FFFFFF" w:val="clear"/>
                    </w:rPr>
                    <w:t>满足不少于</w:t>
                  </w:r>
                  <w:r>
                    <w:rPr>
                      <w:rFonts w:ascii="仿宋_GB2312" w:hAnsi="仿宋_GB2312" w:cs="仿宋_GB2312" w:eastAsia="仿宋_GB2312"/>
                      <w:sz w:val="21"/>
                      <w:shd w:fill="FFFFFF" w:val="clear"/>
                    </w:rPr>
                    <w:t>50人的作业工位，具体要求如下：</w:t>
                  </w:r>
                </w:p>
                <w:p>
                  <w:pPr>
                    <w:pStyle w:val="null3"/>
                    <w:jc w:val="left"/>
                  </w:pPr>
                  <w:r>
                    <w:rPr>
                      <w:rFonts w:ascii="仿宋_GB2312" w:hAnsi="仿宋_GB2312" w:cs="仿宋_GB2312" w:eastAsia="仿宋_GB2312"/>
                      <w:sz w:val="21"/>
                      <w:shd w:fill="FFFFFF" w:val="clear"/>
                    </w:rPr>
                    <w:t>1)尺寸：对角直径≥1m，高度≥0.75m</w:t>
                  </w:r>
                </w:p>
                <w:p>
                  <w:pPr>
                    <w:pStyle w:val="null3"/>
                    <w:jc w:val="left"/>
                  </w:pPr>
                  <w:r>
                    <w:rPr>
                      <w:rFonts w:ascii="仿宋_GB2312" w:hAnsi="仿宋_GB2312" w:cs="仿宋_GB2312" w:eastAsia="仿宋_GB2312"/>
                      <w:sz w:val="21"/>
                      <w:shd w:fill="FFFFFF" w:val="clear"/>
                    </w:rPr>
                    <w:t>2)面板：厚</w:t>
                  </w:r>
                  <w:r>
                    <w:rPr>
                      <w:rFonts w:ascii="仿宋_GB2312" w:hAnsi="仿宋_GB2312" w:cs="仿宋_GB2312" w:eastAsia="仿宋_GB2312"/>
                      <w:sz w:val="21"/>
                      <w:shd w:fill="FFFFFF" w:val="clear"/>
                    </w:rPr>
                    <w:t>度</w:t>
                  </w:r>
                  <w:r>
                    <w:rPr>
                      <w:rFonts w:ascii="仿宋_GB2312" w:hAnsi="仿宋_GB2312" w:cs="仿宋_GB2312" w:eastAsia="仿宋_GB2312"/>
                      <w:sz w:val="21"/>
                      <w:shd w:fill="FFFFFF" w:val="clear"/>
                    </w:rPr>
                    <w:t>≥2.5cm，防刮、防潮、防污；</w:t>
                  </w:r>
                </w:p>
                <w:p>
                  <w:pPr>
                    <w:pStyle w:val="null3"/>
                    <w:jc w:val="left"/>
                  </w:pPr>
                  <w:r>
                    <w:rPr>
                      <w:rFonts w:ascii="仿宋_GB2312" w:hAnsi="仿宋_GB2312" w:cs="仿宋_GB2312" w:eastAsia="仿宋_GB2312"/>
                      <w:sz w:val="21"/>
                      <w:shd w:fill="FFFFFF" w:val="clear"/>
                    </w:rPr>
                    <w:t>3)脚架：防生锈、防腐蚀、耐磨耐用，颜色均匀，不易掉漆；</w:t>
                  </w:r>
                </w:p>
                <w:p>
                  <w:pPr>
                    <w:pStyle w:val="null3"/>
                    <w:jc w:val="left"/>
                  </w:pPr>
                  <w:r>
                    <w:rPr>
                      <w:rFonts w:ascii="仿宋_GB2312" w:hAnsi="仿宋_GB2312" w:cs="仿宋_GB2312" w:eastAsia="仿宋_GB2312"/>
                      <w:sz w:val="21"/>
                      <w:shd w:fill="FFFFFF" w:val="clear"/>
                    </w:rPr>
                    <w:t>4)配件：桌子底部配不锈钢螺丝配件、安装筒，承重性和稳固性良好；</w:t>
                  </w:r>
                </w:p>
                <w:p>
                  <w:pPr>
                    <w:pStyle w:val="null3"/>
                    <w:jc w:val="left"/>
                  </w:pPr>
                  <w:r>
                    <w:rPr>
                      <w:rFonts w:ascii="仿宋_GB2312" w:hAnsi="仿宋_GB2312" w:cs="仿宋_GB2312" w:eastAsia="仿宋_GB2312"/>
                      <w:sz w:val="21"/>
                      <w:shd w:fill="FFFFFF" w:val="clear"/>
                    </w:rPr>
                    <w:t>（</w:t>
                  </w:r>
                  <w:r>
                    <w:rPr>
                      <w:rFonts w:ascii="仿宋_GB2312" w:hAnsi="仿宋_GB2312" w:cs="仿宋_GB2312" w:eastAsia="仿宋_GB2312"/>
                      <w:sz w:val="21"/>
                      <w:shd w:fill="FFFFFF" w:val="clear"/>
                    </w:rPr>
                    <w:t>2</w:t>
                  </w:r>
                  <w:r>
                    <w:rPr>
                      <w:rFonts w:ascii="仿宋_GB2312" w:hAnsi="仿宋_GB2312" w:cs="仿宋_GB2312" w:eastAsia="仿宋_GB2312"/>
                      <w:sz w:val="21"/>
                      <w:shd w:fill="FFFFFF" w:val="clear"/>
                    </w:rPr>
                    <w:t>）四开门带中间抽屉钢制档案柜</w:t>
                  </w:r>
                </w:p>
                <w:p>
                  <w:pPr>
                    <w:pStyle w:val="null3"/>
                    <w:jc w:val="left"/>
                  </w:pPr>
                  <w:r>
                    <w:rPr>
                      <w:rFonts w:ascii="仿宋_GB2312" w:hAnsi="仿宋_GB2312" w:cs="仿宋_GB2312" w:eastAsia="仿宋_GB2312"/>
                      <w:sz w:val="21"/>
                      <w:shd w:fill="FFFFFF" w:val="clear"/>
                    </w:rPr>
                    <w:t>四开门对开钢制档案柜，柜体中部设独立抽屉；柜门开启角度</w:t>
                  </w:r>
                  <w:r>
                    <w:rPr>
                      <w:rFonts w:ascii="仿宋_GB2312" w:hAnsi="仿宋_GB2312" w:cs="仿宋_GB2312" w:eastAsia="仿宋_GB2312"/>
                      <w:sz w:val="21"/>
                      <w:shd w:fill="FFFFFF" w:val="clear"/>
                    </w:rPr>
                    <w:t>≥</w:t>
                  </w:r>
                  <w:r>
                    <w:rPr>
                      <w:rFonts w:ascii="仿宋_GB2312" w:hAnsi="仿宋_GB2312" w:cs="仿宋_GB2312" w:eastAsia="仿宋_GB2312"/>
                      <w:sz w:val="21"/>
                      <w:shd w:fill="FFFFFF" w:val="clear"/>
                    </w:rPr>
                    <w:t>135</w:t>
                  </w:r>
                  <w:r>
                    <w:rPr>
                      <w:rFonts w:ascii="仿宋_GB2312" w:hAnsi="仿宋_GB2312" w:cs="仿宋_GB2312" w:eastAsia="仿宋_GB2312"/>
                      <w:sz w:val="21"/>
                      <w:shd w:fill="FFFFFF" w:val="clear"/>
                    </w:rPr>
                    <w:t xml:space="preserve">°，抽屉配备三节全拉出滚珠滑轨。采用 </w:t>
                  </w:r>
                  <w:r>
                    <w:rPr>
                      <w:rFonts w:ascii="仿宋_GB2312" w:hAnsi="仿宋_GB2312" w:cs="仿宋_GB2312" w:eastAsia="仿宋_GB2312"/>
                      <w:sz w:val="21"/>
                      <w:shd w:fill="FFFFFF" w:val="clear"/>
                    </w:rPr>
                    <w:t xml:space="preserve">SPCC </w:t>
                  </w:r>
                  <w:r>
                    <w:rPr>
                      <w:rFonts w:ascii="仿宋_GB2312" w:hAnsi="仿宋_GB2312" w:cs="仿宋_GB2312" w:eastAsia="仿宋_GB2312"/>
                      <w:sz w:val="21"/>
                      <w:shd w:fill="FFFFFF" w:val="clear"/>
                    </w:rPr>
                    <w:t>冷轧钢板，框架≥</w:t>
                  </w:r>
                  <w:r>
                    <w:rPr>
                      <w:rFonts w:ascii="仿宋_GB2312" w:hAnsi="仿宋_GB2312" w:cs="仿宋_GB2312" w:eastAsia="仿宋_GB2312"/>
                      <w:sz w:val="21"/>
                      <w:shd w:fill="FFFFFF" w:val="clear"/>
                    </w:rPr>
                    <w:t>1.2mm</w:t>
                  </w:r>
                  <w:r>
                    <w:rPr>
                      <w:rFonts w:ascii="仿宋_GB2312" w:hAnsi="仿宋_GB2312" w:cs="仿宋_GB2312" w:eastAsia="仿宋_GB2312"/>
                      <w:sz w:val="21"/>
                      <w:shd w:fill="FFFFFF" w:val="clear"/>
                    </w:rPr>
                    <w:t>，门板、搁板、抽屉板材≥</w:t>
                  </w:r>
                  <w:r>
                    <w:rPr>
                      <w:rFonts w:ascii="仿宋_GB2312" w:hAnsi="仿宋_GB2312" w:cs="仿宋_GB2312" w:eastAsia="仿宋_GB2312"/>
                      <w:sz w:val="21"/>
                      <w:shd w:fill="FFFFFF" w:val="clear"/>
                    </w:rPr>
                    <w:t>0.8mm</w:t>
                  </w:r>
                  <w:r>
                    <w:rPr>
                      <w:rFonts w:ascii="仿宋_GB2312" w:hAnsi="仿宋_GB2312" w:cs="仿宋_GB2312" w:eastAsia="仿宋_GB2312"/>
                      <w:sz w:val="21"/>
                      <w:shd w:fill="FFFFFF" w:val="clear"/>
                    </w:rPr>
                    <w:t>，内设加强筋；无痕点焊，边角圆弧防撞。板材经磷化预处理静电喷塑，防腐耐磨。配置可调加强搁板（承重≥</w:t>
                  </w:r>
                  <w:r>
                    <w:rPr>
                      <w:rFonts w:ascii="仿宋_GB2312" w:hAnsi="仿宋_GB2312" w:cs="仿宋_GB2312" w:eastAsia="仿宋_GB2312"/>
                      <w:sz w:val="21"/>
                      <w:shd w:fill="FFFFFF" w:val="clear"/>
                    </w:rPr>
                    <w:t>60kg</w:t>
                  </w:r>
                  <w:r>
                    <w:rPr>
                      <w:rFonts w:ascii="仿宋_GB2312" w:hAnsi="仿宋_GB2312" w:cs="仿宋_GB2312" w:eastAsia="仿宋_GB2312"/>
                      <w:sz w:val="21"/>
                      <w:shd w:fill="FFFFFF" w:val="clear"/>
                    </w:rPr>
                    <w:t>），抽屉承重≥</w:t>
                  </w:r>
                  <w:r>
                    <w:rPr>
                      <w:rFonts w:ascii="仿宋_GB2312" w:hAnsi="仿宋_GB2312" w:cs="仿宋_GB2312" w:eastAsia="仿宋_GB2312"/>
                      <w:sz w:val="21"/>
                      <w:shd w:fill="FFFFFF" w:val="clear"/>
                    </w:rPr>
                    <w:t>40kg</w:t>
                  </w:r>
                  <w:r>
                    <w:rPr>
                      <w:rFonts w:ascii="仿宋_GB2312" w:hAnsi="仿宋_GB2312" w:cs="仿宋_GB2312" w:eastAsia="仿宋_GB2312"/>
                      <w:sz w:val="21"/>
                      <w:shd w:fill="FFFFFF" w:val="clear"/>
                    </w:rPr>
                    <w:t xml:space="preserve">；加厚铰链、优质防盗锁具，配备防倾倒连接件。产品符合 </w:t>
                  </w:r>
                  <w:r>
                    <w:rPr>
                      <w:rFonts w:ascii="仿宋_GB2312" w:hAnsi="仿宋_GB2312" w:cs="仿宋_GB2312" w:eastAsia="仿宋_GB2312"/>
                      <w:sz w:val="21"/>
                      <w:shd w:fill="FFFFFF" w:val="clear"/>
                    </w:rPr>
                    <w:t>GB/T 3325-2025</w:t>
                  </w:r>
                  <w:r>
                    <w:rPr>
                      <w:rFonts w:ascii="仿宋_GB2312" w:hAnsi="仿宋_GB2312" w:cs="仿宋_GB2312" w:eastAsia="仿宋_GB2312"/>
                      <w:sz w:val="21"/>
                      <w:shd w:fill="FFFFFF" w:val="clear"/>
                    </w:rPr>
                    <w:t>、</w:t>
                  </w:r>
                  <w:r>
                    <w:rPr>
                      <w:rFonts w:ascii="仿宋_GB2312" w:hAnsi="仿宋_GB2312" w:cs="仿宋_GB2312" w:eastAsia="仿宋_GB2312"/>
                      <w:sz w:val="21"/>
                      <w:shd w:fill="FFFFFF" w:val="clear"/>
                    </w:rPr>
                    <w:t xml:space="preserve">GB/T 13668-2015 </w:t>
                  </w:r>
                  <w:r>
                    <w:rPr>
                      <w:rFonts w:ascii="仿宋_GB2312" w:hAnsi="仿宋_GB2312" w:cs="仿宋_GB2312" w:eastAsia="仿宋_GB2312"/>
                      <w:sz w:val="21"/>
                      <w:shd w:fill="FFFFFF" w:val="clear"/>
                    </w:rPr>
                    <w:t>标准。</w:t>
                  </w:r>
                </w:p>
              </w:tc>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合同签订后45个日历日内交货完成交付、安装及调试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陕西职业技术学院指定地点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签订合同后，设备到达指定地点、安装调试完成并验收合格后，并完成甲方所有内部付款审批程序，甲方向乙方付款前时，乙方必须先提供等额的增值税专用发票，在乙方提供后，方可办理付款手续（税票及其相关资料办理具体问题与学校财务部门咨询或协商，乙方开具发票时，须在发票中逐项 列明所供设备的名称、规格型号、数量及单价，不得合并开具）。若乙方不能按照学校财务部门的要求出具发票，甲方有权不予付款，由此所造成的一切损失由乙方自行承担，如因发票问题使得甲方蒙受损失（包含但不限于罚款、处理费用、声誉影响等）的，乙方应当承担全部责任，并赔偿损失，达到付款条件起10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 开箱验收 1.1 产品运抵现场后，双方应及时开箱验收，并制作验收记录，以确认与本合同约定的数量、型号等是否一致。 1.2 乙方应在交货前对产品的质量、规格、数量等进行详细而全面的检验，并出具证明产品符合合同规定的文件。该文件将作为申请付款单据的一部分，但有关质量、规格、数量的检验不应视为最终检验。 1.3 乙方所供设备必须按我国现使用的标准制造，所购标准件和原材料均是国家名牌企业(或用户指定厂家)的合格产品，不会受到其它方提出的专利权、商标权或工业设计权等起诉。其余技术条件完全按照甲方要求。 1.4 开箱验收中如发现产品的数量、规格与合同约定不符，甲方有权拒收产品，乙方应及时按甲方要求免费对拒收产品采取更换或其他必要的补救措施，直至开箱验收合格，方视为乙方完成交货。 2 检验验收 2.1 交货完成后，乙方应及时组装、调试、试运行，按照合同条款规定的试运行完成后，双方及时组织对产品检验验收。合同双方均须派人参加合同要求双方参加的试验、检验。 2 在具体实施合同规定的检验验收之前，乙方需提前提交相应的测试计划(包括测试程序、测试内容和检验标准、试验时间安排等)供甲方确认。注：本条甲乙双方协商。 3 除需甲方确认的试验验收外，乙方还应对所有检验验收测试的结果、步骤、原始数据等作妥善记录。如甲方要求，乙方应提供这些记录给甲方。 4 检验测试出现全部或部分未达到本合同所约定的技术指标，甲方有权选择下列任一处理方式： a.重新测试直至合格为止； b.要求乙方对货物进行免费更换，然后重新测试直至合格为止；无论选择何种方式，甲方因此而发生的因乙方原因引起的所有费用均由乙方负担。并承担造成延迟交付的违约责任 3 使用过程检验 3.1 在合同规定的质量保证期内，发现设备的质量或规格与合同规定不符，或证明设备有缺陷，包括潜在的缺陷或使用不合适的原材料等，由甲方组织质检(相关检测费用由乙方承担),据质检报告及质量保证条款向乙方提出索赔，此索赔并不免除乙方应承担的合同义务。 3.2 如果合同双方对乙方提供的上述试验结果报告的解释有分歧，双方须于出现分歧后及时给对方声明，以陈述己方的观点。声明须附有关证据。分歧应通过协商解决。 4 所有验收合格，但不能免除乙方应该承担的质保责任。</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①质保期：自验收合格之日起计算。硬件：质保期（保修期）为三年，设备制造商承诺的质保期优于采购要求的，按制造商承诺执行；软件：五年质保期内提供升级服务。②质保范围：质保期内，投标人应免费提供所有硬件设备的维修服务及免费坏件更换；软件系统应提供免费维护、升级等技术支持服务。因产品质量造成的问题，全部维修及更换费用由投标人承担。③质保期后的服务：质保期满后，投标人应继续提供系统扩充、软件升级及维修方面的技术支持服务；硬件维修及升级可以优惠的价格提供有偿服务；软件应终身免费维护，维修更换配件只收取成本费用。 软件升级要求：①质保期内升级。质保期内，投标人应提供软件版本升级、功能模块拓展与维护等服务。软件升级后，投标人应主动对采购设备进行升级。升级费用包含在投标报价中。②长期保障。涉及软件产品的，投标人对系统终身负责升级。质保期满后，仍应提供软件升级及技术支持服务。如拟投产品软件在约定年限内有升级，应继续提供升级服务。升级费用包含在投标报价中。</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一、违约责任：1合同生效后，甲乙双方应按合同规定认真全面履约。合同履约责任只涉及合同甲乙双方，不考虑第三方因素。 2 除不可抗力原因外，如遇下列情况之一者，乙方所缴纳的履约保证金甲方有权不予退还，作为对甲方的赔偿，且甲方有权解除本合同：(1)合同签订后不能按合同时限要求供货或安装调试；(2)所供设备不合格、与合同不符；(3)不能按合同履约；(4)因产品质量原因，不能通过验收。 3 如乙方产品质量不符合国家标准、行业内控标准或本合同技术附件要求的，甲方有权退货，乙方应退还全部货款，并承担合同总价款 10 %的违约金及其他损失。 4 在合同规定的供货期内乙方未全部交货，除应如数补齐外，还应承担合同总款的 10 %违约金。 5 乙方对货物不按招标文件要求，擅自更换，除恢复原招标产品外，应承担更换部分价款 10 %的违约金；乙方如对产品材质、随机配品以次充好，除全部按要求恢复外，应承担此部分价款 10 %的违约金。 6 除不可抗力因素外，乙方对所供产品出现的问题推诿、拖延， 24 小时未作出服务响应且乙方没有按照合同规定的时间交货和提供服务，甲方可要求乙方支付违约金。违约金每日按合同总价款的5‰计收。否则，甲方有权拒绝乙方以后参加学校竞标。 二、解决争议的方法 1 甲乙双方由于本合同的履行而发生任何争议时，双方可先通过协商解决。 2 任何一方不愿通过协商或通过协商仍不能解决争议，则双方中任何一方均应向甲方所在地人民法院起诉。</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一、投标报价要求 （1）供应商的报价是供应商响应本招标项目要求的全部工作内容的价格体现，包括供应商完成本项目所需的一切费用(包括设备运输、保险安装调试、培训、税费、招标文件规定的其他费用)，所有的费用不单独列项，自行计入总计中。 （2）供应商每种货物只允许有一个报价，并且在合同履行过程中是固定不变的，任何有选择或可调整的报价将不予接受，并按无效投标处理。 二、其他要求 1、①供应商需要在线提交所有通过电子化交易平台实施的政府采购项目的投标文件，中标供应商需线下提交投标文件三套。若系统电子投标文件与纸质投标文件不一致的，以系统电子投标文件为准。 ②定标环节采购人有权对投标文件承诺响应的内容进行复核，如有虚假响应，一经发现，取消成交资格并上报财政主管部门，列入政府采购黑名单。3、现场踏勘要求。所有参与本项目投标的供应商，需完成项目实训场地实地踏勘工作，全面掌握实训场地层高、开间、电路点位、场地布局、动线环境等全部现场工况，精准匹配设备定制、安装、布局及落地适配需求，未按要求完成踏勘的供应商，相关风险自行承担。 三、评审要求 1、采购人、采购代理机构应严格按照《财政部关于进一步规范政府采购评审工作有关问题的通知》（财库〔2012〕69 号）要求，依法细化评审工作程序，对评审数据进行全面校对、核对，重点核查各评审专家主观分项评分与全体评委对应分项平均分的偏离情况，确保评审数据准确、流程合规。经核对，存在以下情形之一的，采购人、采购代理机构应当要求评标委员会根据政府采购法律法规及采购文件载明的评审方法、标准进行再次校对、核对：1.主观分总分值在 15 分以下的，评审专家主观分评分偏离全体评委对应主观分平均分 20%以上（含本数）；2.主观分总分值在 15 分（含）至 30 分的，评审专家主观分评分偏离全体评委对应主观分平均分 15%以上（含本数）；3.主观分总分值在 30 分（含）以上的，评审专家主观分评分偏离全体评委对应主观分平均分 10%以上（含本数）。核对后，评标委员会未确认属于畸高、畸低情形的，采购人、采购代理机构应当场要求各评审专家逐项书面说明扣分理由，说明理由应当充分、明确、有据可查，并完整保存至采购档案。评标委员会确认属于畸高、畸低情形，在评标报告签署前发现的，评标委员会应当场修改评标结果，并在评标报告中详细记载修改原因及过程；在评标报告签署后发现，采购人、采购代理机构应当组织原评标委员会重新评审，重新评审改变评标结果的，须书面报告本级财政部门。如评审专家未确认属于畸高、畸低情形且未提供充分、合理理由，对该评审专家不予支付评审劳务报酬。 四、售后服务要求 （一）响应时效。供应商应提供明确的售后响应时间承诺。一般要求：接到报修通知后8小时内响应，24小时内解决问题并完成维修或更换。 （二）备件保障。若设备故障在约定时间内无法修复，供应商应提供性能完好的备用设备供采购人使用，确保学校教学科研工作不受影响。备用设备的规格配置及性能不得低于原设备要求。 （三）服务团队。供应商应配有专业维修工程师，并指派专人负责与采购人联系售后服务事宜。供应商应提供售后服务联系负责人、联系电话、地址等信息。 （四）定期巡检。质保期内供应商应定期上门巡检，一般每季度不少于1次或每年不少于2次，并出具设备运行报告。 五、软件升级要求 一）质保期内升级。质保期内，供应商应提供软件版本升级、功能模块拓展与维护等服务。软件升级后，供应商应主动对采购设备进行升级。升级费用包含在投标报价中。 （二）长期保障。涉及软件产品的，供应商对系统终身负责升级。质保期满后，仍应提供软件升级及技术支持服务。如拟投产品软件在约定年限内有升级，应继续提供升级服务。升级费用包含在投标报价中。 （三）升级通知。质保期内，如供应商和制造商的产品有升级，供应商应及时通知采购人；如采购人有相应要求，供应商应对采购人购买的产品进行升级服务。 六、培训要求 （一）培训内容与标准。供应商应对采购人相关人员进行免费现场培训或集中培训，培训内容包括设备操作使用、注意事项、相关理论知识、结构介绍、日常维护等。培训应达到采购人相关人员能够独立操作、熟练使用、维护和管理设备或软件的标准。 （二）培训安排。供应商应在设备安装调试完成后及时安排培训。具体培训时间、地点及人员数量由采购人决定。培训名额不限，培训期间发生的相关费用均由供应商负责。 （三）培训资料。供应商应为所有被培训人员提供培训用文字资料和讲义等相关材料。每台设备均应提供一套完整的中文技术资料，包括操作手册、使用说明、维修保养操作手册、安装手册、产品合格证等。 （四）持续培训。质保期内，供应商应根据采购人需求提供再培训或每年不少于两次的现场技术培训。在采购人使用期间视需求可提供再培训。</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1、具有独立承担民事责任的能力（企业法人应提供统一社会信用代码的营业执照；法人或其他组织投标的，提供有效的营业执照或事业单位法人证书；分支机构投标的，提供有效的分支机构营业执照，及总公司的授权书；其他组织应提供合法证明文件）； 2、2025年度经审计的财务报告或在开标日期前12个月内任意时段银行出具的资信证明； 3、提供具有履行本合同所必需专业技术能力的说明及承诺； 4、社会保障资金缴纳记录证明文件和依法缴纳税收记录证明文件（提供开标时间前12个月内任意1个月的社保及税收缴纳证明；依法不需要缴纳的应提供相关证明文件)； 5、参加政府采购活动前3年内在经营活动中没有重大违法记录的书面声明。</w:t>
            </w:r>
          </w:p>
        </w:tc>
        <w:tc>
          <w:tcPr>
            <w:tcW w:type="dxa" w:w="1661"/>
          </w:tcPr>
          <w:p>
            <w:pPr>
              <w:pStyle w:val="null3"/>
            </w:pPr>
            <w:r>
              <w:rPr>
                <w:rFonts w:ascii="仿宋_GB2312" w:hAnsi="仿宋_GB2312" w:cs="仿宋_GB2312" w:eastAsia="仿宋_GB2312"/>
              </w:rPr>
              <w:t>投标函 资格响应表.docx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或负责人）授权委托书：法定代表人（或负责人）直接参加投标的，须提供法定代表人（或负责人）身份证，并与营业执照上信息一致。被授权代表参加投标的，须提供法定代表人（或负责人）授权书;</w:t>
            </w:r>
          </w:p>
        </w:tc>
        <w:tc>
          <w:tcPr>
            <w:tcW w:type="dxa" w:w="1661"/>
          </w:tcPr>
          <w:p>
            <w:pPr>
              <w:pStyle w:val="null3"/>
            </w:pPr>
            <w:r>
              <w:rPr>
                <w:rFonts w:ascii="仿宋_GB2312" w:hAnsi="仿宋_GB2312" w:cs="仿宋_GB2312" w:eastAsia="仿宋_GB2312"/>
              </w:rPr>
              <w:t>特定资格条件.docx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交货时间</w:t>
            </w:r>
          </w:p>
        </w:tc>
        <w:tc>
          <w:tcPr>
            <w:tcW w:type="dxa" w:w="3322"/>
          </w:tcPr>
          <w:p>
            <w:pPr>
              <w:pStyle w:val="null3"/>
            </w:pPr>
            <w:r>
              <w:rPr>
                <w:rFonts w:ascii="仿宋_GB2312" w:hAnsi="仿宋_GB2312" w:cs="仿宋_GB2312" w:eastAsia="仿宋_GB2312"/>
              </w:rPr>
              <w:t>合同签订后45个日历日内交货完成交付、安装及调试。</w:t>
            </w:r>
          </w:p>
        </w:tc>
        <w:tc>
          <w:tcPr>
            <w:tcW w:type="dxa" w:w="1661"/>
          </w:tcPr>
          <w:p>
            <w:pPr>
              <w:pStyle w:val="null3"/>
            </w:pPr>
            <w:r>
              <w:rPr>
                <w:rFonts w:ascii="仿宋_GB2312" w:hAnsi="仿宋_GB2312" w:cs="仿宋_GB2312" w:eastAsia="仿宋_GB2312"/>
              </w:rPr>
              <w:t>投标文件封面 商务偏离表.docx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响应招标文件要求</w:t>
            </w:r>
          </w:p>
        </w:tc>
        <w:tc>
          <w:tcPr>
            <w:tcW w:type="dxa" w:w="1661"/>
          </w:tcPr>
          <w:p>
            <w:pPr>
              <w:pStyle w:val="null3"/>
            </w:pPr>
            <w:r>
              <w:rPr>
                <w:rFonts w:ascii="仿宋_GB2312" w:hAnsi="仿宋_GB2312" w:cs="仿宋_GB2312" w:eastAsia="仿宋_GB2312"/>
              </w:rPr>
              <w:t>商务偏离表.docx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响应招标文件要求付款方式</w:t>
            </w:r>
          </w:p>
        </w:tc>
        <w:tc>
          <w:tcPr>
            <w:tcW w:type="dxa" w:w="1661"/>
          </w:tcPr>
          <w:p>
            <w:pPr>
              <w:pStyle w:val="null3"/>
            </w:pPr>
            <w:r>
              <w:rPr>
                <w:rFonts w:ascii="仿宋_GB2312" w:hAnsi="仿宋_GB2312" w:cs="仿宋_GB2312" w:eastAsia="仿宋_GB2312"/>
              </w:rPr>
              <w:t>商务偏离表.docx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核⼼产品</w:t>
            </w:r>
          </w:p>
        </w:tc>
        <w:tc>
          <w:tcPr>
            <w:tcW w:type="dxa" w:w="3322"/>
          </w:tcPr>
          <w:p>
            <w:pPr>
              <w:pStyle w:val="null3"/>
            </w:pPr>
            <w:r>
              <w:rPr>
                <w:rFonts w:ascii="仿宋_GB2312" w:hAnsi="仿宋_GB2312" w:cs="仿宋_GB2312" w:eastAsia="仿宋_GB2312"/>
              </w:rPr>
              <w:t>在符合性审查环节提供核⼼产品品牌不⾜3个的 ，视为有效投标⼈不⾜3家。</w:t>
            </w:r>
          </w:p>
        </w:tc>
        <w:tc>
          <w:tcPr>
            <w:tcW w:type="dxa" w:w="1661"/>
          </w:tcPr>
          <w:p>
            <w:pPr>
              <w:pStyle w:val="null3"/>
            </w:pPr>
            <w:r>
              <w:rPr>
                <w:rFonts w:ascii="仿宋_GB2312" w:hAnsi="仿宋_GB2312" w:cs="仿宋_GB2312" w:eastAsia="仿宋_GB2312"/>
              </w:rPr>
              <w:t>规格、技术参数偏离表.docx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详细评审65.00分</w:t>
            </w:r>
          </w:p>
          <w:p>
            <w:pPr>
              <w:pStyle w:val="null3"/>
            </w:pPr>
            <w:r>
              <w:rPr>
                <w:rFonts w:ascii="仿宋_GB2312" w:hAnsi="仿宋_GB2312" w:cs="仿宋_GB2312" w:eastAsia="仿宋_GB2312"/>
              </w:rPr>
              <w:t>报价得分35.00分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技术指标和配置</w:t>
            </w:r>
          </w:p>
        </w:tc>
        <w:tc>
          <w:tcPr>
            <w:tcW w:type="dxa" w:w="2492"/>
          </w:tcPr>
          <w:p>
            <w:pPr>
              <w:pStyle w:val="null3"/>
            </w:pPr>
            <w:r>
              <w:rPr>
                <w:rFonts w:ascii="仿宋_GB2312" w:hAnsi="仿宋_GB2312" w:cs="仿宋_GB2312" w:eastAsia="仿宋_GB2312"/>
              </w:rPr>
              <w:t>1、参数无偏离得24分。▲（12分），▲参数不满足招标文件要求的1条扣1.2分。评审依据：根据投标文件中所附技术资料进行评审（包括但不限产品彩页或产品技术参数及功能介绍的官网截图或检测报告或功能截图等需按对应参数要求提供证明材料） 2、其余参数有一条不满足扣0.038分，数量按最小单位计算。（演示项除外，以技术参数偏离表为准）。所投产品完全复制招标文件技术指标要求的，可给予5分扣减（文字描述、国标、定制尺寸的技术指标除外）。</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规格、技术参数偏离表.docx</w:t>
            </w:r>
          </w:p>
        </w:tc>
      </w:tr>
      <w:tr>
        <w:tc>
          <w:tcPr>
            <w:tcW w:type="dxa" w:w="831"/>
            <w:vMerge/>
          </w:tcPr>
          <w:p/>
        </w:tc>
        <w:tc>
          <w:tcPr>
            <w:tcW w:type="dxa" w:w="1661"/>
          </w:tcPr>
          <w:p>
            <w:pPr>
              <w:pStyle w:val="null3"/>
            </w:pPr>
            <w:r>
              <w:rPr>
                <w:rFonts w:ascii="仿宋_GB2312" w:hAnsi="仿宋_GB2312" w:cs="仿宋_GB2312" w:eastAsia="仿宋_GB2312"/>
              </w:rPr>
              <w:t>演示</w:t>
            </w:r>
          </w:p>
        </w:tc>
        <w:tc>
          <w:tcPr>
            <w:tcW w:type="dxa" w:w="2492"/>
          </w:tcPr>
          <w:p>
            <w:pPr>
              <w:pStyle w:val="null3"/>
            </w:pPr>
            <w:r>
              <w:rPr>
                <w:rFonts w:ascii="仿宋_GB2312" w:hAnsi="仿宋_GB2312" w:cs="仿宋_GB2312" w:eastAsia="仿宋_GB2312"/>
              </w:rPr>
              <w:t>1、对参数中要求演示的内容进行演示，一项1.5分，满分15分。演示功能不全或不满足要求不得分。演示时间不超过10分钟，演示设备自备，现场只提供投影 2、演⽰时间同投标⽂件 递交截⽌时间，演⽰地点西安市⾼新四路 1 号⾼科⼴场 A座5 楼0503会议室。 3、演⽰视频以U盘形式现场递交给代理机构留存，演示方式为现场演视频演示。</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演示.docx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供应商提供针对本项目的实施方案。需包含：1、供货方案、2、配套改造方案；3、产品的安装调试、进度计划和保证措施；4、项目组人员配置等；满分8分。每缺一项扣2分，每有一处内容存在缺陷扣0.1分，扣完为止。 评审标准:方案必须全面，对评审内容中的各项要求有详细描述，切合本项目实际情况，步骤清晰、合理。缺陷是指内容不完整或缺少关键点;非专门针对本项目或不适用本项目特性、套用其他项目内容;对同一问题前后表述矛盾;存在逻辑漏洞、科学原理或常识错误;内容粗略或不利于本项目目标的实现、现有技术条件下不可能出现的情形等任意一种情形。 3.未提供不得分。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整体方案、人员表及供应商认为有必要提供的其他内容（1）.docx</w:t>
            </w:r>
          </w:p>
        </w:tc>
      </w:tr>
      <w:tr>
        <w:tc>
          <w:tcPr>
            <w:tcW w:type="dxa" w:w="831"/>
            <w:vMerge/>
          </w:tcPr>
          <w:p/>
        </w:tc>
        <w:tc>
          <w:tcPr>
            <w:tcW w:type="dxa" w:w="1661"/>
          </w:tcPr>
          <w:p>
            <w:pPr>
              <w:pStyle w:val="null3"/>
            </w:pPr>
            <w:r>
              <w:rPr>
                <w:rFonts w:ascii="仿宋_GB2312" w:hAnsi="仿宋_GB2312" w:cs="仿宋_GB2312" w:eastAsia="仿宋_GB2312"/>
              </w:rPr>
              <w:t>售后服务及质量保证</w:t>
            </w:r>
          </w:p>
        </w:tc>
        <w:tc>
          <w:tcPr>
            <w:tcW w:type="dxa" w:w="2492"/>
          </w:tcPr>
          <w:p>
            <w:pPr>
              <w:pStyle w:val="null3"/>
            </w:pPr>
            <w:r>
              <w:rPr>
                <w:rFonts w:ascii="仿宋_GB2312" w:hAnsi="仿宋_GB2312" w:cs="仿宋_GB2312" w:eastAsia="仿宋_GB2312"/>
              </w:rPr>
              <w:t>供应商提供售后服务方案，应包含：售后服务内容；质量保证措施；现有服务体系；故障处理措施；应急方案；响应时间及人员安排等。满分6分。每缺一项扣1分，每有一处内容存在缺陷扣0.1分，扣完为止。 评审标准:方案必须全面，对评审内容中的各项要求有详细描述，切合本项目实际情况，步骤清晰、合理。缺陷是指内容不完整或缺少关键点;非专门针对本项目或不适用本项目特性、套用其他项目内容;对同一问题前后表述矛盾;存在逻辑漏洞、科学原理或常识错误;内容粗略或不利于本项目目标的实现、现有技术条件下不可能出现的情形等任意一种情形。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整体方案、人员表及供应商认为有必要提供的其他内容（1）.docx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各供应商提供培训方案，应包含：培训计划、培训的具体内容及方式；确保使用人员能够独立熟练操作、维护和正常使用的得承诺等。 满分6分。每缺一项扣1分，每有一处内容存在缺陷扣0.1分，扣完为止。 评审标准:方案必须全面，对评审内容中的各项要求有详细描述，切合本项目实际情况，步骤清晰、合理。缺陷是指内容不完整或缺少关键点;非专门针对本项目或不适用本项目特性、套用其他项目内容;对同一问题前后表述矛盾;存在逻辑漏洞、科学原理或常识错误;内容粗略或不利于本项目目标的实现、现有技术条件下不可能出现的情形等任意一种情形。 3.未提供不得分。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整体方案、人员表及供应商认为有必要提供的其他内容（1）.docx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提供供应商2023年1月1日至今同类项目合同，以合同签订日期为准，每提供1个得1分，满分3分。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vMerge/>
          </w:tcPr>
          <w:p/>
        </w:tc>
        <w:tc>
          <w:tcPr>
            <w:tcW w:type="dxa" w:w="1661"/>
          </w:tcPr>
          <w:p>
            <w:pPr>
              <w:pStyle w:val="null3"/>
            </w:pPr>
            <w:r>
              <w:rPr>
                <w:rFonts w:ascii="仿宋_GB2312" w:hAnsi="仿宋_GB2312" w:cs="仿宋_GB2312" w:eastAsia="仿宋_GB2312"/>
              </w:rPr>
              <w:t>现场踏勘</w:t>
            </w:r>
          </w:p>
        </w:tc>
        <w:tc>
          <w:tcPr>
            <w:tcW w:type="dxa" w:w="2492"/>
          </w:tcPr>
          <w:p>
            <w:pPr>
              <w:pStyle w:val="null3"/>
            </w:pPr>
            <w:r>
              <w:rPr>
                <w:rFonts w:ascii="仿宋_GB2312" w:hAnsi="仿宋_GB2312" w:cs="仿宋_GB2312" w:eastAsia="仿宋_GB2312"/>
              </w:rPr>
              <w:t>已进行现场踏勘得1分，未进行现场踏勘不得分。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现场踏勘签到表.docx</w:t>
            </w:r>
          </w:p>
        </w:tc>
      </w:tr>
      <w:tr>
        <w:tc>
          <w:tcPr>
            <w:tcW w:type="dxa" w:w="831"/>
            <w:vMerge/>
          </w:tcPr>
          <w:p/>
        </w:tc>
        <w:tc>
          <w:tcPr>
            <w:tcW w:type="dxa" w:w="1661"/>
          </w:tcPr>
          <w:p>
            <w:pPr>
              <w:pStyle w:val="null3"/>
            </w:pPr>
            <w:r>
              <w:rPr>
                <w:rFonts w:ascii="仿宋_GB2312" w:hAnsi="仿宋_GB2312" w:cs="仿宋_GB2312" w:eastAsia="仿宋_GB2312"/>
              </w:rPr>
              <w:t>质保期</w:t>
            </w:r>
          </w:p>
        </w:tc>
        <w:tc>
          <w:tcPr>
            <w:tcW w:type="dxa" w:w="2492"/>
          </w:tcPr>
          <w:p>
            <w:pPr>
              <w:pStyle w:val="null3"/>
            </w:pPr>
            <w:r>
              <w:rPr>
                <w:rFonts w:ascii="仿宋_GB2312" w:hAnsi="仿宋_GB2312" w:cs="仿宋_GB2312" w:eastAsia="仿宋_GB2312"/>
              </w:rPr>
              <w:t>投标人在现有硬件质保期的基础上，每增加一年质保加1分，最多加2分。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商务偏离表.docx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初审合格的投标文件，其投标报价为有效投标价。评标基准价：即满足招标文件要求且投标价格最低的投标报价为评标基准价。其他投标人的价格分统一按照下列公式计算。投标报价得分=(评标基准价／投标报价)×35</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详见附件：规格、技术参数偏离表.docx</w:t>
      </w:r>
    </w:p>
    <w:p>
      <w:pPr>
        <w:pStyle w:val="null3"/>
        <w:ind w:firstLine="960"/>
      </w:pPr>
      <w:r>
        <w:rPr>
          <w:rFonts w:ascii="仿宋_GB2312" w:hAnsi="仿宋_GB2312" w:cs="仿宋_GB2312" w:eastAsia="仿宋_GB2312"/>
        </w:rPr>
        <w:t>详见附件：商务偏离表.docx</w:t>
      </w:r>
    </w:p>
    <w:p>
      <w:pPr>
        <w:pStyle w:val="null3"/>
        <w:ind w:firstLine="960"/>
      </w:pPr>
      <w:r>
        <w:rPr>
          <w:rFonts w:ascii="仿宋_GB2312" w:hAnsi="仿宋_GB2312" w:cs="仿宋_GB2312" w:eastAsia="仿宋_GB2312"/>
        </w:rPr>
        <w:t>详见附件：特定资格条件.docx</w:t>
      </w:r>
    </w:p>
    <w:p>
      <w:pPr>
        <w:pStyle w:val="null3"/>
        <w:ind w:firstLine="960"/>
      </w:pPr>
      <w:r>
        <w:rPr>
          <w:rFonts w:ascii="仿宋_GB2312" w:hAnsi="仿宋_GB2312" w:cs="仿宋_GB2312" w:eastAsia="仿宋_GB2312"/>
        </w:rPr>
        <w:t>详见附件：现场踏勘签到表.docx</w:t>
      </w:r>
    </w:p>
    <w:p>
      <w:pPr>
        <w:pStyle w:val="null3"/>
        <w:ind w:firstLine="960"/>
      </w:pPr>
      <w:r>
        <w:rPr>
          <w:rFonts w:ascii="仿宋_GB2312" w:hAnsi="仿宋_GB2312" w:cs="仿宋_GB2312" w:eastAsia="仿宋_GB2312"/>
        </w:rPr>
        <w:t>详见附件：演示.docx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详见附件：整体方案、人员表及供应商认为有必要提供的其他内容（1）.docx</w:t>
      </w:r>
    </w:p>
    <w:p>
      <w:pPr>
        <w:pStyle w:val="null3"/>
        <w:ind w:firstLine="960"/>
      </w:pPr>
      <w:r>
        <w:rPr>
          <w:rFonts w:ascii="仿宋_GB2312" w:hAnsi="仿宋_GB2312" w:cs="仿宋_GB2312" w:eastAsia="仿宋_GB2312"/>
        </w:rPr>
        <w:t>详见附件：资格响应表.docx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详见附件：设备购置合同（0813）.docx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abstractNum w:abstractNumId="1">
    <w:multiLevelType w:val="hybridMultilevel"/>
    <w:lvl w:ilvl="0">
      <w:start w:val="1"/>
      <w:numFmt w:val="bullet"/>
      <w:lvlText w:val=""/>
      <w:lvlJc w:val="left"/>
      <w:pPr>
        <w:ind w:left="0"/>
      </w:pPr>
      <w:rPr>
        <w:rFonts w:ascii="Wingdings" w:hAnsi="Wingdings" w:hint="default"/>
      </w:rPr>
    </w:lvl>
    <w:lvl w:ilvl="1">
      <w:start w:val="1"/>
      <w:numFmt w:val="decimal"/>
      <w:lvlText w:val="%2."/>
      <w:lvlJc w:val="left"/>
      <w:pPr>
        <w:ind w:left="360"/>
      </w:pPr>
    </w:lvl>
  </w:abstractNum>
  <w:abstractNum w:abstractNumId="2">
    <w:multiLevelType w:val="hybridMultilevel"/>
    <w:lvl w:ilvl="0">
      <w:start w:val="1"/>
      <w:numFmt w:val="decimal"/>
      <w:lvlText w:val="%1."/>
      <w:lvlJc w:val="left"/>
      <w:pPr>
        <w:ind w:left="0"/>
      </w:pPr>
    </w:lvl>
  </w:abstractNum>
  <w:abstractNum w:abstractNumId="3">
    <w:multiLevelType w:val="hybridMultilevel"/>
    <w:lvl w:ilvl="0">
      <w:start w:val="1"/>
      <w:numFmt w:val="decimal"/>
      <w:lvlText w:val="%1."/>
      <w:lvlJc w:val="left"/>
      <w:pPr>
        <w:ind w:left="0"/>
      </w:pPr>
    </w:lvl>
    <w:lvl w:ilvl="1">
      <w:start w:val="1"/>
      <w:numFmt w:val="decimal"/>
      <w:lvlText w:val="%2."/>
      <w:lvlJc w:val="left"/>
      <w:pPr>
        <w:ind w:left="360"/>
      </w:p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