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57F37">
      <w:pPr>
        <w:kinsoku/>
        <w:wordWrap w:val="0"/>
        <w:topLinePunct/>
        <w:autoSpaceDE/>
        <w:autoSpaceDN/>
        <w:spacing w:after="240" w:afterLines="100" w:line="228" w:lineRule="auto"/>
        <w:jc w:val="center"/>
        <w:rPr>
          <w:rFonts w:hint="eastAsia" w:ascii="仿宋" w:hAnsi="仿宋" w:eastAsia="仿宋" w:cs="仿宋"/>
          <w:b/>
          <w:bCs/>
          <w:sz w:val="24"/>
          <w:szCs w:val="24"/>
          <w:lang w:eastAsia="zh-CN"/>
        </w:rPr>
      </w:pPr>
      <w:r>
        <w:rPr>
          <w:rFonts w:hint="eastAsia" w:ascii="仿宋" w:hAnsi="仿宋" w:eastAsia="仿宋" w:cs="仿宋"/>
          <w:b/>
          <w:bCs/>
          <w:spacing w:val="7"/>
          <w:sz w:val="28"/>
          <w:szCs w:val="28"/>
          <w:lang w:eastAsia="zh-CN"/>
        </w:rPr>
        <w:t>供应商资格证明文件</w:t>
      </w:r>
    </w:p>
    <w:p w14:paraId="4A86C5AF">
      <w:pPr>
        <w:kinsoku/>
        <w:wordWrap w:val="0"/>
        <w:topLinePunct/>
        <w:autoSpaceDE/>
        <w:autoSpaceDN/>
        <w:spacing w:line="440" w:lineRule="exact"/>
        <w:ind w:firstLine="476" w:firstLineChars="200"/>
        <w:rPr>
          <w:rFonts w:hint="default" w:ascii="仿宋" w:hAnsi="仿宋" w:eastAsia="仿宋" w:cs="仿宋"/>
          <w:spacing w:val="-1"/>
          <w:sz w:val="24"/>
          <w:szCs w:val="24"/>
          <w:lang w:val="en-US" w:eastAsia="zh-CN"/>
        </w:rPr>
      </w:pPr>
      <w:r>
        <w:rPr>
          <w:rFonts w:hint="eastAsia" w:ascii="仿宋" w:hAnsi="仿宋" w:eastAsia="仿宋" w:cs="仿宋"/>
          <w:spacing w:val="-1"/>
          <w:sz w:val="24"/>
          <w:szCs w:val="24"/>
          <w:lang w:eastAsia="zh-CN"/>
        </w:rPr>
        <w:t>（1）具有独立承担民事责任能力的法人、其他组织或自然人，企业法人应提供合法有效的标识有统一社会信用代码的营业执照；事业法人应提供事业单位法人证书；其他组织应提供合法登记证明文件；自然人应提供身份证。非独立法人须提供自身合法登记证明及所属法人单位的授权文件，相关法律与履约责任由设立该分支机构的法人单位承担。分支机构与分支机构的法人机构不能同时参加本项目投标</w:t>
      </w:r>
      <w:r>
        <w:rPr>
          <w:rFonts w:hint="eastAsia" w:ascii="仿宋" w:hAnsi="仿宋" w:eastAsia="仿宋" w:cs="仿宋"/>
          <w:b w:val="0"/>
          <w:bCs w:val="0"/>
          <w:spacing w:val="-1"/>
          <w:sz w:val="24"/>
          <w:szCs w:val="24"/>
          <w:lang w:val="en-US" w:eastAsia="zh-CN"/>
        </w:rPr>
        <w:t>。</w:t>
      </w:r>
    </w:p>
    <w:p w14:paraId="465EE5C7">
      <w:pPr>
        <w:kinsoku/>
        <w:wordWrap w:val="0"/>
        <w:topLinePunct/>
        <w:autoSpaceDE/>
        <w:autoSpaceDN/>
        <w:spacing w:line="440" w:lineRule="exact"/>
        <w:ind w:firstLine="476"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（2）税收缴纳证明：提供递交响应文件截止之日</w:t>
      </w:r>
      <w:r>
        <w:rPr>
          <w:rFonts w:hint="eastAsia" w:ascii="仿宋" w:hAnsi="仿宋" w:eastAsia="仿宋" w:cs="仿宋"/>
          <w:spacing w:val="-1"/>
          <w:sz w:val="24"/>
          <w:szCs w:val="24"/>
          <w:lang w:val="en-US" w:eastAsia="zh-CN"/>
        </w:rPr>
        <w:t>近六个月</w:t>
      </w:r>
      <w:r>
        <w:rPr>
          <w:rFonts w:hint="eastAsia" w:ascii="仿宋" w:hAnsi="仿宋" w:eastAsia="仿宋" w:cs="仿宋"/>
          <w:spacing w:val="-1"/>
          <w:sz w:val="24"/>
          <w:szCs w:val="24"/>
          <w:lang w:eastAsia="zh-CN"/>
        </w:rPr>
        <w:t>内任意一个月的依法缴纳税收的完税证明，完税证明应有税务机关或代收机关的公章或业务专用章。依法免税或无须缴纳税收的供应商，应提供相应证明文件；</w:t>
      </w:r>
    </w:p>
    <w:p w14:paraId="78564F09">
      <w:pPr>
        <w:kinsoku/>
        <w:wordWrap w:val="0"/>
        <w:topLinePunct/>
        <w:autoSpaceDE/>
        <w:autoSpaceDN/>
        <w:spacing w:line="440" w:lineRule="exact"/>
        <w:ind w:firstLine="476" w:firstLineChars="200"/>
        <w:rPr>
          <w:rFonts w:hint="eastAsia" w:ascii="仿宋" w:hAnsi="仿宋" w:eastAsia="仿宋" w:cs="仿宋"/>
          <w:spacing w:val="-1"/>
          <w:sz w:val="24"/>
          <w:szCs w:val="24"/>
          <w:highlight w:val="none"/>
          <w:lang w:eastAsia="zh-CN"/>
        </w:rPr>
      </w:pPr>
      <w:r>
        <w:rPr>
          <w:rFonts w:hint="eastAsia" w:ascii="仿宋" w:hAnsi="仿宋" w:eastAsia="仿宋" w:cs="仿宋"/>
          <w:spacing w:val="-1"/>
          <w:sz w:val="24"/>
          <w:szCs w:val="24"/>
          <w:lang w:eastAsia="zh-CN"/>
        </w:rPr>
        <w:t>（3）社保缴纳</w:t>
      </w:r>
      <w:r>
        <w:rPr>
          <w:rFonts w:hint="eastAsia" w:ascii="仿宋" w:hAnsi="仿宋" w:eastAsia="仿宋" w:cs="仿宋"/>
          <w:spacing w:val="-1"/>
          <w:sz w:val="24"/>
          <w:szCs w:val="24"/>
          <w:highlight w:val="none"/>
          <w:lang w:eastAsia="zh-CN"/>
        </w:rPr>
        <w:t>证明：提供递交响应文件截止之日</w:t>
      </w:r>
      <w:r>
        <w:rPr>
          <w:rFonts w:hint="eastAsia" w:ascii="仿宋" w:hAnsi="仿宋" w:eastAsia="仿宋" w:cs="仿宋"/>
          <w:spacing w:val="-1"/>
          <w:sz w:val="24"/>
          <w:szCs w:val="24"/>
          <w:highlight w:val="none"/>
          <w:lang w:val="en-US" w:eastAsia="zh-CN"/>
        </w:rPr>
        <w:t>近六个月</w:t>
      </w:r>
      <w:r>
        <w:rPr>
          <w:rFonts w:hint="eastAsia" w:ascii="仿宋" w:hAnsi="仿宋" w:eastAsia="仿宋" w:cs="仿宋"/>
          <w:spacing w:val="-1"/>
          <w:sz w:val="24"/>
          <w:szCs w:val="24"/>
          <w:highlight w:val="none"/>
          <w:lang w:eastAsia="zh-CN"/>
        </w:rPr>
        <w:t>内任意一个月的社会保障资金缴存单据或社保机构开具的社会保险参保缴费情况证明。依法不需要缴纳社会保障资金的供应商应提供相关证明文件；</w:t>
      </w:r>
    </w:p>
    <w:p w14:paraId="71F23E50">
      <w:pPr>
        <w:kinsoku/>
        <w:wordWrap w:val="0"/>
        <w:topLinePunct/>
        <w:autoSpaceDE/>
        <w:autoSpaceDN/>
        <w:spacing w:line="440" w:lineRule="exact"/>
        <w:ind w:firstLine="476"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4）提供2024年或2025年经审计的财务报告（新成立企业可从成立当年开始提供相对应的财务报表），（注：审计报告需具有注册会计师行业统一监管平台赋予的验证码），或响应文件递交截止时间前三个月内开户银行开具的资信证明；（以上两种形式的资料提供任何一种即可）；</w:t>
      </w:r>
    </w:p>
    <w:p w14:paraId="61FAA545">
      <w:pPr>
        <w:kinsoku/>
        <w:wordWrap w:val="0"/>
        <w:topLinePunct/>
        <w:autoSpaceDE/>
        <w:autoSpaceDN/>
        <w:spacing w:line="440" w:lineRule="exact"/>
        <w:ind w:firstLine="476"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（5）提供具有履行本合同所必需的设备和专业技术能力的声明；</w:t>
      </w:r>
    </w:p>
    <w:p w14:paraId="099AB9B5">
      <w:pPr>
        <w:kinsoku/>
        <w:wordWrap w:val="0"/>
        <w:topLinePunct/>
        <w:autoSpaceDE/>
        <w:autoSpaceDN/>
        <w:spacing w:line="440" w:lineRule="exact"/>
        <w:ind w:firstLine="476"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（6）参加本次政府采购活动前3年内在经营活动中没有重大违纪，以及未被列入失信被执行人、重大税收违法失信主体名单、政府采购严重违法失信行为记录名单的书面声明；</w:t>
      </w:r>
    </w:p>
    <w:p w14:paraId="2C62E2F4">
      <w:pPr>
        <w:kinsoku/>
        <w:wordWrap w:val="0"/>
        <w:topLinePunct/>
        <w:autoSpaceDE/>
        <w:autoSpaceDN/>
        <w:spacing w:line="440" w:lineRule="exact"/>
        <w:ind w:firstLine="476"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w:t>
      </w:r>
      <w:r>
        <w:rPr>
          <w:rFonts w:hint="eastAsia" w:ascii="仿宋" w:hAnsi="仿宋" w:eastAsia="仿宋" w:cs="仿宋"/>
          <w:spacing w:val="-1"/>
          <w:sz w:val="24"/>
          <w:szCs w:val="24"/>
          <w:lang w:val="en-US" w:eastAsia="zh-CN"/>
        </w:rPr>
        <w:t>7</w:t>
      </w:r>
      <w:r>
        <w:rPr>
          <w:rFonts w:hint="eastAsia" w:ascii="仿宋" w:hAnsi="仿宋" w:eastAsia="仿宋" w:cs="仿宋"/>
          <w:spacing w:val="-1"/>
          <w:sz w:val="24"/>
          <w:szCs w:val="24"/>
          <w:lang w:eastAsia="zh-CN"/>
        </w:rPr>
        <w:t>）法定代表人参加谈判的，须提供法定代表人身份证明；法定代表人授权本单位他人参加谈判的，须提供法定代表人授权委托书。谈判文件中凡是需要法定代表人签字、盖章之处，非法人单位的负责人均参照执行；</w:t>
      </w:r>
    </w:p>
    <w:p w14:paraId="11E3D22F">
      <w:pPr>
        <w:kinsoku/>
        <w:wordWrap w:val="0"/>
        <w:topLinePunct/>
        <w:autoSpaceDE/>
        <w:autoSpaceDN/>
        <w:spacing w:line="440" w:lineRule="exact"/>
        <w:ind w:firstLine="476"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w:t>
      </w:r>
      <w:r>
        <w:rPr>
          <w:rFonts w:hint="eastAsia" w:ascii="仿宋" w:hAnsi="仿宋" w:eastAsia="仿宋" w:cs="仿宋"/>
          <w:spacing w:val="-1"/>
          <w:sz w:val="24"/>
          <w:szCs w:val="24"/>
          <w:lang w:val="en-US" w:eastAsia="zh-CN"/>
        </w:rPr>
        <w:t>8</w:t>
      </w:r>
      <w:r>
        <w:rPr>
          <w:rFonts w:hint="eastAsia" w:ascii="仿宋" w:hAnsi="仿宋" w:eastAsia="仿宋" w:cs="仿宋"/>
          <w:spacing w:val="-1"/>
          <w:sz w:val="24"/>
          <w:szCs w:val="24"/>
          <w:lang w:eastAsia="zh-CN"/>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7FB2DBA6">
      <w:pPr>
        <w:kinsoku/>
        <w:wordWrap w:val="0"/>
        <w:topLinePunct/>
        <w:autoSpaceDE/>
        <w:autoSpaceDN/>
        <w:spacing w:line="440" w:lineRule="exact"/>
        <w:ind w:firstLine="476"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w:t>
      </w:r>
      <w:r>
        <w:rPr>
          <w:rFonts w:hint="eastAsia" w:ascii="仿宋" w:hAnsi="仿宋" w:eastAsia="仿宋" w:cs="仿宋"/>
          <w:spacing w:val="-1"/>
          <w:sz w:val="24"/>
          <w:szCs w:val="24"/>
          <w:lang w:val="en-US" w:eastAsia="zh-CN"/>
        </w:rPr>
        <w:t>9</w:t>
      </w:r>
      <w:r>
        <w:rPr>
          <w:rFonts w:hint="eastAsia" w:ascii="仿宋" w:hAnsi="仿宋" w:eastAsia="仿宋" w:cs="仿宋"/>
          <w:spacing w:val="-1"/>
          <w:sz w:val="24"/>
          <w:szCs w:val="24"/>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1C16C84D">
      <w:pPr>
        <w:kinsoku/>
        <w:wordWrap w:val="0"/>
        <w:topLinePunct/>
        <w:autoSpaceDE/>
        <w:autoSpaceDN/>
        <w:spacing w:line="440" w:lineRule="exact"/>
        <w:ind w:firstLine="476"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br w:type="page"/>
      </w:r>
      <w:r>
        <w:rPr>
          <w:rFonts w:hint="eastAsia" w:ascii="仿宋" w:hAnsi="仿宋" w:eastAsia="仿宋" w:cs="仿宋"/>
          <w:b/>
          <w:bCs/>
          <w:spacing w:val="-1"/>
          <w:sz w:val="24"/>
          <w:szCs w:val="24"/>
          <w:lang w:eastAsia="zh-CN"/>
        </w:rPr>
        <w:t>备注：</w:t>
      </w:r>
    </w:p>
    <w:p w14:paraId="6296669D">
      <w:pPr>
        <w:keepNext w:val="0"/>
        <w:keepLines w:val="0"/>
        <w:pageBreakBefore w:val="0"/>
        <w:widowControl/>
        <w:kinsoku/>
        <w:wordWrap w:val="0"/>
        <w:overflowPunct/>
        <w:topLinePunct/>
        <w:autoSpaceDE/>
        <w:autoSpaceDN/>
        <w:bidi w:val="0"/>
        <w:adjustRightInd w:val="0"/>
        <w:snapToGrid w:val="0"/>
        <w:spacing w:line="440" w:lineRule="exact"/>
        <w:ind w:left="0" w:leftChars="0" w:firstLine="478" w:firstLineChars="200"/>
        <w:jc w:val="left"/>
        <w:textAlignment w:val="baseline"/>
        <w:rPr>
          <w:rFonts w:hint="eastAsia" w:ascii="仿宋" w:hAnsi="仿宋" w:eastAsia="仿宋" w:cs="仿宋"/>
          <w:b/>
          <w:bCs/>
          <w:spacing w:val="-1"/>
          <w:sz w:val="24"/>
          <w:szCs w:val="24"/>
          <w:lang w:eastAsia="zh-CN"/>
        </w:rPr>
      </w:pPr>
      <w:r>
        <w:rPr>
          <w:rFonts w:hint="eastAsia" w:ascii="仿宋" w:hAnsi="仿宋" w:eastAsia="仿宋" w:cs="仿宋"/>
          <w:b/>
          <w:bCs/>
          <w:spacing w:val="-1"/>
          <w:sz w:val="24"/>
          <w:szCs w:val="24"/>
          <w:lang w:eastAsia="zh-CN"/>
        </w:rPr>
        <w:t>（</w:t>
      </w:r>
      <w:r>
        <w:rPr>
          <w:rFonts w:hint="eastAsia" w:ascii="仿宋" w:hAnsi="仿宋" w:eastAsia="仿宋" w:cs="仿宋"/>
          <w:b/>
          <w:bCs/>
          <w:spacing w:val="-1"/>
          <w:sz w:val="24"/>
          <w:szCs w:val="24"/>
          <w:lang w:val="en-US" w:eastAsia="zh-CN"/>
        </w:rPr>
        <w:t>1</w:t>
      </w:r>
      <w:r>
        <w:rPr>
          <w:rFonts w:hint="eastAsia" w:ascii="仿宋" w:hAnsi="仿宋" w:eastAsia="仿宋" w:cs="仿宋"/>
          <w:b/>
          <w:bCs/>
          <w:spacing w:val="-1"/>
          <w:sz w:val="24"/>
          <w:szCs w:val="24"/>
          <w:lang w:eastAsia="zh-CN"/>
        </w:rPr>
        <w:t>）以上为供应商必备资格要求，资格证明文件无效或缺项</w:t>
      </w:r>
      <w:r>
        <w:rPr>
          <w:rFonts w:hint="eastAsia" w:ascii="仿宋" w:hAnsi="仿宋" w:eastAsia="仿宋" w:cs="仿宋"/>
          <w:b/>
          <w:bCs/>
          <w:spacing w:val="-1"/>
          <w:sz w:val="24"/>
          <w:szCs w:val="24"/>
          <w:lang w:val="en-US" w:eastAsia="zh-CN"/>
        </w:rPr>
        <w:t>响应</w:t>
      </w:r>
      <w:r>
        <w:rPr>
          <w:rFonts w:hint="eastAsia" w:ascii="仿宋" w:hAnsi="仿宋" w:eastAsia="仿宋" w:cs="仿宋"/>
          <w:b/>
          <w:bCs/>
          <w:spacing w:val="-1"/>
          <w:sz w:val="24"/>
          <w:szCs w:val="24"/>
          <w:lang w:eastAsia="zh-CN"/>
        </w:rPr>
        <w:t>文件按无效投标文件处理。</w:t>
      </w:r>
    </w:p>
    <w:p w14:paraId="5DEA5CC0">
      <w:pPr>
        <w:keepNext w:val="0"/>
        <w:keepLines w:val="0"/>
        <w:pageBreakBefore w:val="0"/>
        <w:widowControl/>
        <w:kinsoku/>
        <w:wordWrap w:val="0"/>
        <w:overflowPunct/>
        <w:topLinePunct/>
        <w:autoSpaceDE/>
        <w:autoSpaceDN/>
        <w:bidi w:val="0"/>
        <w:adjustRightInd w:val="0"/>
        <w:snapToGrid w:val="0"/>
        <w:spacing w:line="440" w:lineRule="exact"/>
        <w:ind w:left="0" w:leftChars="0" w:firstLine="478" w:firstLineChars="200"/>
        <w:jc w:val="left"/>
        <w:textAlignment w:val="baseline"/>
        <w:rPr>
          <w:rFonts w:hint="eastAsia" w:ascii="仿宋" w:hAnsi="仿宋" w:eastAsia="仿宋" w:cs="仿宋"/>
          <w:b/>
          <w:bCs/>
          <w:spacing w:val="-1"/>
          <w:sz w:val="24"/>
          <w:szCs w:val="24"/>
          <w:lang w:eastAsia="zh-CN"/>
        </w:rPr>
      </w:pPr>
      <w:r>
        <w:rPr>
          <w:rFonts w:hint="eastAsia" w:ascii="仿宋" w:hAnsi="仿宋" w:eastAsia="仿宋" w:cs="仿宋"/>
          <w:b/>
          <w:bCs/>
          <w:spacing w:val="-1"/>
          <w:sz w:val="24"/>
          <w:szCs w:val="24"/>
          <w:lang w:eastAsia="zh-CN"/>
        </w:rPr>
        <w:t>（</w:t>
      </w:r>
      <w:r>
        <w:rPr>
          <w:rFonts w:hint="eastAsia" w:ascii="仿宋" w:hAnsi="仿宋" w:eastAsia="仿宋" w:cs="仿宋"/>
          <w:b/>
          <w:bCs/>
          <w:spacing w:val="-1"/>
          <w:sz w:val="24"/>
          <w:szCs w:val="24"/>
          <w:lang w:val="en-US" w:eastAsia="zh-CN"/>
        </w:rPr>
        <w:t>2</w:t>
      </w:r>
      <w:r>
        <w:rPr>
          <w:rFonts w:hint="eastAsia" w:ascii="仿宋" w:hAnsi="仿宋" w:eastAsia="仿宋" w:cs="仿宋"/>
          <w:b/>
          <w:bCs/>
          <w:spacing w:val="-1"/>
          <w:sz w:val="24"/>
          <w:szCs w:val="24"/>
          <w:lang w:eastAsia="zh-CN"/>
        </w:rPr>
        <w:t>）基本资格条件中若</w:t>
      </w:r>
      <w:r>
        <w:rPr>
          <w:rFonts w:hint="eastAsia" w:ascii="仿宋" w:hAnsi="仿宋" w:eastAsia="仿宋" w:cs="仿宋"/>
          <w:b/>
          <w:bCs/>
          <w:spacing w:val="-1"/>
          <w:sz w:val="24"/>
          <w:szCs w:val="24"/>
          <w:lang w:val="en-US" w:eastAsia="zh-CN"/>
        </w:rPr>
        <w:t>供应商</w:t>
      </w:r>
      <w:r>
        <w:rPr>
          <w:rFonts w:hint="eastAsia" w:ascii="仿宋" w:hAnsi="仿宋" w:eastAsia="仿宋" w:cs="仿宋"/>
          <w:b/>
          <w:bCs/>
          <w:spacing w:val="-1"/>
          <w:sz w:val="24"/>
          <w:szCs w:val="24"/>
          <w:lang w:eastAsia="zh-CN"/>
        </w:rPr>
        <w:t>未提供资格信用承诺函的，则应提供</w:t>
      </w:r>
      <w:r>
        <w:rPr>
          <w:rFonts w:hint="eastAsia" w:ascii="仿宋" w:hAnsi="仿宋" w:eastAsia="仿宋" w:cs="仿宋"/>
          <w:b/>
          <w:bCs/>
          <w:spacing w:val="-1"/>
          <w:sz w:val="24"/>
          <w:szCs w:val="24"/>
          <w:lang w:val="en-US" w:eastAsia="zh-CN"/>
        </w:rPr>
        <w:t xml:space="preserve"> ①</w:t>
      </w:r>
      <w:r>
        <w:rPr>
          <w:rFonts w:hint="eastAsia" w:ascii="仿宋" w:hAnsi="仿宋" w:eastAsia="仿宋" w:cs="仿宋"/>
          <w:b/>
          <w:bCs/>
          <w:spacing w:val="-1"/>
          <w:sz w:val="24"/>
          <w:szCs w:val="24"/>
          <w:lang w:eastAsia="zh-CN"/>
        </w:rPr>
        <w:t>税收缴纳证明：提供递交响应文件截止之日近六个月内任意一个月的依法缴纳税收的完税证明，完税证明应有税务机关或代收机关的公章或业务专用章。依法免税或无须缴纳税收的供应商，应提供相应证明文件；</w:t>
      </w:r>
      <w:r>
        <w:rPr>
          <w:rFonts w:hint="eastAsia" w:ascii="仿宋" w:hAnsi="仿宋" w:eastAsia="仿宋" w:cs="仿宋"/>
          <w:b/>
          <w:bCs/>
          <w:spacing w:val="-1"/>
          <w:sz w:val="24"/>
          <w:szCs w:val="24"/>
          <w:lang w:val="en-US" w:eastAsia="zh-CN"/>
        </w:rPr>
        <w:t>②社保缴纳证明：提供递交响应文件截止之日近六个月内任意一个月的社会保障资金缴存单据或社保机构开具的社会保险参保缴费情况证明。依法不需要缴纳社会保障资金的供应商应提供相关证明文件；③</w:t>
      </w:r>
      <w:r>
        <w:rPr>
          <w:rFonts w:hint="eastAsia" w:ascii="仿宋" w:hAnsi="仿宋" w:eastAsia="仿宋" w:cs="仿宋"/>
          <w:b/>
          <w:bCs/>
          <w:spacing w:val="-1"/>
          <w:sz w:val="24"/>
          <w:szCs w:val="24"/>
          <w:lang w:eastAsia="zh-CN"/>
        </w:rPr>
        <w:t>提供2024年或2025年经审计的财务报告（新成立企业可从成立当年开始提供相对应的财务报表），（注：审计报告需具有注册会计师行业统一监管平台赋予的验证码），或响应文件递交截止时间前三个月内开户银行开具的资信证明；（以上两种形式的资料提供任何一种即可）；</w:t>
      </w:r>
      <w:r>
        <w:rPr>
          <w:rFonts w:hint="eastAsia" w:ascii="仿宋" w:hAnsi="仿宋" w:eastAsia="仿宋" w:cs="仿宋"/>
          <w:b/>
          <w:bCs/>
          <w:spacing w:val="-1"/>
          <w:sz w:val="24"/>
          <w:szCs w:val="24"/>
          <w:lang w:val="en-US" w:eastAsia="zh-CN"/>
        </w:rPr>
        <w:t>④</w:t>
      </w:r>
      <w:r>
        <w:rPr>
          <w:rFonts w:hint="eastAsia" w:ascii="仿宋" w:hAnsi="仿宋" w:eastAsia="仿宋" w:cs="仿宋"/>
          <w:b/>
          <w:bCs/>
          <w:spacing w:val="-1"/>
          <w:sz w:val="24"/>
          <w:szCs w:val="24"/>
          <w:lang w:eastAsia="zh-CN"/>
        </w:rPr>
        <w:t>提供具有履行本合同所必需的设备和专业技术能力的声明；</w:t>
      </w:r>
      <w:r>
        <w:rPr>
          <w:rFonts w:hint="eastAsia" w:ascii="仿宋" w:hAnsi="仿宋" w:eastAsia="仿宋" w:cs="仿宋"/>
          <w:b/>
          <w:bCs/>
          <w:spacing w:val="-1"/>
          <w:sz w:val="24"/>
          <w:szCs w:val="24"/>
          <w:lang w:val="en-US" w:eastAsia="zh-CN"/>
        </w:rPr>
        <w:t>⑤</w:t>
      </w:r>
      <w:r>
        <w:rPr>
          <w:rFonts w:hint="eastAsia" w:ascii="仿宋" w:hAnsi="仿宋" w:eastAsia="仿宋" w:cs="仿宋"/>
          <w:b/>
          <w:bCs/>
          <w:spacing w:val="-1"/>
          <w:sz w:val="24"/>
          <w:szCs w:val="24"/>
          <w:lang w:eastAsia="zh-CN"/>
        </w:rPr>
        <w:t xml:space="preserve">参加政府采购活动前3年内在经营活动中没有重大违法记录的书面声明。 </w:t>
      </w:r>
    </w:p>
    <w:p w14:paraId="05E424C7">
      <w:pPr>
        <w:keepNext w:val="0"/>
        <w:keepLines w:val="0"/>
        <w:pageBreakBefore w:val="0"/>
        <w:widowControl/>
        <w:kinsoku/>
        <w:wordWrap w:val="0"/>
        <w:overflowPunct/>
        <w:topLinePunct/>
        <w:autoSpaceDE/>
        <w:autoSpaceDN/>
        <w:bidi w:val="0"/>
        <w:adjustRightInd w:val="0"/>
        <w:snapToGrid w:val="0"/>
        <w:spacing w:line="440" w:lineRule="exact"/>
        <w:ind w:left="0" w:leftChars="0" w:firstLine="478" w:firstLineChars="200"/>
        <w:jc w:val="left"/>
        <w:textAlignment w:val="baseline"/>
        <w:rPr>
          <w:rFonts w:hint="eastAsia" w:ascii="仿宋" w:hAnsi="仿宋" w:eastAsia="仿宋" w:cs="仿宋"/>
          <w:b/>
          <w:bCs/>
          <w:spacing w:val="-1"/>
          <w:sz w:val="24"/>
          <w:szCs w:val="24"/>
          <w:lang w:eastAsia="zh-CN"/>
        </w:rPr>
      </w:pPr>
      <w:r>
        <w:rPr>
          <w:rFonts w:hint="eastAsia" w:ascii="仿宋" w:hAnsi="仿宋" w:eastAsia="仿宋" w:cs="仿宋"/>
          <w:b/>
          <w:bCs/>
          <w:spacing w:val="-1"/>
          <w:sz w:val="24"/>
          <w:szCs w:val="24"/>
          <w:lang w:eastAsia="zh-CN"/>
        </w:rPr>
        <w:t>（</w:t>
      </w:r>
      <w:r>
        <w:rPr>
          <w:rFonts w:hint="eastAsia" w:ascii="仿宋" w:hAnsi="仿宋" w:eastAsia="仿宋" w:cs="仿宋"/>
          <w:b/>
          <w:bCs/>
          <w:spacing w:val="-1"/>
          <w:sz w:val="24"/>
          <w:szCs w:val="24"/>
          <w:lang w:val="en-US" w:eastAsia="zh-CN"/>
        </w:rPr>
        <w:t>3</w:t>
      </w:r>
      <w:r>
        <w:rPr>
          <w:rFonts w:hint="eastAsia" w:ascii="仿宋" w:hAnsi="仿宋" w:eastAsia="仿宋" w:cs="仿宋"/>
          <w:b/>
          <w:bCs/>
          <w:spacing w:val="-1"/>
          <w:sz w:val="24"/>
          <w:szCs w:val="24"/>
          <w:lang w:eastAsia="zh-CN"/>
        </w:rPr>
        <w:t xml:space="preserve">）法人的分支机构参与投标时，须另提供总公司出具的授权书。获得总公司授权后基本资格条件中可以提供总公司或分支机构的财务报表、纳税证明等材料。 </w:t>
      </w:r>
    </w:p>
    <w:p w14:paraId="0E19AAF3">
      <w:pPr>
        <w:keepNext w:val="0"/>
        <w:keepLines w:val="0"/>
        <w:pageBreakBefore w:val="0"/>
        <w:widowControl/>
        <w:kinsoku/>
        <w:wordWrap w:val="0"/>
        <w:overflowPunct/>
        <w:topLinePunct/>
        <w:autoSpaceDE/>
        <w:autoSpaceDN/>
        <w:bidi w:val="0"/>
        <w:adjustRightInd w:val="0"/>
        <w:snapToGrid w:val="0"/>
        <w:spacing w:line="440" w:lineRule="exact"/>
        <w:ind w:left="0" w:leftChars="0" w:firstLine="478" w:firstLineChars="200"/>
        <w:jc w:val="left"/>
        <w:textAlignment w:val="baseline"/>
        <w:rPr>
          <w:rFonts w:hint="eastAsia" w:ascii="仿宋" w:hAnsi="仿宋" w:eastAsia="仿宋" w:cs="仿宋"/>
          <w:b/>
          <w:bCs/>
          <w:spacing w:val="-1"/>
          <w:sz w:val="24"/>
          <w:szCs w:val="24"/>
          <w:lang w:eastAsia="zh-CN"/>
        </w:rPr>
      </w:pPr>
      <w:r>
        <w:rPr>
          <w:rFonts w:hint="eastAsia" w:ascii="仿宋" w:hAnsi="仿宋" w:eastAsia="仿宋" w:cs="仿宋"/>
          <w:b/>
          <w:bCs/>
          <w:spacing w:val="-1"/>
          <w:sz w:val="24"/>
          <w:szCs w:val="24"/>
          <w:lang w:eastAsia="zh-CN"/>
        </w:rPr>
        <w:t>（</w:t>
      </w:r>
      <w:r>
        <w:rPr>
          <w:rFonts w:hint="eastAsia" w:ascii="仿宋" w:hAnsi="仿宋" w:eastAsia="仿宋" w:cs="仿宋"/>
          <w:b/>
          <w:bCs/>
          <w:spacing w:val="-1"/>
          <w:sz w:val="24"/>
          <w:szCs w:val="24"/>
          <w:lang w:val="en-US" w:eastAsia="zh-CN"/>
        </w:rPr>
        <w:t>4</w:t>
      </w:r>
      <w:r>
        <w:rPr>
          <w:rFonts w:hint="eastAsia" w:ascii="仿宋" w:hAnsi="仿宋" w:eastAsia="仿宋" w:cs="仿宋"/>
          <w:b/>
          <w:bCs/>
          <w:spacing w:val="-1"/>
          <w:sz w:val="24"/>
          <w:szCs w:val="24"/>
          <w:lang w:eastAsia="zh-CN"/>
        </w:rPr>
        <w:t>）承诺函、书面声明、法定代表人身份证明或法定代表人授权委托书</w:t>
      </w:r>
      <w:bookmarkStart w:id="0" w:name="_GoBack"/>
      <w:bookmarkEnd w:id="0"/>
      <w:r>
        <w:rPr>
          <w:rFonts w:hint="eastAsia" w:ascii="仿宋" w:hAnsi="仿宋" w:eastAsia="仿宋" w:cs="仿宋"/>
          <w:b/>
          <w:bCs/>
          <w:spacing w:val="-1"/>
          <w:sz w:val="24"/>
          <w:szCs w:val="24"/>
          <w:lang w:eastAsia="zh-CN"/>
        </w:rPr>
        <w:t>应按</w:t>
      </w:r>
      <w:r>
        <w:rPr>
          <w:rFonts w:hint="eastAsia" w:ascii="仿宋" w:hAnsi="仿宋" w:eastAsia="仿宋" w:cs="仿宋"/>
          <w:b/>
          <w:bCs/>
          <w:spacing w:val="-1"/>
          <w:sz w:val="24"/>
          <w:szCs w:val="24"/>
          <w:lang w:val="en-US" w:eastAsia="zh-CN"/>
        </w:rPr>
        <w:t>谈判</w:t>
      </w:r>
      <w:r>
        <w:rPr>
          <w:rFonts w:hint="eastAsia" w:ascii="仿宋" w:hAnsi="仿宋" w:eastAsia="仿宋" w:cs="仿宋"/>
          <w:b/>
          <w:bCs/>
          <w:spacing w:val="-1"/>
          <w:sz w:val="24"/>
          <w:szCs w:val="24"/>
          <w:lang w:eastAsia="zh-CN"/>
        </w:rPr>
        <w:t>文件给定的格式填写，</w:t>
      </w:r>
      <w:r>
        <w:rPr>
          <w:rFonts w:hint="eastAsia" w:ascii="仿宋" w:hAnsi="仿宋" w:eastAsia="仿宋" w:cs="仿宋"/>
          <w:b/>
          <w:bCs/>
          <w:spacing w:val="-1"/>
          <w:sz w:val="24"/>
          <w:szCs w:val="24"/>
          <w:lang w:val="en-US" w:eastAsia="zh-CN"/>
        </w:rPr>
        <w:t>响应</w:t>
      </w:r>
      <w:r>
        <w:rPr>
          <w:rFonts w:hint="eastAsia" w:ascii="仿宋" w:hAnsi="仿宋" w:eastAsia="仿宋" w:cs="仿宋"/>
          <w:b/>
          <w:bCs/>
          <w:spacing w:val="-1"/>
          <w:sz w:val="24"/>
          <w:szCs w:val="24"/>
          <w:lang w:eastAsia="zh-CN"/>
        </w:rPr>
        <w:t>文件中必须附原件， 其他资格证明文件提供复印件并加盖供应商公章。</w:t>
      </w:r>
    </w:p>
    <w:p w14:paraId="14BE7CA8">
      <w:pPr>
        <w:keepNext w:val="0"/>
        <w:keepLines w:val="0"/>
        <w:pageBreakBefore w:val="0"/>
        <w:widowControl/>
        <w:overflowPunct/>
        <w:bidi w:val="0"/>
        <w:adjustRightInd w:val="0"/>
        <w:snapToGrid w:val="0"/>
        <w:ind w:left="0" w:leftChars="0" w:firstLine="482" w:firstLineChars="200"/>
        <w:textAlignment w:val="baseline"/>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br w:type="page"/>
      </w:r>
    </w:p>
    <w:p w14:paraId="09BFD68A">
      <w:pPr>
        <w:kinsoku/>
        <w:wordWrap w:val="0"/>
        <w:topLinePunct/>
        <w:autoSpaceDE/>
        <w:autoSpaceDN/>
        <w:spacing w:before="174" w:line="241" w:lineRule="auto"/>
        <w:ind w:firstLine="213"/>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附件1</w:t>
      </w:r>
    </w:p>
    <w:p w14:paraId="40AEEBDE">
      <w:pPr>
        <w:rPr>
          <w:rFonts w:hint="eastAsia" w:ascii="仿宋" w:hAnsi="仿宋" w:eastAsia="仿宋" w:cs="仿宋"/>
          <w:b/>
          <w:bCs/>
          <w:spacing w:val="8"/>
          <w:sz w:val="24"/>
          <w:szCs w:val="24"/>
          <w:lang w:eastAsia="zh-CN"/>
        </w:rPr>
      </w:pPr>
    </w:p>
    <w:p w14:paraId="5A280A80">
      <w:pPr>
        <w:jc w:val="center"/>
        <w:rPr>
          <w:rFonts w:hint="eastAsia" w:ascii="仿宋" w:hAnsi="仿宋" w:eastAsia="仿宋" w:cs="仿宋"/>
          <w:b/>
          <w:bCs/>
          <w:spacing w:val="8"/>
          <w:sz w:val="28"/>
          <w:szCs w:val="28"/>
          <w:lang w:eastAsia="zh-CN"/>
        </w:rPr>
      </w:pPr>
      <w:r>
        <w:rPr>
          <w:rFonts w:hint="eastAsia" w:ascii="仿宋" w:hAnsi="仿宋" w:eastAsia="仿宋" w:cs="仿宋"/>
          <w:b/>
          <w:bCs/>
          <w:spacing w:val="8"/>
          <w:sz w:val="28"/>
          <w:szCs w:val="28"/>
          <w:lang w:eastAsia="zh-CN"/>
        </w:rPr>
        <w:t>基本资格条件承诺函</w:t>
      </w:r>
    </w:p>
    <w:p w14:paraId="4599DBEA">
      <w:pPr>
        <w:keepNext w:val="0"/>
        <w:keepLines w:val="0"/>
        <w:pageBreakBefore w:val="0"/>
        <w:widowControl/>
        <w:kinsoku w:val="0"/>
        <w:wordWrap/>
        <w:overflowPunct/>
        <w:topLinePunct w:val="0"/>
        <w:autoSpaceDE w:val="0"/>
        <w:autoSpaceDN w:val="0"/>
        <w:bidi w:val="0"/>
        <w:adjustRightInd w:val="0"/>
        <w:snapToGrid w:val="0"/>
        <w:spacing w:line="360" w:lineRule="auto"/>
        <w:ind w:firstLine="512" w:firstLineChars="200"/>
        <w:textAlignment w:val="baseline"/>
        <w:rPr>
          <w:rFonts w:hint="eastAsia" w:ascii="仿宋" w:hAnsi="仿宋" w:eastAsia="仿宋" w:cs="仿宋"/>
          <w:b w:val="0"/>
          <w:bCs w:val="0"/>
          <w:spacing w:val="8"/>
          <w:sz w:val="24"/>
          <w:szCs w:val="24"/>
          <w:lang w:eastAsia="zh-CN"/>
        </w:rPr>
      </w:pPr>
    </w:p>
    <w:p w14:paraId="404596EA">
      <w:pPr>
        <w:keepNext w:val="0"/>
        <w:keepLines w:val="0"/>
        <w:pageBreakBefore w:val="0"/>
        <w:widowControl/>
        <w:kinsoku w:val="0"/>
        <w:wordWrap/>
        <w:overflowPunct/>
        <w:topLinePunct w:val="0"/>
        <w:autoSpaceDE w:val="0"/>
        <w:autoSpaceDN w:val="0"/>
        <w:bidi w:val="0"/>
        <w:adjustRightInd w:val="0"/>
        <w:snapToGrid w:val="0"/>
        <w:spacing w:line="360" w:lineRule="auto"/>
        <w:ind w:firstLine="512" w:firstLineChars="200"/>
        <w:textAlignment w:val="baseline"/>
        <w:rPr>
          <w:rFonts w:hint="eastAsia" w:ascii="仿宋" w:hAnsi="仿宋" w:eastAsia="仿宋" w:cs="仿宋"/>
          <w:b w:val="0"/>
          <w:bCs w:val="0"/>
          <w:spacing w:val="8"/>
          <w:sz w:val="24"/>
          <w:szCs w:val="24"/>
          <w:lang w:eastAsia="zh-CN"/>
        </w:rPr>
      </w:pPr>
      <w:r>
        <w:rPr>
          <w:rFonts w:hint="eastAsia" w:ascii="仿宋" w:hAnsi="仿宋" w:eastAsia="仿宋" w:cs="仿宋"/>
          <w:b w:val="0"/>
          <w:bCs w:val="0"/>
          <w:spacing w:val="8"/>
          <w:sz w:val="24"/>
          <w:szCs w:val="24"/>
          <w:lang w:eastAsia="zh-CN"/>
        </w:rPr>
        <w:t>致：陕西科旺兴建设项⽬管理有限公司</w:t>
      </w:r>
    </w:p>
    <w:p w14:paraId="5C1289D6">
      <w:pPr>
        <w:keepNext w:val="0"/>
        <w:keepLines w:val="0"/>
        <w:pageBreakBefore w:val="0"/>
        <w:widowControl/>
        <w:kinsoku w:val="0"/>
        <w:wordWrap/>
        <w:overflowPunct/>
        <w:topLinePunct w:val="0"/>
        <w:autoSpaceDE w:val="0"/>
        <w:autoSpaceDN w:val="0"/>
        <w:bidi w:val="0"/>
        <w:adjustRightInd w:val="0"/>
        <w:snapToGrid w:val="0"/>
        <w:spacing w:line="360" w:lineRule="auto"/>
        <w:ind w:firstLine="256" w:firstLineChars="100"/>
        <w:textAlignment w:val="baseline"/>
        <w:rPr>
          <w:rFonts w:hint="eastAsia" w:ascii="仿宋" w:hAnsi="仿宋" w:eastAsia="仿宋" w:cs="仿宋"/>
          <w:b w:val="0"/>
          <w:bCs w:val="0"/>
          <w:spacing w:val="8"/>
          <w:sz w:val="24"/>
          <w:szCs w:val="24"/>
          <w:lang w:eastAsia="zh-CN"/>
        </w:rPr>
      </w:pPr>
      <w:r>
        <w:rPr>
          <w:rFonts w:hint="eastAsia" w:ascii="仿宋" w:hAnsi="仿宋" w:eastAsia="仿宋" w:cs="仿宋"/>
          <w:b w:val="0"/>
          <w:bCs w:val="0"/>
          <w:spacing w:val="8"/>
          <w:sz w:val="24"/>
          <w:szCs w:val="24"/>
          <w:lang w:val="en-US" w:eastAsia="zh-CN"/>
        </w:rPr>
        <w:t xml:space="preserve">  </w:t>
      </w:r>
      <w:r>
        <w:rPr>
          <w:rFonts w:hint="eastAsia" w:ascii="仿宋" w:hAnsi="仿宋" w:eastAsia="仿宋" w:cs="仿宋"/>
          <w:b w:val="0"/>
          <w:bCs w:val="0"/>
          <w:spacing w:val="8"/>
          <w:sz w:val="24"/>
          <w:szCs w:val="24"/>
          <w:u w:val="single"/>
          <w:lang w:val="en-US" w:eastAsia="zh-CN"/>
        </w:rPr>
        <w:t xml:space="preserve">           </w:t>
      </w:r>
      <w:r>
        <w:rPr>
          <w:rFonts w:hint="eastAsia" w:ascii="仿宋" w:hAnsi="仿宋" w:eastAsia="仿宋" w:cs="仿宋"/>
          <w:b w:val="0"/>
          <w:bCs w:val="0"/>
          <w:spacing w:val="8"/>
          <w:sz w:val="24"/>
          <w:szCs w:val="24"/>
          <w:lang w:eastAsia="zh-CN"/>
        </w:rPr>
        <w:t>（投标人名称）郑重承诺：</w:t>
      </w:r>
    </w:p>
    <w:p w14:paraId="7C13FD75">
      <w:pPr>
        <w:keepNext w:val="0"/>
        <w:keepLines w:val="0"/>
        <w:pageBreakBefore w:val="0"/>
        <w:widowControl/>
        <w:kinsoku w:val="0"/>
        <w:wordWrap/>
        <w:overflowPunct/>
        <w:topLinePunct w:val="0"/>
        <w:autoSpaceDE w:val="0"/>
        <w:autoSpaceDN w:val="0"/>
        <w:bidi w:val="0"/>
        <w:adjustRightInd w:val="0"/>
        <w:snapToGrid w:val="0"/>
        <w:spacing w:line="360" w:lineRule="auto"/>
        <w:ind w:firstLine="512" w:firstLineChars="200"/>
        <w:jc w:val="both"/>
        <w:textAlignment w:val="baseline"/>
        <w:rPr>
          <w:rFonts w:hint="eastAsia" w:ascii="仿宋" w:hAnsi="仿宋" w:eastAsia="仿宋" w:cs="仿宋"/>
          <w:b w:val="0"/>
          <w:bCs w:val="0"/>
          <w:spacing w:val="8"/>
          <w:sz w:val="24"/>
          <w:szCs w:val="24"/>
          <w:lang w:eastAsia="zh-CN"/>
        </w:rPr>
      </w:pPr>
      <w:r>
        <w:rPr>
          <w:rFonts w:hint="eastAsia" w:ascii="仿宋" w:hAnsi="仿宋" w:eastAsia="仿宋" w:cs="仿宋"/>
          <w:b w:val="0"/>
          <w:bCs w:val="0"/>
          <w:spacing w:val="8"/>
          <w:sz w:val="24"/>
          <w:szCs w:val="24"/>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3F2F65DB">
      <w:pPr>
        <w:keepNext w:val="0"/>
        <w:keepLines w:val="0"/>
        <w:pageBreakBefore w:val="0"/>
        <w:widowControl/>
        <w:kinsoku w:val="0"/>
        <w:wordWrap/>
        <w:overflowPunct/>
        <w:topLinePunct w:val="0"/>
        <w:autoSpaceDE w:val="0"/>
        <w:autoSpaceDN w:val="0"/>
        <w:bidi w:val="0"/>
        <w:adjustRightInd w:val="0"/>
        <w:snapToGrid w:val="0"/>
        <w:spacing w:line="360" w:lineRule="auto"/>
        <w:ind w:firstLine="512" w:firstLineChars="200"/>
        <w:jc w:val="both"/>
        <w:textAlignment w:val="baseline"/>
        <w:rPr>
          <w:rFonts w:hint="eastAsia" w:ascii="仿宋" w:hAnsi="仿宋" w:eastAsia="仿宋" w:cs="仿宋"/>
          <w:b w:val="0"/>
          <w:bCs w:val="0"/>
          <w:spacing w:val="8"/>
          <w:sz w:val="24"/>
          <w:szCs w:val="24"/>
          <w:lang w:eastAsia="zh-CN"/>
        </w:rPr>
      </w:pPr>
      <w:r>
        <w:rPr>
          <w:rFonts w:hint="eastAsia" w:ascii="仿宋" w:hAnsi="仿宋" w:eastAsia="仿宋" w:cs="仿宋"/>
          <w:b w:val="0"/>
          <w:bCs w:val="0"/>
          <w:spacing w:val="8"/>
          <w:sz w:val="24"/>
          <w:szCs w:val="24"/>
          <w:lang w:eastAsia="zh-CN"/>
        </w:rPr>
        <w:t>2.我方未列入在信用中国网站（www.creditchina.gov.cn）“失信被执行人”、“重大税收违法案件当事人名单”中，也未列入中国政府采购网（www.ccgp.gov.cn）“政府采购严重违法失信行为记录名单”中。</w:t>
      </w:r>
    </w:p>
    <w:p w14:paraId="7CF32DED">
      <w:pPr>
        <w:keepNext w:val="0"/>
        <w:keepLines w:val="0"/>
        <w:pageBreakBefore w:val="0"/>
        <w:widowControl/>
        <w:kinsoku w:val="0"/>
        <w:wordWrap/>
        <w:overflowPunct/>
        <w:topLinePunct w:val="0"/>
        <w:autoSpaceDE w:val="0"/>
        <w:autoSpaceDN w:val="0"/>
        <w:bidi w:val="0"/>
        <w:adjustRightInd w:val="0"/>
        <w:snapToGrid w:val="0"/>
        <w:spacing w:line="360" w:lineRule="auto"/>
        <w:ind w:firstLine="512" w:firstLineChars="200"/>
        <w:jc w:val="both"/>
        <w:textAlignment w:val="baseline"/>
        <w:rPr>
          <w:rFonts w:hint="eastAsia" w:ascii="仿宋" w:hAnsi="仿宋" w:eastAsia="仿宋" w:cs="仿宋"/>
          <w:b w:val="0"/>
          <w:bCs w:val="0"/>
          <w:spacing w:val="8"/>
          <w:sz w:val="24"/>
          <w:szCs w:val="24"/>
          <w:lang w:eastAsia="zh-CN"/>
        </w:rPr>
      </w:pPr>
      <w:r>
        <w:rPr>
          <w:rFonts w:hint="eastAsia" w:ascii="仿宋" w:hAnsi="仿宋" w:eastAsia="仿宋" w:cs="仿宋"/>
          <w:b w:val="0"/>
          <w:bCs w:val="0"/>
          <w:spacing w:val="8"/>
          <w:sz w:val="24"/>
          <w:szCs w:val="24"/>
          <w:lang w:eastAsia="zh-CN"/>
        </w:rPr>
        <w:t>3.我方在采购项目评审（评标）环节结束后，随时接受采购人、采购代理机构的检查验证，配合提供相关证明材料，证明符合《中华人民共和国政府采购法》规定的投标人基本资格条件。</w:t>
      </w:r>
    </w:p>
    <w:p w14:paraId="2B29B7DE">
      <w:pPr>
        <w:keepNext w:val="0"/>
        <w:keepLines w:val="0"/>
        <w:pageBreakBefore w:val="0"/>
        <w:widowControl/>
        <w:kinsoku w:val="0"/>
        <w:wordWrap/>
        <w:overflowPunct/>
        <w:topLinePunct w:val="0"/>
        <w:autoSpaceDE w:val="0"/>
        <w:autoSpaceDN w:val="0"/>
        <w:bidi w:val="0"/>
        <w:adjustRightInd w:val="0"/>
        <w:snapToGrid w:val="0"/>
        <w:spacing w:line="360" w:lineRule="auto"/>
        <w:ind w:firstLine="512" w:firstLineChars="200"/>
        <w:jc w:val="both"/>
        <w:textAlignment w:val="baseline"/>
        <w:rPr>
          <w:rFonts w:hint="eastAsia" w:ascii="仿宋" w:hAnsi="仿宋" w:eastAsia="仿宋" w:cs="仿宋"/>
          <w:b w:val="0"/>
          <w:bCs w:val="0"/>
          <w:spacing w:val="8"/>
          <w:sz w:val="24"/>
          <w:szCs w:val="24"/>
          <w:lang w:eastAsia="zh-CN"/>
        </w:rPr>
      </w:pPr>
      <w:r>
        <w:rPr>
          <w:rFonts w:hint="eastAsia" w:ascii="仿宋" w:hAnsi="仿宋" w:eastAsia="仿宋" w:cs="仿宋"/>
          <w:b w:val="0"/>
          <w:bCs w:val="0"/>
          <w:spacing w:val="8"/>
          <w:sz w:val="24"/>
          <w:szCs w:val="24"/>
          <w:lang w:eastAsia="zh-CN"/>
        </w:rPr>
        <w:t>我方对以上承诺负全部法律责任。如作出虚假承诺，视同提供虚假材料谋取中标违法行为，将依法承担相应责任。</w:t>
      </w:r>
    </w:p>
    <w:p w14:paraId="338EEF94">
      <w:pPr>
        <w:keepNext w:val="0"/>
        <w:keepLines w:val="0"/>
        <w:pageBreakBefore w:val="0"/>
        <w:widowControl/>
        <w:kinsoku w:val="0"/>
        <w:wordWrap/>
        <w:overflowPunct/>
        <w:topLinePunct w:val="0"/>
        <w:autoSpaceDE w:val="0"/>
        <w:autoSpaceDN w:val="0"/>
        <w:bidi w:val="0"/>
        <w:adjustRightInd w:val="0"/>
        <w:snapToGrid w:val="0"/>
        <w:spacing w:line="360" w:lineRule="auto"/>
        <w:ind w:firstLine="512" w:firstLineChars="200"/>
        <w:textAlignment w:val="baseline"/>
        <w:rPr>
          <w:rFonts w:hint="eastAsia" w:ascii="仿宋" w:hAnsi="仿宋" w:eastAsia="仿宋" w:cs="仿宋"/>
          <w:b w:val="0"/>
          <w:bCs w:val="0"/>
          <w:spacing w:val="8"/>
          <w:sz w:val="24"/>
          <w:szCs w:val="24"/>
          <w:lang w:eastAsia="zh-CN"/>
        </w:rPr>
      </w:pPr>
      <w:r>
        <w:rPr>
          <w:rFonts w:hint="eastAsia" w:ascii="仿宋" w:hAnsi="仿宋" w:eastAsia="仿宋" w:cs="仿宋"/>
          <w:b w:val="0"/>
          <w:bCs w:val="0"/>
          <w:spacing w:val="8"/>
          <w:sz w:val="24"/>
          <w:szCs w:val="24"/>
          <w:lang w:eastAsia="zh-CN"/>
        </w:rPr>
        <w:t>特此承诺。</w:t>
      </w:r>
    </w:p>
    <w:p w14:paraId="78EA9EF8">
      <w:pPr>
        <w:spacing w:line="400" w:lineRule="exact"/>
        <w:ind w:left="0" w:leftChars="0" w:firstLine="4620" w:firstLineChars="1925"/>
        <w:rPr>
          <w:rFonts w:hint="eastAsia" w:ascii="仿宋" w:hAnsi="仿宋" w:eastAsia="仿宋" w:cs="仿宋"/>
          <w:sz w:val="24"/>
          <w:szCs w:val="32"/>
          <w:lang w:val="zh-CN"/>
        </w:rPr>
      </w:pPr>
    </w:p>
    <w:p w14:paraId="34224AA6">
      <w:pPr>
        <w:spacing w:line="400" w:lineRule="exact"/>
        <w:ind w:left="0" w:leftChars="0" w:firstLine="4620" w:firstLineChars="1925"/>
        <w:rPr>
          <w:rFonts w:hint="eastAsia" w:ascii="仿宋" w:hAnsi="仿宋" w:eastAsia="仿宋" w:cs="仿宋"/>
          <w:sz w:val="24"/>
          <w:szCs w:val="32"/>
          <w:u w:val="single"/>
          <w:lang w:val="zh-CN"/>
        </w:rPr>
      </w:pPr>
      <w:r>
        <w:rPr>
          <w:rFonts w:hint="eastAsia" w:ascii="仿宋" w:hAnsi="仿宋" w:eastAsia="仿宋" w:cs="仿宋"/>
          <w:sz w:val="24"/>
          <w:szCs w:val="32"/>
          <w:lang w:val="zh-CN"/>
        </w:rPr>
        <w:t xml:space="preserve">供应商名称（盖章）： </w:t>
      </w:r>
      <w:r>
        <w:rPr>
          <w:rFonts w:hint="eastAsia" w:ascii="仿宋" w:hAnsi="仿宋" w:eastAsia="仿宋" w:cs="仿宋"/>
          <w:sz w:val="24"/>
          <w:szCs w:val="32"/>
          <w:u w:val="single"/>
          <w:lang w:val="zh-CN"/>
        </w:rPr>
        <w:t xml:space="preserve">                   </w:t>
      </w:r>
    </w:p>
    <w:p w14:paraId="7D98AD4E">
      <w:pPr>
        <w:spacing w:line="400" w:lineRule="exact"/>
        <w:ind w:left="0" w:leftChars="0" w:firstLine="4620" w:firstLineChars="1925"/>
        <w:rPr>
          <w:rFonts w:hint="eastAsia" w:ascii="仿宋" w:hAnsi="仿宋" w:eastAsia="仿宋" w:cs="仿宋"/>
          <w:sz w:val="24"/>
          <w:szCs w:val="32"/>
          <w:lang w:val="zh-CN"/>
        </w:rPr>
      </w:pPr>
    </w:p>
    <w:p w14:paraId="4CED8355">
      <w:pPr>
        <w:spacing w:line="400" w:lineRule="exact"/>
        <w:ind w:left="0" w:leftChars="0" w:firstLine="4620" w:firstLineChars="1925"/>
        <w:rPr>
          <w:rFonts w:hint="eastAsia" w:ascii="仿宋" w:hAnsi="仿宋" w:eastAsia="仿宋" w:cs="仿宋"/>
          <w:sz w:val="24"/>
          <w:szCs w:val="32"/>
        </w:rPr>
      </w:pPr>
      <w:r>
        <w:rPr>
          <w:rFonts w:hint="eastAsia" w:ascii="仿宋" w:hAnsi="仿宋" w:eastAsia="仿宋" w:cs="仿宋"/>
          <w:sz w:val="24"/>
          <w:szCs w:val="32"/>
          <w:lang w:val="zh-CN"/>
        </w:rPr>
        <w:t>法定代表人或被授权人（签字或盖章）</w:t>
      </w:r>
      <w:r>
        <w:rPr>
          <w:rFonts w:hint="eastAsia" w:ascii="仿宋" w:hAnsi="仿宋" w:eastAsia="仿宋" w:cs="仿宋"/>
          <w:sz w:val="24"/>
          <w:szCs w:val="32"/>
        </w:rPr>
        <w:t>：</w:t>
      </w:r>
      <w:r>
        <w:rPr>
          <w:rFonts w:hint="eastAsia" w:ascii="仿宋" w:hAnsi="仿宋" w:eastAsia="仿宋" w:cs="仿宋"/>
          <w:sz w:val="24"/>
          <w:szCs w:val="32"/>
          <w:u w:val="single"/>
        </w:rPr>
        <w:t xml:space="preserve">                  </w:t>
      </w:r>
      <w:r>
        <w:rPr>
          <w:rFonts w:hint="eastAsia" w:ascii="仿宋" w:hAnsi="仿宋" w:eastAsia="仿宋" w:cs="仿宋"/>
          <w:sz w:val="24"/>
          <w:szCs w:val="32"/>
        </w:rPr>
        <w:t xml:space="preserve">                                    </w:t>
      </w:r>
    </w:p>
    <w:p w14:paraId="00534425">
      <w:pPr>
        <w:spacing w:line="400" w:lineRule="exact"/>
        <w:ind w:left="0" w:leftChars="0" w:firstLine="4620" w:firstLineChars="1925"/>
        <w:rPr>
          <w:rFonts w:hint="eastAsia" w:ascii="仿宋" w:hAnsi="仿宋" w:eastAsia="仿宋" w:cs="仿宋"/>
          <w:sz w:val="24"/>
          <w:szCs w:val="32"/>
        </w:rPr>
      </w:pPr>
    </w:p>
    <w:p w14:paraId="633B105D">
      <w:pPr>
        <w:spacing w:line="400" w:lineRule="exact"/>
        <w:ind w:left="0" w:leftChars="0" w:firstLine="4620" w:firstLineChars="1925"/>
        <w:rPr>
          <w:rFonts w:hint="eastAsia" w:ascii="仿宋" w:hAnsi="仿宋" w:eastAsia="仿宋" w:cs="仿宋"/>
          <w:sz w:val="24"/>
          <w:szCs w:val="32"/>
          <w:u w:val="single"/>
        </w:rPr>
      </w:pPr>
      <w:r>
        <w:rPr>
          <w:rFonts w:hint="eastAsia" w:ascii="仿宋" w:hAnsi="仿宋" w:eastAsia="仿宋" w:cs="仿宋"/>
          <w:sz w:val="24"/>
          <w:szCs w:val="32"/>
        </w:rPr>
        <w:t xml:space="preserve">日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期：</w:t>
      </w:r>
      <w:r>
        <w:rPr>
          <w:rFonts w:hint="eastAsia" w:ascii="仿宋" w:hAnsi="仿宋" w:eastAsia="仿宋" w:cs="仿宋"/>
          <w:sz w:val="24"/>
          <w:szCs w:val="32"/>
          <w:u w:val="single"/>
        </w:rPr>
        <w:t xml:space="preserve">            </w:t>
      </w:r>
    </w:p>
    <w:p w14:paraId="67B7BEC3">
      <w:pPr>
        <w:rPr>
          <w:rFonts w:hint="eastAsia" w:ascii="仿宋" w:hAnsi="仿宋" w:eastAsia="仿宋" w:cs="仿宋"/>
          <w:b/>
          <w:bCs/>
          <w:spacing w:val="8"/>
          <w:sz w:val="24"/>
          <w:szCs w:val="24"/>
          <w:lang w:eastAsia="zh-CN"/>
        </w:rPr>
      </w:pPr>
      <w:r>
        <w:rPr>
          <w:rFonts w:hint="eastAsia" w:ascii="仿宋" w:hAnsi="仿宋" w:eastAsia="仿宋" w:cs="仿宋"/>
          <w:b/>
          <w:bCs/>
          <w:spacing w:val="8"/>
          <w:sz w:val="24"/>
          <w:szCs w:val="24"/>
          <w:lang w:eastAsia="zh-CN"/>
        </w:rPr>
        <w:br w:type="page"/>
      </w:r>
    </w:p>
    <w:p w14:paraId="4665AC24">
      <w:pPr>
        <w:kinsoku/>
        <w:wordWrap w:val="0"/>
        <w:topLinePunct/>
        <w:autoSpaceDE/>
        <w:autoSpaceDN/>
        <w:spacing w:before="174" w:line="241" w:lineRule="auto"/>
        <w:ind w:firstLine="213"/>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附件</w:t>
      </w:r>
      <w:r>
        <w:rPr>
          <w:rFonts w:hint="eastAsia" w:ascii="仿宋" w:hAnsi="仿宋" w:eastAsia="仿宋" w:cs="仿宋"/>
          <w:b/>
          <w:bCs/>
          <w:sz w:val="24"/>
          <w:szCs w:val="24"/>
          <w:lang w:val="en-US" w:eastAsia="zh-CN"/>
        </w:rPr>
        <w:t>2</w:t>
      </w:r>
    </w:p>
    <w:p w14:paraId="0B8099BC">
      <w:pPr>
        <w:kinsoku/>
        <w:wordWrap w:val="0"/>
        <w:topLinePunct/>
        <w:autoSpaceDE/>
        <w:autoSpaceDN/>
        <w:spacing w:before="64" w:line="228" w:lineRule="auto"/>
        <w:jc w:val="center"/>
        <w:rPr>
          <w:rFonts w:hint="eastAsia" w:ascii="仿宋" w:hAnsi="仿宋" w:eastAsia="仿宋" w:cs="仿宋"/>
          <w:b/>
          <w:bCs/>
          <w:spacing w:val="8"/>
          <w:sz w:val="24"/>
          <w:szCs w:val="24"/>
          <w:lang w:eastAsia="zh-CN"/>
        </w:rPr>
      </w:pPr>
    </w:p>
    <w:p w14:paraId="1F9630B2">
      <w:pPr>
        <w:kinsoku/>
        <w:wordWrap w:val="0"/>
        <w:topLinePunct/>
        <w:autoSpaceDE/>
        <w:autoSpaceDN/>
        <w:spacing w:before="64" w:line="228" w:lineRule="auto"/>
        <w:jc w:val="center"/>
        <w:rPr>
          <w:rFonts w:hint="eastAsia" w:ascii="仿宋" w:hAnsi="仿宋" w:eastAsia="仿宋" w:cs="仿宋"/>
          <w:b/>
          <w:bCs/>
          <w:sz w:val="24"/>
          <w:szCs w:val="24"/>
          <w:lang w:eastAsia="zh-CN"/>
        </w:rPr>
      </w:pPr>
      <w:r>
        <w:rPr>
          <w:rFonts w:hint="eastAsia" w:ascii="仿宋" w:hAnsi="仿宋" w:eastAsia="仿宋" w:cs="仿宋"/>
          <w:b/>
          <w:bCs/>
          <w:spacing w:val="8"/>
          <w:sz w:val="24"/>
          <w:szCs w:val="24"/>
          <w:lang w:eastAsia="zh-CN"/>
        </w:rPr>
        <w:t>法定代表人（主要负责人）身份证明</w:t>
      </w:r>
    </w:p>
    <w:p w14:paraId="5FD6D7DB">
      <w:pPr>
        <w:pStyle w:val="2"/>
        <w:kinsoku/>
        <w:wordWrap w:val="0"/>
        <w:topLinePunct/>
        <w:autoSpaceDE/>
        <w:autoSpaceDN/>
        <w:spacing w:line="303" w:lineRule="auto"/>
        <w:rPr>
          <w:rFonts w:hint="eastAsia" w:ascii="仿宋" w:hAnsi="仿宋" w:eastAsia="仿宋" w:cs="仿宋"/>
          <w:sz w:val="24"/>
          <w:szCs w:val="24"/>
          <w:lang w:eastAsia="zh-CN"/>
        </w:rPr>
      </w:pPr>
    </w:p>
    <w:p w14:paraId="5023D96E">
      <w:pPr>
        <w:pStyle w:val="2"/>
        <w:kinsoku/>
        <w:wordWrap w:val="0"/>
        <w:topLinePunct/>
        <w:autoSpaceDE/>
        <w:autoSpaceDN/>
        <w:spacing w:line="304" w:lineRule="auto"/>
        <w:rPr>
          <w:rFonts w:hint="eastAsia" w:ascii="仿宋" w:hAnsi="仿宋" w:eastAsia="仿宋" w:cs="仿宋"/>
          <w:sz w:val="24"/>
          <w:szCs w:val="24"/>
          <w:lang w:eastAsia="zh-CN"/>
        </w:rPr>
      </w:pPr>
    </w:p>
    <w:p w14:paraId="0A5927E2">
      <w:pPr>
        <w:kinsoku/>
        <w:wordWrap w:val="0"/>
        <w:topLinePunct/>
        <w:autoSpaceDE/>
        <w:autoSpaceDN/>
        <w:spacing w:before="281" w:line="347" w:lineRule="auto"/>
        <w:ind w:firstLine="437"/>
        <w:rPr>
          <w:rFonts w:hint="eastAsia" w:ascii="仿宋" w:hAnsi="仿宋" w:eastAsia="仿宋" w:cs="仿宋"/>
          <w:spacing w:val="-2"/>
          <w:sz w:val="24"/>
          <w:szCs w:val="24"/>
          <w:u w:val="single"/>
          <w:lang w:eastAsia="zh-CN"/>
        </w:rPr>
      </w:pPr>
      <w:r>
        <w:rPr>
          <w:rFonts w:hint="eastAsia" w:ascii="仿宋" w:hAnsi="仿宋" w:eastAsia="仿宋" w:cs="仿宋"/>
          <w:spacing w:val="-2"/>
          <w:sz w:val="24"/>
          <w:szCs w:val="24"/>
          <w:lang w:eastAsia="zh-CN"/>
        </w:rPr>
        <w:t>供应商名称：</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u w:val="single"/>
          <w:lang w:eastAsia="zh-CN"/>
        </w:rPr>
        <w:tab/>
      </w:r>
      <w:r>
        <w:rPr>
          <w:rFonts w:hint="eastAsia" w:ascii="仿宋" w:hAnsi="仿宋" w:eastAsia="仿宋" w:cs="仿宋"/>
          <w:spacing w:val="-2"/>
          <w:sz w:val="24"/>
          <w:szCs w:val="24"/>
          <w:u w:val="single"/>
          <w:lang w:eastAsia="zh-CN"/>
        </w:rPr>
        <w:t xml:space="preserve"> </w:t>
      </w:r>
    </w:p>
    <w:p w14:paraId="195BB131">
      <w:pPr>
        <w:kinsoku/>
        <w:wordWrap w:val="0"/>
        <w:topLinePunct/>
        <w:autoSpaceDE/>
        <w:autoSpaceDN/>
        <w:spacing w:before="281" w:line="347" w:lineRule="auto"/>
        <w:ind w:firstLine="437"/>
        <w:rPr>
          <w:rFonts w:hint="eastAsia" w:ascii="仿宋" w:hAnsi="仿宋" w:eastAsia="仿宋" w:cs="仿宋"/>
          <w:spacing w:val="-2"/>
          <w:sz w:val="24"/>
          <w:szCs w:val="24"/>
          <w:u w:val="single"/>
          <w:lang w:eastAsia="zh-CN"/>
        </w:rPr>
      </w:pPr>
      <w:r>
        <w:rPr>
          <w:rFonts w:hint="eastAsia" w:ascii="仿宋" w:hAnsi="仿宋" w:eastAsia="仿宋" w:cs="仿宋"/>
          <w:spacing w:val="-2"/>
          <w:sz w:val="24"/>
          <w:szCs w:val="24"/>
          <w:lang w:eastAsia="zh-CN"/>
        </w:rPr>
        <w:t>统一社会信用代码：</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u w:val="single"/>
          <w:lang w:eastAsia="zh-CN"/>
        </w:rPr>
        <w:tab/>
      </w:r>
      <w:r>
        <w:rPr>
          <w:rFonts w:hint="eastAsia" w:ascii="仿宋" w:hAnsi="仿宋" w:eastAsia="仿宋" w:cs="仿宋"/>
          <w:spacing w:val="-2"/>
          <w:sz w:val="24"/>
          <w:szCs w:val="24"/>
          <w:u w:val="single"/>
          <w:lang w:eastAsia="zh-CN"/>
        </w:rPr>
        <w:t xml:space="preserve"> </w:t>
      </w:r>
    </w:p>
    <w:p w14:paraId="6DA95F18">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注册地址：</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 xml:space="preserve">                        </w:t>
      </w:r>
    </w:p>
    <w:p w14:paraId="15B201B3">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 xml:space="preserve">成立时间： </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年</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月</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日</w:t>
      </w:r>
    </w:p>
    <w:p w14:paraId="68F7EBBE">
      <w:pPr>
        <w:kinsoku/>
        <w:wordWrap w:val="0"/>
        <w:topLinePunct/>
        <w:autoSpaceDE/>
        <w:autoSpaceDN/>
        <w:spacing w:before="281" w:line="223" w:lineRule="auto"/>
        <w:ind w:left="437"/>
        <w:rPr>
          <w:rFonts w:hint="eastAsia" w:ascii="仿宋" w:hAnsi="仿宋" w:eastAsia="仿宋" w:cs="仿宋"/>
          <w:sz w:val="24"/>
          <w:szCs w:val="24"/>
          <w:lang w:eastAsia="zh-CN"/>
        </w:rPr>
      </w:pPr>
      <w:r>
        <w:rPr>
          <w:rFonts w:hint="eastAsia" w:ascii="仿宋" w:hAnsi="仿宋" w:eastAsia="仿宋" w:cs="仿宋"/>
          <w:spacing w:val="-4"/>
          <w:sz w:val="24"/>
          <w:szCs w:val="24"/>
          <w:lang w:eastAsia="zh-CN"/>
        </w:rPr>
        <w:t>经营期限：</w:t>
      </w:r>
      <w:r>
        <w:rPr>
          <w:rFonts w:hint="eastAsia" w:ascii="仿宋" w:hAnsi="仿宋" w:eastAsia="仿宋" w:cs="仿宋"/>
          <w:sz w:val="24"/>
          <w:szCs w:val="24"/>
          <w:u w:val="single"/>
          <w:lang w:eastAsia="zh-CN"/>
        </w:rPr>
        <w:t xml:space="preserve">                  </w:t>
      </w:r>
    </w:p>
    <w:p w14:paraId="0A1BCF50">
      <w:pPr>
        <w:kinsoku/>
        <w:wordWrap w:val="0"/>
        <w:topLinePunct/>
        <w:autoSpaceDE/>
        <w:autoSpaceDN/>
        <w:spacing w:before="281" w:line="347" w:lineRule="auto"/>
        <w:ind w:firstLine="437"/>
        <w:rPr>
          <w:rFonts w:hint="eastAsia" w:ascii="仿宋" w:hAnsi="仿宋" w:eastAsia="仿宋" w:cs="仿宋"/>
          <w:sz w:val="24"/>
          <w:szCs w:val="24"/>
          <w:lang w:eastAsia="zh-CN"/>
        </w:rPr>
      </w:pPr>
      <w:r>
        <w:rPr>
          <w:rFonts w:hint="eastAsia" w:ascii="仿宋" w:hAnsi="仿宋" w:eastAsia="仿宋" w:cs="仿宋"/>
          <w:spacing w:val="-2"/>
          <w:sz w:val="24"/>
          <w:szCs w:val="24"/>
          <w:lang w:eastAsia="zh-CN"/>
        </w:rPr>
        <w:t>姓名：</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性别：</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年龄：</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系</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（供应商名称）的法定代表人（</w:t>
      </w:r>
      <w:r>
        <w:rPr>
          <w:rFonts w:hint="eastAsia" w:ascii="仿宋" w:hAnsi="仿宋" w:eastAsia="仿宋" w:cs="仿宋"/>
          <w:spacing w:val="-3"/>
          <w:sz w:val="24"/>
          <w:szCs w:val="24"/>
          <w:lang w:eastAsia="zh-CN"/>
        </w:rPr>
        <w:t>主要负</w:t>
      </w:r>
      <w:r>
        <w:rPr>
          <w:rFonts w:hint="eastAsia" w:ascii="仿宋" w:hAnsi="仿宋" w:eastAsia="仿宋" w:cs="仿宋"/>
          <w:spacing w:val="-5"/>
          <w:sz w:val="24"/>
          <w:szCs w:val="24"/>
          <w:lang w:eastAsia="zh-CN"/>
        </w:rPr>
        <w:t>责人）。</w:t>
      </w:r>
    </w:p>
    <w:p w14:paraId="67ECEA21">
      <w:pPr>
        <w:kinsoku/>
        <w:wordWrap w:val="0"/>
        <w:topLinePunct/>
        <w:autoSpaceDE/>
        <w:autoSpaceDN/>
        <w:spacing w:before="149" w:line="225" w:lineRule="auto"/>
        <w:ind w:left="436"/>
        <w:rPr>
          <w:rFonts w:hint="eastAsia" w:ascii="仿宋" w:hAnsi="仿宋" w:eastAsia="仿宋" w:cs="仿宋"/>
          <w:sz w:val="24"/>
          <w:szCs w:val="24"/>
          <w:lang w:eastAsia="zh-CN"/>
        </w:rPr>
      </w:pPr>
      <w:r>
        <w:rPr>
          <w:rFonts w:hint="eastAsia" w:ascii="仿宋" w:hAnsi="仿宋" w:eastAsia="仿宋" w:cs="仿宋"/>
          <w:spacing w:val="-3"/>
          <w:sz w:val="24"/>
          <w:szCs w:val="24"/>
          <w:lang w:eastAsia="zh-CN"/>
        </w:rPr>
        <w:t>特此证明。</w:t>
      </w:r>
    </w:p>
    <w:p w14:paraId="06DEEB6E">
      <w:pPr>
        <w:kinsoku/>
        <w:wordWrap w:val="0"/>
        <w:topLinePunct/>
        <w:autoSpaceDE/>
        <w:autoSpaceDN/>
        <w:spacing w:before="281" w:line="222" w:lineRule="auto"/>
        <w:ind w:left="446"/>
        <w:rPr>
          <w:rFonts w:hint="eastAsia" w:ascii="仿宋" w:hAnsi="仿宋" w:eastAsia="仿宋" w:cs="仿宋"/>
          <w:b/>
          <w:bCs/>
          <w:sz w:val="24"/>
          <w:szCs w:val="24"/>
          <w:lang w:eastAsia="zh-CN"/>
        </w:rPr>
      </w:pPr>
      <w:r>
        <w:rPr>
          <w:rFonts w:hint="eastAsia" w:ascii="仿宋" w:hAnsi="仿宋" w:eastAsia="仿宋" w:cs="仿宋"/>
          <w:b/>
          <w:bCs/>
          <w:spacing w:val="-1"/>
          <w:sz w:val="24"/>
          <w:szCs w:val="24"/>
          <w:lang w:eastAsia="zh-CN"/>
        </w:rPr>
        <w:t>附：法定代表人（主要负责人）身份证复印件（正反面）</w:t>
      </w:r>
    </w:p>
    <w:p w14:paraId="30FA7C9B">
      <w:pPr>
        <w:pStyle w:val="2"/>
        <w:kinsoku/>
        <w:wordWrap w:val="0"/>
        <w:topLinePunct/>
        <w:autoSpaceDE/>
        <w:autoSpaceDN/>
        <w:spacing w:line="262" w:lineRule="auto"/>
        <w:rPr>
          <w:rFonts w:hint="eastAsia" w:ascii="仿宋" w:hAnsi="仿宋" w:eastAsia="仿宋" w:cs="仿宋"/>
          <w:sz w:val="24"/>
          <w:szCs w:val="24"/>
          <w:lang w:eastAsia="zh-CN"/>
        </w:rPr>
      </w:pPr>
    </w:p>
    <w:p w14:paraId="148B0F24">
      <w:pPr>
        <w:pStyle w:val="2"/>
        <w:kinsoku/>
        <w:wordWrap w:val="0"/>
        <w:topLinePunct/>
        <w:autoSpaceDE/>
        <w:autoSpaceDN/>
        <w:spacing w:line="262" w:lineRule="auto"/>
        <w:rPr>
          <w:rFonts w:hint="eastAsia" w:ascii="仿宋" w:hAnsi="仿宋" w:eastAsia="仿宋" w:cs="仿宋"/>
          <w:sz w:val="24"/>
          <w:szCs w:val="24"/>
          <w:lang w:eastAsia="zh-CN"/>
        </w:rPr>
      </w:pPr>
    </w:p>
    <w:p w14:paraId="35D0A0D6">
      <w:pPr>
        <w:pStyle w:val="2"/>
        <w:kinsoku/>
        <w:wordWrap w:val="0"/>
        <w:topLinePunct/>
        <w:autoSpaceDE/>
        <w:autoSpaceDN/>
        <w:spacing w:line="262" w:lineRule="auto"/>
        <w:rPr>
          <w:rFonts w:hint="eastAsia" w:ascii="仿宋" w:hAnsi="仿宋" w:eastAsia="仿宋" w:cs="仿宋"/>
          <w:sz w:val="24"/>
          <w:szCs w:val="24"/>
          <w:lang w:eastAsia="zh-CN"/>
        </w:rPr>
      </w:pPr>
    </w:p>
    <w:p w14:paraId="1FB6F388">
      <w:pPr>
        <w:pStyle w:val="2"/>
        <w:kinsoku/>
        <w:wordWrap w:val="0"/>
        <w:topLinePunct/>
        <w:autoSpaceDE/>
        <w:autoSpaceDN/>
        <w:spacing w:line="262" w:lineRule="auto"/>
        <w:rPr>
          <w:rFonts w:hint="eastAsia" w:ascii="仿宋" w:hAnsi="仿宋" w:eastAsia="仿宋" w:cs="仿宋"/>
          <w:sz w:val="24"/>
          <w:szCs w:val="24"/>
          <w:lang w:eastAsia="zh-CN"/>
        </w:rPr>
      </w:pPr>
    </w:p>
    <w:p w14:paraId="48A96E50">
      <w:pPr>
        <w:pStyle w:val="2"/>
        <w:kinsoku/>
        <w:wordWrap w:val="0"/>
        <w:topLinePunct/>
        <w:autoSpaceDE/>
        <w:autoSpaceDN/>
        <w:spacing w:line="262" w:lineRule="auto"/>
        <w:rPr>
          <w:rFonts w:hint="eastAsia" w:ascii="仿宋" w:hAnsi="仿宋" w:eastAsia="仿宋" w:cs="仿宋"/>
          <w:sz w:val="24"/>
          <w:szCs w:val="24"/>
          <w:lang w:eastAsia="zh-CN"/>
        </w:rPr>
      </w:pPr>
    </w:p>
    <w:p w14:paraId="26F9DEF6">
      <w:pPr>
        <w:pStyle w:val="2"/>
        <w:kinsoku/>
        <w:wordWrap w:val="0"/>
        <w:topLinePunct/>
        <w:autoSpaceDE/>
        <w:autoSpaceDN/>
        <w:spacing w:line="262" w:lineRule="auto"/>
        <w:rPr>
          <w:rFonts w:hint="eastAsia" w:ascii="仿宋" w:hAnsi="仿宋" w:eastAsia="仿宋" w:cs="仿宋"/>
          <w:sz w:val="24"/>
          <w:szCs w:val="24"/>
          <w:lang w:eastAsia="zh-CN"/>
        </w:rPr>
      </w:pPr>
    </w:p>
    <w:p w14:paraId="5AEB4C6C">
      <w:pPr>
        <w:pStyle w:val="2"/>
        <w:kinsoku/>
        <w:wordWrap w:val="0"/>
        <w:topLinePunct/>
        <w:autoSpaceDE/>
        <w:autoSpaceDN/>
        <w:spacing w:line="262" w:lineRule="auto"/>
        <w:rPr>
          <w:rFonts w:hint="eastAsia" w:ascii="仿宋" w:hAnsi="仿宋" w:eastAsia="仿宋" w:cs="仿宋"/>
          <w:sz w:val="24"/>
          <w:szCs w:val="24"/>
          <w:lang w:eastAsia="zh-CN"/>
        </w:rPr>
      </w:pPr>
    </w:p>
    <w:p w14:paraId="0FDFA8E6">
      <w:pPr>
        <w:pStyle w:val="2"/>
        <w:kinsoku/>
        <w:wordWrap w:val="0"/>
        <w:topLinePunct/>
        <w:autoSpaceDE/>
        <w:autoSpaceDN/>
        <w:spacing w:line="262" w:lineRule="auto"/>
        <w:rPr>
          <w:rFonts w:hint="eastAsia" w:ascii="仿宋" w:hAnsi="仿宋" w:eastAsia="仿宋" w:cs="仿宋"/>
          <w:sz w:val="24"/>
          <w:szCs w:val="24"/>
          <w:lang w:eastAsia="zh-CN"/>
        </w:rPr>
      </w:pPr>
    </w:p>
    <w:p w14:paraId="125F34FB">
      <w:pPr>
        <w:pStyle w:val="2"/>
        <w:kinsoku/>
        <w:wordWrap w:val="0"/>
        <w:topLinePunct/>
        <w:autoSpaceDE/>
        <w:autoSpaceDN/>
        <w:spacing w:line="263" w:lineRule="auto"/>
        <w:rPr>
          <w:rFonts w:hint="eastAsia" w:ascii="仿宋" w:hAnsi="仿宋" w:eastAsia="仿宋" w:cs="仿宋"/>
          <w:sz w:val="24"/>
          <w:szCs w:val="24"/>
          <w:lang w:eastAsia="zh-CN"/>
        </w:rPr>
      </w:pPr>
    </w:p>
    <w:p w14:paraId="69804837">
      <w:pPr>
        <w:kinsoku/>
        <w:wordWrap w:val="0"/>
        <w:topLinePunct/>
        <w:autoSpaceDE/>
        <w:autoSpaceDN/>
        <w:spacing w:before="72" w:line="473" w:lineRule="auto"/>
        <w:ind w:left="461" w:right="3770" w:hanging="43"/>
        <w:rPr>
          <w:rFonts w:hint="eastAsia" w:ascii="仿宋" w:hAnsi="仿宋" w:eastAsia="仿宋" w:cs="仿宋"/>
          <w:spacing w:val="-2"/>
          <w:sz w:val="24"/>
          <w:szCs w:val="24"/>
          <w:u w:val="single"/>
          <w:lang w:eastAsia="zh-CN"/>
        </w:rPr>
      </w:pPr>
      <w:r>
        <w:rPr>
          <w:rFonts w:hint="eastAsia" w:ascii="仿宋" w:hAnsi="仿宋" w:eastAsia="仿宋" w:cs="仿宋"/>
          <w:spacing w:val="9"/>
          <w:sz w:val="24"/>
          <w:szCs w:val="24"/>
          <w:lang w:eastAsia="zh-CN"/>
        </w:rPr>
        <w:t>供应商名称（盖章</w:t>
      </w:r>
      <w:r>
        <w:rPr>
          <w:rFonts w:hint="eastAsia" w:ascii="仿宋" w:hAnsi="仿宋" w:eastAsia="仿宋" w:cs="仿宋"/>
          <w:spacing w:val="-13"/>
          <w:sz w:val="24"/>
          <w:szCs w:val="24"/>
          <w:lang w:eastAsia="zh-CN"/>
        </w:rPr>
        <w:t>）</w:t>
      </w:r>
      <w:r>
        <w:rPr>
          <w:rFonts w:hint="eastAsia" w:ascii="仿宋" w:hAnsi="仿宋" w:eastAsia="仿宋" w:cs="仿宋"/>
          <w:spacing w:val="-42"/>
          <w:sz w:val="24"/>
          <w:szCs w:val="24"/>
          <w:lang w:eastAsia="zh-CN"/>
        </w:rPr>
        <w:t xml:space="preserve"> </w:t>
      </w:r>
      <w:r>
        <w:rPr>
          <w:rFonts w:hint="eastAsia" w:ascii="仿宋" w:hAnsi="仿宋" w:eastAsia="仿宋" w:cs="仿宋"/>
          <w:spacing w:val="-13"/>
          <w:sz w:val="24"/>
          <w:szCs w:val="24"/>
          <w:lang w:eastAsia="zh-CN"/>
        </w:rPr>
        <w:t>：</w:t>
      </w:r>
      <w:r>
        <w:rPr>
          <w:rFonts w:hint="eastAsia" w:ascii="仿宋" w:hAnsi="仿宋" w:eastAsia="仿宋" w:cs="仿宋"/>
          <w:spacing w:val="-2"/>
          <w:sz w:val="24"/>
          <w:szCs w:val="24"/>
          <w:u w:val="single"/>
          <w:lang w:eastAsia="zh-CN"/>
        </w:rPr>
        <w:t xml:space="preserve">             </w:t>
      </w:r>
    </w:p>
    <w:p w14:paraId="795F474F">
      <w:pPr>
        <w:kinsoku/>
        <w:wordWrap w:val="0"/>
        <w:topLinePunct/>
        <w:autoSpaceDE/>
        <w:autoSpaceDN/>
        <w:spacing w:before="72" w:line="473" w:lineRule="auto"/>
        <w:ind w:left="461" w:right="3770" w:hanging="43"/>
        <w:rPr>
          <w:rFonts w:hint="eastAsia" w:ascii="仿宋" w:hAnsi="仿宋" w:eastAsia="仿宋" w:cs="仿宋"/>
          <w:sz w:val="24"/>
          <w:szCs w:val="24"/>
          <w:lang w:eastAsia="zh-CN"/>
        </w:rPr>
      </w:pPr>
      <w:r>
        <w:rPr>
          <w:rFonts w:hint="eastAsia" w:ascii="仿宋" w:hAnsi="仿宋" w:eastAsia="仿宋" w:cs="仿宋"/>
          <w:spacing w:val="-11"/>
          <w:sz w:val="24"/>
          <w:szCs w:val="24"/>
          <w:lang w:eastAsia="zh-CN"/>
        </w:rPr>
        <w:t>日  期：</w:t>
      </w:r>
      <w:r>
        <w:rPr>
          <w:rFonts w:hint="eastAsia" w:ascii="仿宋" w:hAnsi="仿宋" w:eastAsia="仿宋" w:cs="仿宋"/>
          <w:spacing w:val="14"/>
          <w:sz w:val="24"/>
          <w:szCs w:val="24"/>
          <w:u w:val="single"/>
          <w:lang w:eastAsia="zh-CN"/>
        </w:rPr>
        <w:t xml:space="preserve">   </w:t>
      </w:r>
      <w:r>
        <w:rPr>
          <w:rFonts w:hint="eastAsia" w:ascii="仿宋" w:hAnsi="仿宋" w:eastAsia="仿宋" w:cs="仿宋"/>
          <w:spacing w:val="-11"/>
          <w:sz w:val="24"/>
          <w:szCs w:val="24"/>
          <w:lang w:eastAsia="zh-CN"/>
        </w:rPr>
        <w:t>年</w:t>
      </w:r>
      <w:r>
        <w:rPr>
          <w:rFonts w:hint="eastAsia" w:ascii="仿宋" w:hAnsi="仿宋" w:eastAsia="仿宋" w:cs="仿宋"/>
          <w:spacing w:val="14"/>
          <w:sz w:val="24"/>
          <w:szCs w:val="24"/>
          <w:u w:val="single"/>
          <w:lang w:eastAsia="zh-CN"/>
        </w:rPr>
        <w:t xml:space="preserve">   </w:t>
      </w:r>
      <w:r>
        <w:rPr>
          <w:rFonts w:hint="eastAsia" w:ascii="仿宋" w:hAnsi="仿宋" w:eastAsia="仿宋" w:cs="仿宋"/>
          <w:spacing w:val="-11"/>
          <w:sz w:val="24"/>
          <w:szCs w:val="24"/>
          <w:lang w:eastAsia="zh-CN"/>
        </w:rPr>
        <w:t>月</w:t>
      </w:r>
      <w:r>
        <w:rPr>
          <w:rFonts w:hint="eastAsia" w:ascii="仿宋" w:hAnsi="仿宋" w:eastAsia="仿宋" w:cs="仿宋"/>
          <w:spacing w:val="25"/>
          <w:sz w:val="24"/>
          <w:szCs w:val="24"/>
          <w:u w:val="single"/>
          <w:lang w:eastAsia="zh-CN"/>
        </w:rPr>
        <w:t xml:space="preserve">   </w:t>
      </w:r>
      <w:r>
        <w:rPr>
          <w:rFonts w:hint="eastAsia" w:ascii="仿宋" w:hAnsi="仿宋" w:eastAsia="仿宋" w:cs="仿宋"/>
          <w:spacing w:val="-11"/>
          <w:sz w:val="24"/>
          <w:szCs w:val="24"/>
          <w:lang w:eastAsia="zh-CN"/>
        </w:rPr>
        <w:t>日</w:t>
      </w:r>
    </w:p>
    <w:p w14:paraId="573FA007">
      <w:pPr>
        <w:pStyle w:val="2"/>
        <w:kinsoku/>
        <w:wordWrap w:val="0"/>
        <w:topLinePunct/>
        <w:autoSpaceDE/>
        <w:autoSpaceDN/>
        <w:spacing w:line="261" w:lineRule="auto"/>
        <w:rPr>
          <w:rFonts w:hint="eastAsia" w:ascii="仿宋" w:hAnsi="仿宋" w:eastAsia="仿宋" w:cs="仿宋"/>
          <w:sz w:val="24"/>
          <w:szCs w:val="24"/>
          <w:lang w:eastAsia="zh-CN"/>
        </w:rPr>
      </w:pPr>
    </w:p>
    <w:p w14:paraId="3EEB0FF9">
      <w:pPr>
        <w:kinsoku/>
        <w:wordWrap w:val="0"/>
        <w:topLinePunct/>
        <w:autoSpaceDE/>
        <w:autoSpaceDN/>
        <w:spacing w:before="59" w:line="222" w:lineRule="auto"/>
        <w:ind w:left="104"/>
        <w:rPr>
          <w:rFonts w:hint="eastAsia" w:ascii="仿宋" w:hAnsi="仿宋" w:eastAsia="仿宋" w:cs="仿宋"/>
          <w:sz w:val="24"/>
          <w:szCs w:val="24"/>
          <w:lang w:eastAsia="zh-CN"/>
        </w:rPr>
      </w:pPr>
      <w:r>
        <w:rPr>
          <w:rFonts w:hint="eastAsia" w:ascii="仿宋" w:hAnsi="仿宋" w:eastAsia="仿宋" w:cs="仿宋"/>
          <w:b/>
          <w:bCs/>
          <w:spacing w:val="-2"/>
          <w:sz w:val="24"/>
          <w:szCs w:val="24"/>
          <w:lang w:eastAsia="zh-CN"/>
        </w:rPr>
        <w:t>说明：仅限法定代表人参加谈判响应时提供。</w:t>
      </w:r>
    </w:p>
    <w:p w14:paraId="5AD09EB8">
      <w:pPr>
        <w:kinsoku/>
        <w:wordWrap w:val="0"/>
        <w:topLinePunct/>
        <w:autoSpaceDE/>
        <w:autoSpaceDN/>
        <w:spacing w:line="222" w:lineRule="auto"/>
        <w:rPr>
          <w:rFonts w:hint="eastAsia" w:ascii="仿宋" w:hAnsi="仿宋" w:eastAsia="仿宋" w:cs="仿宋"/>
          <w:sz w:val="24"/>
          <w:szCs w:val="24"/>
          <w:lang w:eastAsia="zh-CN"/>
        </w:rPr>
        <w:sectPr>
          <w:footerReference r:id="rId3" w:type="default"/>
          <w:pgSz w:w="11905" w:h="16839"/>
          <w:pgMar w:top="1440" w:right="1080" w:bottom="1440" w:left="1080" w:header="0" w:footer="794" w:gutter="0"/>
          <w:pgNumType w:fmt="numberInDash"/>
          <w:cols w:space="720" w:num="1"/>
        </w:sectPr>
      </w:pPr>
    </w:p>
    <w:p w14:paraId="1065DBD4">
      <w:pPr>
        <w:kinsoku/>
        <w:wordWrap w:val="0"/>
        <w:topLinePunct/>
        <w:autoSpaceDE/>
        <w:autoSpaceDN/>
        <w:spacing w:before="64" w:line="228" w:lineRule="auto"/>
        <w:jc w:val="center"/>
        <w:rPr>
          <w:rFonts w:hint="eastAsia" w:ascii="仿宋" w:hAnsi="仿宋" w:eastAsia="仿宋" w:cs="仿宋"/>
          <w:sz w:val="24"/>
          <w:szCs w:val="24"/>
          <w:lang w:eastAsia="zh-CN"/>
        </w:rPr>
      </w:pPr>
      <w:r>
        <w:rPr>
          <w:rFonts w:hint="eastAsia" w:ascii="仿宋" w:hAnsi="仿宋" w:eastAsia="仿宋" w:cs="仿宋"/>
          <w:b/>
          <w:bCs/>
          <w:spacing w:val="4"/>
          <w:sz w:val="24"/>
          <w:szCs w:val="24"/>
          <w:lang w:eastAsia="zh-CN"/>
        </w:rPr>
        <w:t>法定代表人授权书</w:t>
      </w:r>
    </w:p>
    <w:p w14:paraId="2EAF0578">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本授权书声明：注册于</w:t>
      </w:r>
      <w:r>
        <w:rPr>
          <w:rFonts w:hint="eastAsia" w:ascii="仿宋" w:hAnsi="仿宋" w:eastAsia="仿宋" w:cs="仿宋"/>
          <w:spacing w:val="-2"/>
          <w:sz w:val="24"/>
          <w:szCs w:val="24"/>
          <w:u w:val="single"/>
          <w:lang w:eastAsia="zh-CN"/>
        </w:rPr>
        <w:t>（ 工商行政管理局名称）</w:t>
      </w:r>
      <w:r>
        <w:rPr>
          <w:rFonts w:hint="eastAsia" w:ascii="仿宋" w:hAnsi="仿宋" w:eastAsia="仿宋" w:cs="仿宋"/>
          <w:spacing w:val="-2"/>
          <w:sz w:val="24"/>
          <w:szCs w:val="24"/>
          <w:lang w:eastAsia="zh-CN"/>
        </w:rPr>
        <w:t>之</w:t>
      </w:r>
      <w:r>
        <w:rPr>
          <w:rFonts w:hint="eastAsia" w:ascii="仿宋" w:hAnsi="仿宋" w:eastAsia="仿宋" w:cs="仿宋"/>
          <w:spacing w:val="-2"/>
          <w:sz w:val="24"/>
          <w:szCs w:val="24"/>
          <w:u w:val="single"/>
          <w:lang w:eastAsia="zh-CN"/>
        </w:rPr>
        <w:t>（委托单位全称）</w:t>
      </w:r>
      <w:r>
        <w:rPr>
          <w:rFonts w:hint="eastAsia" w:ascii="仿宋" w:hAnsi="仿宋" w:eastAsia="仿宋" w:cs="仿宋"/>
          <w:spacing w:val="-2"/>
          <w:sz w:val="24"/>
          <w:szCs w:val="24"/>
          <w:lang w:eastAsia="zh-CN"/>
        </w:rPr>
        <w:t>的法定代表人（主要负责人）</w:t>
      </w:r>
      <w:r>
        <w:rPr>
          <w:rFonts w:hint="eastAsia" w:ascii="仿宋" w:hAnsi="仿宋" w:eastAsia="仿宋" w:cs="仿宋"/>
          <w:spacing w:val="-2"/>
          <w:sz w:val="24"/>
          <w:szCs w:val="24"/>
          <w:u w:val="single"/>
          <w:lang w:eastAsia="zh-CN"/>
        </w:rPr>
        <w:t>（姓名）</w:t>
      </w:r>
      <w:r>
        <w:rPr>
          <w:rFonts w:hint="eastAsia" w:ascii="仿宋" w:hAnsi="仿宋" w:eastAsia="仿宋" w:cs="仿宋"/>
          <w:spacing w:val="-2"/>
          <w:sz w:val="24"/>
          <w:szCs w:val="24"/>
          <w:lang w:eastAsia="zh-CN"/>
        </w:rPr>
        <w:t>授权</w:t>
      </w:r>
      <w:r>
        <w:rPr>
          <w:rFonts w:hint="eastAsia" w:ascii="仿宋" w:hAnsi="仿宋" w:eastAsia="仿宋" w:cs="仿宋"/>
          <w:spacing w:val="-2"/>
          <w:sz w:val="24"/>
          <w:szCs w:val="24"/>
          <w:u w:val="single"/>
          <w:lang w:eastAsia="zh-CN"/>
        </w:rPr>
        <w:t>（被授权人姓名、职务）</w:t>
      </w:r>
      <w:r>
        <w:rPr>
          <w:rFonts w:hint="eastAsia" w:ascii="仿宋" w:hAnsi="仿宋" w:eastAsia="仿宋" w:cs="仿宋"/>
          <w:spacing w:val="-2"/>
          <w:sz w:val="24"/>
          <w:szCs w:val="24"/>
          <w:lang w:eastAsia="zh-CN"/>
        </w:rPr>
        <w:t>为本公司合法代理人，就贵方组织的有关</w:t>
      </w:r>
      <w:r>
        <w:rPr>
          <w:rFonts w:hint="eastAsia" w:ascii="仿宋" w:hAnsi="仿宋" w:eastAsia="仿宋" w:cs="仿宋"/>
          <w:spacing w:val="-2"/>
          <w:sz w:val="24"/>
          <w:szCs w:val="24"/>
          <w:u w:val="single"/>
          <w:lang w:eastAsia="zh-CN"/>
        </w:rPr>
        <w:t>（项目名称：       ）（项目编号：         ）（包号：     ）</w:t>
      </w:r>
      <w:r>
        <w:rPr>
          <w:rFonts w:hint="eastAsia" w:ascii="仿宋" w:hAnsi="仿宋" w:eastAsia="仿宋" w:cs="仿宋"/>
          <w:spacing w:val="-2"/>
          <w:sz w:val="24"/>
          <w:szCs w:val="24"/>
          <w:lang w:eastAsia="zh-CN"/>
        </w:rPr>
        <w:t>的谈判、洽谈、执行等具体事务，签署全部有关文件、文书、协议、合同，本公司对被授权人在本项目中的签名承担全部法 律责任。本授权书自谈判大会之日起计算有效期为</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天。</w:t>
      </w:r>
    </w:p>
    <w:p w14:paraId="0B71A1F1">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委托单位：</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 xml:space="preserve"> （公章）   </w:t>
      </w:r>
    </w:p>
    <w:p w14:paraId="215E49C2">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法定代表人（主要负责人）（签字或盖章）：</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 xml:space="preserve">     </w:t>
      </w:r>
    </w:p>
    <w:p w14:paraId="39405B96">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签发日期：</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年</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 xml:space="preserve"> 月</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日</w:t>
      </w:r>
    </w:p>
    <w:p w14:paraId="75066799">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被授权人姓名：</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 xml:space="preserve"> 职务：</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 xml:space="preserve">  </w:t>
      </w:r>
    </w:p>
    <w:p w14:paraId="11C15E2F">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联系地址：</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 xml:space="preserve">                  </w:t>
      </w:r>
    </w:p>
    <w:p w14:paraId="4246DF74">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联系电话：</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 xml:space="preserve">                </w:t>
      </w:r>
    </w:p>
    <w:p w14:paraId="33F74FB1">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附：法定代表人（主要负责人）/被授权人身份证复印件</w:t>
      </w:r>
    </w:p>
    <w:tbl>
      <w:tblPr>
        <w:tblStyle w:val="10"/>
        <w:tblW w:w="8430" w:type="dxa"/>
        <w:tblInd w:w="4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58"/>
        <w:gridCol w:w="4172"/>
      </w:tblGrid>
      <w:tr w14:paraId="0F906B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6" w:hRule="atLeast"/>
        </w:trPr>
        <w:tc>
          <w:tcPr>
            <w:tcW w:w="4258" w:type="dxa"/>
            <w:shd w:val="clear" w:color="auto" w:fill="E0E0E0"/>
          </w:tcPr>
          <w:p w14:paraId="31B8F804">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法定代表人（主要负责人）身份证复印件</w:t>
            </w:r>
          </w:p>
        </w:tc>
        <w:tc>
          <w:tcPr>
            <w:tcW w:w="4172" w:type="dxa"/>
            <w:shd w:val="clear" w:color="auto" w:fill="E0E0E0"/>
          </w:tcPr>
          <w:p w14:paraId="200F8C91">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被授权人身份证复印件</w:t>
            </w:r>
          </w:p>
        </w:tc>
      </w:tr>
    </w:tbl>
    <w:p w14:paraId="328151E7">
      <w:pPr>
        <w:kinsoku/>
        <w:wordWrap w:val="0"/>
        <w:topLinePunct/>
        <w:autoSpaceDE/>
        <w:autoSpaceDN/>
        <w:spacing w:before="281" w:line="347" w:lineRule="auto"/>
        <w:ind w:firstLine="437"/>
        <w:rPr>
          <w:rFonts w:hint="eastAsia" w:ascii="仿宋" w:hAnsi="仿宋" w:eastAsia="仿宋" w:cs="仿宋"/>
          <w:spacing w:val="-2"/>
          <w:sz w:val="24"/>
          <w:szCs w:val="24"/>
          <w:lang w:eastAsia="zh-CN"/>
        </w:rPr>
        <w:sectPr>
          <w:footerReference r:id="rId4" w:type="default"/>
          <w:pgSz w:w="11905" w:h="16839"/>
          <w:pgMar w:top="1440" w:right="1080" w:bottom="1440" w:left="1080" w:header="0" w:footer="850" w:gutter="0"/>
          <w:pgNumType w:fmt="numberInDash"/>
          <w:cols w:space="720" w:num="1"/>
        </w:sectPr>
      </w:pPr>
      <w:r>
        <w:rPr>
          <w:rFonts w:hint="eastAsia" w:ascii="仿宋" w:hAnsi="仿宋" w:eastAsia="仿宋" w:cs="仿宋"/>
          <w:spacing w:val="-2"/>
          <w:sz w:val="24"/>
          <w:szCs w:val="24"/>
          <w:lang w:eastAsia="zh-CN"/>
        </w:rPr>
        <w:t>说明：1. 授权书内容填写要明确，文字要工整清楚，涂改无效。</w:t>
      </w:r>
    </w:p>
    <w:p w14:paraId="1F42AEFA">
      <w:pPr>
        <w:kinsoku/>
        <w:wordWrap w:val="0"/>
        <w:topLinePunct/>
        <w:autoSpaceDE/>
        <w:autoSpaceDN/>
        <w:spacing w:before="281" w:line="347" w:lineRule="auto"/>
        <w:ind w:firstLine="437"/>
        <w:rPr>
          <w:rFonts w:hint="eastAsia" w:ascii="仿宋" w:hAnsi="仿宋" w:eastAsia="仿宋" w:cs="仿宋"/>
          <w:b/>
          <w:bCs/>
          <w:spacing w:val="-2"/>
          <w:sz w:val="24"/>
          <w:szCs w:val="24"/>
          <w:lang w:eastAsia="zh-CN"/>
        </w:rPr>
      </w:pPr>
      <w:r>
        <w:rPr>
          <w:rFonts w:hint="eastAsia" w:ascii="仿宋" w:hAnsi="仿宋" w:eastAsia="仿宋" w:cs="仿宋"/>
          <w:b/>
          <w:bCs/>
          <w:spacing w:val="-2"/>
          <w:sz w:val="24"/>
          <w:szCs w:val="24"/>
          <w:lang w:eastAsia="zh-CN"/>
        </w:rPr>
        <w:t>附件</w:t>
      </w:r>
      <w:r>
        <w:rPr>
          <w:rFonts w:hint="eastAsia" w:ascii="仿宋" w:hAnsi="仿宋" w:eastAsia="仿宋" w:cs="仿宋"/>
          <w:b/>
          <w:bCs/>
          <w:spacing w:val="-2"/>
          <w:sz w:val="24"/>
          <w:szCs w:val="24"/>
          <w:lang w:val="en-US" w:eastAsia="zh-CN"/>
        </w:rPr>
        <w:t>3</w:t>
      </w:r>
    </w:p>
    <w:p w14:paraId="5C3F7054">
      <w:pPr>
        <w:kinsoku/>
        <w:wordWrap w:val="0"/>
        <w:topLinePunct/>
        <w:autoSpaceDE/>
        <w:autoSpaceDN/>
        <w:spacing w:before="281" w:line="347" w:lineRule="auto"/>
        <w:ind w:firstLine="437"/>
        <w:jc w:val="center"/>
        <w:rPr>
          <w:rFonts w:hint="eastAsia" w:ascii="仿宋" w:hAnsi="仿宋" w:eastAsia="仿宋" w:cs="仿宋"/>
          <w:b/>
          <w:bCs/>
          <w:spacing w:val="-2"/>
          <w:sz w:val="24"/>
          <w:szCs w:val="24"/>
          <w:lang w:eastAsia="zh-CN"/>
        </w:rPr>
      </w:pPr>
      <w:r>
        <w:rPr>
          <w:rFonts w:hint="eastAsia" w:ascii="仿宋" w:hAnsi="仿宋" w:eastAsia="仿宋" w:cs="仿宋"/>
          <w:b/>
          <w:bCs/>
          <w:spacing w:val="-2"/>
          <w:sz w:val="24"/>
          <w:szCs w:val="24"/>
          <w:lang w:eastAsia="zh-CN"/>
        </w:rPr>
        <w:t>单位负责人为同一人或者存在直接控股、管理关系的不同供应商，不得参加同一合同项下的政府采购活动；</w:t>
      </w:r>
    </w:p>
    <w:p w14:paraId="08C5399C">
      <w:pPr>
        <w:kinsoku/>
        <w:wordWrap w:val="0"/>
        <w:topLinePunct/>
        <w:autoSpaceDE/>
        <w:autoSpaceDN/>
        <w:spacing w:before="281" w:line="347" w:lineRule="auto"/>
        <w:jc w:val="center"/>
        <w:rPr>
          <w:rFonts w:hint="eastAsia" w:ascii="仿宋" w:hAnsi="仿宋" w:eastAsia="仿宋" w:cs="仿宋"/>
          <w:b/>
          <w:bCs/>
          <w:spacing w:val="-2"/>
          <w:sz w:val="24"/>
          <w:szCs w:val="24"/>
          <w:lang w:eastAsia="zh-CN"/>
        </w:rPr>
      </w:pPr>
      <w:r>
        <w:rPr>
          <w:rFonts w:hint="eastAsia" w:ascii="仿宋" w:hAnsi="仿宋" w:eastAsia="仿宋" w:cs="仿宋"/>
          <w:b/>
          <w:bCs/>
          <w:spacing w:val="-2"/>
          <w:sz w:val="24"/>
          <w:szCs w:val="24"/>
          <w:lang w:eastAsia="zh-CN"/>
        </w:rPr>
        <w:t>书面声明</w:t>
      </w:r>
    </w:p>
    <w:p w14:paraId="113FC927">
      <w:pPr>
        <w:pStyle w:val="2"/>
        <w:rPr>
          <w:rFonts w:hint="eastAsia" w:ascii="仿宋" w:hAnsi="仿宋" w:eastAsia="仿宋" w:cs="仿宋"/>
          <w:sz w:val="24"/>
          <w:szCs w:val="24"/>
          <w:lang w:eastAsia="zh-CN"/>
        </w:rPr>
      </w:pPr>
    </w:p>
    <w:p w14:paraId="49C489B6">
      <w:pPr>
        <w:kinsoku/>
        <w:wordWrap w:val="0"/>
        <w:topLinePunct/>
        <w:autoSpaceDE/>
        <w:autoSpaceDN/>
        <w:spacing w:line="500" w:lineRule="exact"/>
        <w:ind w:firstLine="472" w:firstLineChars="200"/>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一、供应商在本项目谈判中，不存在与其它供应商负责人为同一人，有控股、管理等关联关系。</w:t>
      </w:r>
    </w:p>
    <w:p w14:paraId="13E3D958">
      <w:pPr>
        <w:kinsoku/>
        <w:wordWrap w:val="0"/>
        <w:topLinePunct/>
        <w:autoSpaceDE/>
        <w:autoSpaceDN/>
        <w:spacing w:line="500" w:lineRule="exact"/>
        <w:ind w:firstLine="472" w:firstLineChars="200"/>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1.管理关系说明：</w:t>
      </w:r>
    </w:p>
    <w:p w14:paraId="2715D0B9">
      <w:pPr>
        <w:kinsoku/>
        <w:wordWrap w:val="0"/>
        <w:topLinePunct/>
        <w:autoSpaceDE/>
        <w:autoSpaceDN/>
        <w:spacing w:line="500" w:lineRule="exact"/>
        <w:ind w:firstLine="472" w:firstLineChars="200"/>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我单位管理的具有独立法人的下属单位：</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 xml:space="preserve">(没有填“无”)。 </w:t>
      </w:r>
    </w:p>
    <w:p w14:paraId="0AF51530">
      <w:pPr>
        <w:kinsoku/>
        <w:wordWrap w:val="0"/>
        <w:topLinePunct/>
        <w:autoSpaceDE/>
        <w:autoSpaceDN/>
        <w:spacing w:line="500" w:lineRule="exact"/>
        <w:ind w:firstLine="472" w:firstLineChars="200"/>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我单位的上级管理单位</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(没有填“无”)。</w:t>
      </w:r>
    </w:p>
    <w:p w14:paraId="773A8CF4">
      <w:pPr>
        <w:kinsoku/>
        <w:wordWrap w:val="0"/>
        <w:topLinePunct/>
        <w:autoSpaceDE/>
        <w:autoSpaceDN/>
        <w:spacing w:line="500" w:lineRule="exact"/>
        <w:ind w:firstLine="472" w:firstLineChars="200"/>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2. 股权关系说明：</w:t>
      </w:r>
    </w:p>
    <w:p w14:paraId="1C3E6787">
      <w:pPr>
        <w:kinsoku/>
        <w:wordWrap w:val="0"/>
        <w:topLinePunct/>
        <w:autoSpaceDE/>
        <w:autoSpaceDN/>
        <w:spacing w:line="500" w:lineRule="exact"/>
        <w:ind w:firstLine="472" w:firstLineChars="200"/>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我单位控股的单位</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(没有填“无”) 。</w:t>
      </w:r>
    </w:p>
    <w:p w14:paraId="21165553">
      <w:pPr>
        <w:kinsoku/>
        <w:wordWrap w:val="0"/>
        <w:topLinePunct/>
        <w:autoSpaceDE/>
        <w:autoSpaceDN/>
        <w:spacing w:line="500" w:lineRule="exact"/>
        <w:ind w:firstLine="472" w:firstLineChars="200"/>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我单位</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 xml:space="preserve"> (没有填“无”)被</w:t>
      </w:r>
      <w:r>
        <w:rPr>
          <w:rFonts w:hint="eastAsia" w:ascii="仿宋" w:hAnsi="仿宋" w:eastAsia="仿宋" w:cs="仿宋"/>
          <w:spacing w:val="-2"/>
          <w:sz w:val="24"/>
          <w:szCs w:val="24"/>
          <w:u w:val="single"/>
          <w:lang w:eastAsia="zh-CN"/>
        </w:rPr>
        <w:t xml:space="preserve">（控股单位全称） </w:t>
      </w:r>
      <w:r>
        <w:rPr>
          <w:rFonts w:hint="eastAsia" w:ascii="仿宋" w:hAnsi="仿宋" w:eastAsia="仿宋" w:cs="仿宋"/>
          <w:spacing w:val="-2"/>
          <w:sz w:val="24"/>
          <w:szCs w:val="24"/>
          <w:lang w:eastAsia="zh-CN"/>
        </w:rPr>
        <w:t xml:space="preserve">单位控股。 </w:t>
      </w:r>
    </w:p>
    <w:p w14:paraId="70D41C3A">
      <w:pPr>
        <w:kinsoku/>
        <w:wordWrap w:val="0"/>
        <w:topLinePunct/>
        <w:autoSpaceDE/>
        <w:autoSpaceDN/>
        <w:spacing w:line="500" w:lineRule="exact"/>
        <w:ind w:firstLine="472" w:firstLineChars="200"/>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3.单位负责人：</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 xml:space="preserve">  (没有填“无”)。</w:t>
      </w:r>
    </w:p>
    <w:p w14:paraId="144BDD6D">
      <w:pPr>
        <w:kinsoku/>
        <w:wordWrap w:val="0"/>
        <w:topLinePunct/>
        <w:autoSpaceDE/>
        <w:autoSpaceDN/>
        <w:spacing w:line="500" w:lineRule="exact"/>
        <w:ind w:firstLine="472" w:firstLineChars="200"/>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三、其他与本项目有关的利害关系说明。</w:t>
      </w:r>
    </w:p>
    <w:p w14:paraId="3D7A57EB">
      <w:pPr>
        <w:kinsoku/>
        <w:wordWrap w:val="0"/>
        <w:topLinePunct/>
        <w:autoSpaceDE/>
        <w:autoSpaceDN/>
        <w:spacing w:line="500" w:lineRule="exact"/>
        <w:ind w:firstLine="472" w:firstLineChars="200"/>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我单位声明以上说明真实有效，无虚假内容或隐瞒。</w:t>
      </w:r>
    </w:p>
    <w:p w14:paraId="2E591F78">
      <w:pPr>
        <w:spacing w:line="400" w:lineRule="exact"/>
        <w:ind w:left="0" w:leftChars="0" w:firstLine="4620" w:firstLineChars="1925"/>
        <w:rPr>
          <w:rFonts w:hint="eastAsia" w:ascii="仿宋" w:hAnsi="仿宋" w:eastAsia="仿宋" w:cs="仿宋"/>
          <w:sz w:val="24"/>
          <w:szCs w:val="32"/>
          <w:lang w:val="zh-CN"/>
        </w:rPr>
      </w:pPr>
    </w:p>
    <w:p w14:paraId="7DB08676">
      <w:pPr>
        <w:spacing w:line="400" w:lineRule="exact"/>
        <w:ind w:left="0" w:leftChars="0" w:firstLine="4620" w:firstLineChars="1925"/>
        <w:rPr>
          <w:rFonts w:hint="eastAsia" w:ascii="仿宋" w:hAnsi="仿宋" w:eastAsia="仿宋" w:cs="仿宋"/>
          <w:sz w:val="24"/>
          <w:szCs w:val="32"/>
          <w:u w:val="single"/>
          <w:lang w:val="zh-CN"/>
        </w:rPr>
      </w:pPr>
      <w:r>
        <w:rPr>
          <w:rFonts w:hint="eastAsia" w:ascii="仿宋" w:hAnsi="仿宋" w:eastAsia="仿宋" w:cs="仿宋"/>
          <w:sz w:val="24"/>
          <w:szCs w:val="32"/>
          <w:lang w:val="zh-CN"/>
        </w:rPr>
        <w:t xml:space="preserve">供应商名称（盖章）： </w:t>
      </w:r>
      <w:r>
        <w:rPr>
          <w:rFonts w:hint="eastAsia" w:ascii="仿宋" w:hAnsi="仿宋" w:eastAsia="仿宋" w:cs="仿宋"/>
          <w:sz w:val="24"/>
          <w:szCs w:val="32"/>
          <w:u w:val="single"/>
          <w:lang w:val="zh-CN"/>
        </w:rPr>
        <w:t xml:space="preserve">                   </w:t>
      </w:r>
    </w:p>
    <w:p w14:paraId="3E1156D4">
      <w:pPr>
        <w:spacing w:line="400" w:lineRule="exact"/>
        <w:ind w:left="0" w:leftChars="0" w:firstLine="4620" w:firstLineChars="1925"/>
        <w:rPr>
          <w:rFonts w:hint="eastAsia" w:ascii="仿宋" w:hAnsi="仿宋" w:eastAsia="仿宋" w:cs="仿宋"/>
          <w:sz w:val="24"/>
          <w:szCs w:val="32"/>
          <w:lang w:val="zh-CN"/>
        </w:rPr>
      </w:pPr>
    </w:p>
    <w:p w14:paraId="024251CE">
      <w:pPr>
        <w:spacing w:line="400" w:lineRule="exact"/>
        <w:ind w:left="0" w:leftChars="0" w:firstLine="4620" w:firstLineChars="1925"/>
        <w:rPr>
          <w:rFonts w:hint="eastAsia" w:ascii="仿宋" w:hAnsi="仿宋" w:eastAsia="仿宋" w:cs="仿宋"/>
          <w:sz w:val="24"/>
          <w:szCs w:val="32"/>
        </w:rPr>
      </w:pPr>
      <w:r>
        <w:rPr>
          <w:rFonts w:hint="eastAsia" w:ascii="仿宋" w:hAnsi="仿宋" w:eastAsia="仿宋" w:cs="仿宋"/>
          <w:sz w:val="24"/>
          <w:szCs w:val="32"/>
          <w:lang w:val="zh-CN"/>
        </w:rPr>
        <w:t>法定代表人或被授权人（签字或盖章）</w:t>
      </w:r>
      <w:r>
        <w:rPr>
          <w:rFonts w:hint="eastAsia" w:ascii="仿宋" w:hAnsi="仿宋" w:eastAsia="仿宋" w:cs="仿宋"/>
          <w:sz w:val="24"/>
          <w:szCs w:val="32"/>
        </w:rPr>
        <w:t>：</w:t>
      </w:r>
      <w:r>
        <w:rPr>
          <w:rFonts w:hint="eastAsia" w:ascii="仿宋" w:hAnsi="仿宋" w:eastAsia="仿宋" w:cs="仿宋"/>
          <w:sz w:val="24"/>
          <w:szCs w:val="32"/>
          <w:u w:val="single"/>
        </w:rPr>
        <w:t xml:space="preserve">                  </w:t>
      </w:r>
      <w:r>
        <w:rPr>
          <w:rFonts w:hint="eastAsia" w:ascii="仿宋" w:hAnsi="仿宋" w:eastAsia="仿宋" w:cs="仿宋"/>
          <w:sz w:val="24"/>
          <w:szCs w:val="32"/>
        </w:rPr>
        <w:t xml:space="preserve">                                    </w:t>
      </w:r>
    </w:p>
    <w:p w14:paraId="49245C95">
      <w:pPr>
        <w:spacing w:line="400" w:lineRule="exact"/>
        <w:ind w:left="0" w:leftChars="0" w:firstLine="4620" w:firstLineChars="1925"/>
        <w:rPr>
          <w:rFonts w:hint="eastAsia" w:ascii="仿宋" w:hAnsi="仿宋" w:eastAsia="仿宋" w:cs="仿宋"/>
          <w:sz w:val="24"/>
          <w:szCs w:val="32"/>
        </w:rPr>
      </w:pPr>
    </w:p>
    <w:p w14:paraId="4A585B98">
      <w:pPr>
        <w:spacing w:line="400" w:lineRule="exact"/>
        <w:ind w:left="0" w:leftChars="0" w:firstLine="4620" w:firstLineChars="1925"/>
        <w:rPr>
          <w:rFonts w:hint="eastAsia" w:ascii="仿宋" w:hAnsi="仿宋" w:eastAsia="仿宋" w:cs="仿宋"/>
          <w:sz w:val="24"/>
          <w:szCs w:val="32"/>
          <w:u w:val="single"/>
        </w:rPr>
      </w:pPr>
      <w:r>
        <w:rPr>
          <w:rFonts w:hint="eastAsia" w:ascii="仿宋" w:hAnsi="仿宋" w:eastAsia="仿宋" w:cs="仿宋"/>
          <w:sz w:val="24"/>
          <w:szCs w:val="32"/>
        </w:rPr>
        <w:t xml:space="preserve">日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期：</w:t>
      </w:r>
      <w:r>
        <w:rPr>
          <w:rFonts w:hint="eastAsia" w:ascii="仿宋" w:hAnsi="仿宋" w:eastAsia="仿宋" w:cs="仿宋"/>
          <w:sz w:val="24"/>
          <w:szCs w:val="32"/>
          <w:u w:val="single"/>
        </w:rPr>
        <w:t xml:space="preserve">            </w:t>
      </w:r>
    </w:p>
    <w:p w14:paraId="24991DCA">
      <w:pPr>
        <w:kinsoku/>
        <w:wordWrap w:val="0"/>
        <w:topLinePunct/>
        <w:autoSpaceDE/>
        <w:autoSpaceDN/>
        <w:spacing w:line="500" w:lineRule="exact"/>
        <w:ind w:firstLine="472" w:firstLineChars="200"/>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 xml:space="preserve">        </w:t>
      </w:r>
    </w:p>
    <w:p w14:paraId="211893FE">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br w:type="page"/>
      </w:r>
    </w:p>
    <w:p w14:paraId="46F2474C">
      <w:pPr>
        <w:kinsoku/>
        <w:wordWrap w:val="0"/>
        <w:topLinePunct/>
        <w:autoSpaceDE/>
        <w:autoSpaceDN/>
        <w:spacing w:before="281" w:line="347" w:lineRule="auto"/>
        <w:ind w:firstLine="437"/>
        <w:rPr>
          <w:rFonts w:hint="eastAsia" w:ascii="仿宋" w:hAnsi="仿宋" w:eastAsia="仿宋" w:cs="仿宋"/>
          <w:b/>
          <w:bCs/>
          <w:spacing w:val="-2"/>
          <w:sz w:val="24"/>
          <w:szCs w:val="24"/>
          <w:lang w:eastAsia="zh-CN"/>
        </w:rPr>
      </w:pPr>
      <w:r>
        <w:rPr>
          <w:rFonts w:hint="eastAsia" w:ascii="仿宋" w:hAnsi="仿宋" w:eastAsia="仿宋" w:cs="仿宋"/>
          <w:b/>
          <w:bCs/>
          <w:spacing w:val="-2"/>
          <w:sz w:val="24"/>
          <w:szCs w:val="24"/>
          <w:lang w:eastAsia="zh-CN"/>
        </w:rPr>
        <w:t>附件</w:t>
      </w:r>
      <w:r>
        <w:rPr>
          <w:rFonts w:hint="eastAsia" w:ascii="仿宋" w:hAnsi="仿宋" w:eastAsia="仿宋" w:cs="仿宋"/>
          <w:b/>
          <w:bCs/>
          <w:spacing w:val="-2"/>
          <w:sz w:val="24"/>
          <w:szCs w:val="24"/>
          <w:lang w:val="en-US" w:eastAsia="zh-CN"/>
        </w:rPr>
        <w:t>4</w:t>
      </w:r>
    </w:p>
    <w:p w14:paraId="57A60826">
      <w:pPr>
        <w:kinsoku/>
        <w:wordWrap w:val="0"/>
        <w:topLinePunct/>
        <w:autoSpaceDE/>
        <w:autoSpaceDN/>
        <w:spacing w:before="281" w:line="347" w:lineRule="auto"/>
        <w:ind w:firstLine="437"/>
        <w:jc w:val="center"/>
        <w:rPr>
          <w:rFonts w:hint="eastAsia" w:ascii="仿宋" w:hAnsi="仿宋" w:eastAsia="仿宋" w:cs="仿宋"/>
          <w:b/>
          <w:bCs/>
          <w:spacing w:val="-2"/>
          <w:sz w:val="24"/>
          <w:szCs w:val="24"/>
          <w:lang w:eastAsia="zh-CN"/>
        </w:rPr>
      </w:pPr>
      <w:r>
        <w:rPr>
          <w:rFonts w:hint="eastAsia" w:ascii="仿宋" w:hAnsi="仿宋" w:eastAsia="仿宋" w:cs="仿宋"/>
          <w:b/>
          <w:bCs/>
          <w:spacing w:val="-2"/>
          <w:sz w:val="24"/>
          <w:szCs w:val="24"/>
          <w:lang w:eastAsia="zh-CN"/>
        </w:rPr>
        <w:t>为本项目提供整体设计、规范编制或者项目管理、监理、检测等服务的供应商，不得再参加该采购项目的其他采购活动</w:t>
      </w:r>
    </w:p>
    <w:p w14:paraId="179375F8">
      <w:pPr>
        <w:kinsoku/>
        <w:wordWrap w:val="0"/>
        <w:topLinePunct/>
        <w:autoSpaceDE/>
        <w:autoSpaceDN/>
        <w:spacing w:before="281" w:line="347" w:lineRule="auto"/>
        <w:jc w:val="center"/>
        <w:rPr>
          <w:rFonts w:hint="eastAsia" w:ascii="仿宋" w:hAnsi="仿宋" w:eastAsia="仿宋" w:cs="仿宋"/>
          <w:b/>
          <w:bCs/>
          <w:spacing w:val="-2"/>
          <w:sz w:val="24"/>
          <w:szCs w:val="24"/>
          <w:lang w:eastAsia="zh-CN"/>
        </w:rPr>
      </w:pPr>
      <w:r>
        <w:rPr>
          <w:rFonts w:hint="eastAsia" w:ascii="仿宋" w:hAnsi="仿宋" w:eastAsia="仿宋" w:cs="仿宋"/>
          <w:b/>
          <w:bCs/>
          <w:spacing w:val="-2"/>
          <w:sz w:val="24"/>
          <w:szCs w:val="24"/>
          <w:lang w:eastAsia="zh-CN"/>
        </w:rPr>
        <w:t>书面声明</w:t>
      </w:r>
    </w:p>
    <w:p w14:paraId="0F216E9C">
      <w:pPr>
        <w:kinsoku/>
        <w:wordWrap w:val="0"/>
        <w:topLinePunct/>
        <w:autoSpaceDE/>
        <w:autoSpaceDN/>
        <w:spacing w:line="500" w:lineRule="exact"/>
        <w:rPr>
          <w:rFonts w:hint="eastAsia" w:ascii="仿宋" w:hAnsi="仿宋" w:eastAsia="仿宋" w:cs="仿宋"/>
          <w:spacing w:val="-2"/>
          <w:sz w:val="24"/>
          <w:szCs w:val="24"/>
          <w:u w:val="single"/>
          <w:lang w:eastAsia="zh-CN"/>
        </w:rPr>
      </w:pPr>
      <w:r>
        <w:rPr>
          <w:rFonts w:hint="eastAsia" w:ascii="仿宋" w:hAnsi="仿宋" w:eastAsia="仿宋" w:cs="仿宋"/>
          <w:spacing w:val="-2"/>
          <w:sz w:val="24"/>
          <w:szCs w:val="24"/>
          <w:lang w:eastAsia="zh-CN"/>
        </w:rPr>
        <w:t>致：</w:t>
      </w:r>
      <w:r>
        <w:rPr>
          <w:rFonts w:hint="eastAsia" w:ascii="仿宋" w:hAnsi="仿宋" w:eastAsia="仿宋" w:cs="仿宋"/>
          <w:spacing w:val="-2"/>
          <w:sz w:val="24"/>
          <w:szCs w:val="24"/>
          <w:u w:val="single"/>
          <w:lang w:eastAsia="zh-CN"/>
        </w:rPr>
        <w:t xml:space="preserve">      （采购人名称）</w:t>
      </w:r>
    </w:p>
    <w:p w14:paraId="109CFD0A">
      <w:pPr>
        <w:kinsoku/>
        <w:wordWrap w:val="0"/>
        <w:topLinePunct/>
        <w:autoSpaceDE/>
        <w:autoSpaceDN/>
        <w:spacing w:line="500" w:lineRule="exact"/>
        <w:ind w:firstLine="472" w:firstLineChars="200"/>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 xml:space="preserve">我方作为 </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项目名称（项目编号：</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）的供应商，在此郑重声明：</w:t>
      </w:r>
    </w:p>
    <w:p w14:paraId="71A41C1B">
      <w:pPr>
        <w:widowControl w:val="0"/>
        <w:kinsoku/>
        <w:adjustRightInd/>
        <w:snapToGrid/>
        <w:spacing w:line="50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我方</w:t>
      </w:r>
      <w:r>
        <w:rPr>
          <w:rFonts w:hint="eastAsia" w:ascii="仿宋" w:hAnsi="仿宋" w:eastAsia="仿宋" w:cs="仿宋"/>
          <w:color w:val="auto"/>
          <w:sz w:val="24"/>
          <w:szCs w:val="24"/>
          <w:u w:val="single"/>
          <w:lang w:eastAsia="zh-CN"/>
        </w:rPr>
        <w:t xml:space="preserve"> 属于/不属于 </w:t>
      </w:r>
      <w:r>
        <w:rPr>
          <w:rFonts w:hint="eastAsia" w:ascii="仿宋" w:hAnsi="仿宋" w:eastAsia="仿宋" w:cs="仿宋"/>
          <w:color w:val="auto"/>
          <w:sz w:val="24"/>
          <w:szCs w:val="24"/>
          <w:lang w:eastAsia="zh-CN"/>
        </w:rPr>
        <w:t>为本项目提供整体设计、规范编制或者项目管理、监理、检测等服务的供应商。</w:t>
      </w:r>
    </w:p>
    <w:p w14:paraId="3FD72FD8">
      <w:pPr>
        <w:widowControl w:val="0"/>
        <w:kinsoku/>
        <w:adjustRightInd/>
        <w:snapToGrid/>
        <w:spacing w:line="50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如有不实，我方将无条件地退出本项目的采购活动，并遵照《</w:t>
      </w:r>
      <w:r>
        <w:rPr>
          <w:rFonts w:hint="eastAsia" w:ascii="仿宋" w:hAnsi="仿宋" w:eastAsia="仿宋" w:cs="仿宋"/>
          <w:color w:val="auto"/>
          <w:sz w:val="24"/>
          <w:szCs w:val="24"/>
          <w:lang w:val="en-US" w:eastAsia="zh-CN"/>
        </w:rPr>
        <w:t>中华人民共和国</w:t>
      </w:r>
      <w:r>
        <w:rPr>
          <w:rFonts w:hint="eastAsia" w:ascii="仿宋" w:hAnsi="仿宋" w:eastAsia="仿宋" w:cs="仿宋"/>
          <w:color w:val="auto"/>
          <w:sz w:val="24"/>
          <w:szCs w:val="24"/>
          <w:lang w:eastAsia="zh-CN"/>
        </w:rPr>
        <w:t>政府采购法》有关“提供虚假材料的规定”接受处罚。</w:t>
      </w:r>
    </w:p>
    <w:p w14:paraId="3D534B02">
      <w:pPr>
        <w:widowControl w:val="0"/>
        <w:kinsoku/>
        <w:adjustRightInd/>
        <w:snapToGrid/>
        <w:spacing w:line="50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特此声明。</w:t>
      </w:r>
    </w:p>
    <w:p w14:paraId="3F7167E4">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p>
    <w:p w14:paraId="7CAB5956">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p>
    <w:p w14:paraId="15B96574">
      <w:pPr>
        <w:spacing w:line="400" w:lineRule="exact"/>
        <w:ind w:left="0" w:leftChars="0" w:firstLine="4620" w:firstLineChars="1925"/>
        <w:rPr>
          <w:rFonts w:hint="eastAsia" w:ascii="仿宋" w:hAnsi="仿宋" w:eastAsia="仿宋" w:cs="仿宋"/>
          <w:sz w:val="24"/>
          <w:szCs w:val="32"/>
          <w:u w:val="single"/>
          <w:lang w:val="zh-CN"/>
        </w:rPr>
      </w:pPr>
      <w:r>
        <w:rPr>
          <w:rFonts w:hint="eastAsia" w:ascii="仿宋" w:hAnsi="仿宋" w:eastAsia="仿宋" w:cs="仿宋"/>
          <w:sz w:val="24"/>
          <w:szCs w:val="32"/>
          <w:lang w:val="zh-CN"/>
        </w:rPr>
        <w:t xml:space="preserve">供应商名称（盖章）： </w:t>
      </w:r>
      <w:r>
        <w:rPr>
          <w:rFonts w:hint="eastAsia" w:ascii="仿宋" w:hAnsi="仿宋" w:eastAsia="仿宋" w:cs="仿宋"/>
          <w:sz w:val="24"/>
          <w:szCs w:val="32"/>
          <w:u w:val="single"/>
          <w:lang w:val="zh-CN"/>
        </w:rPr>
        <w:t xml:space="preserve">                   </w:t>
      </w:r>
    </w:p>
    <w:p w14:paraId="2CD8825D">
      <w:pPr>
        <w:spacing w:line="400" w:lineRule="exact"/>
        <w:ind w:left="0" w:leftChars="0" w:firstLine="4620" w:firstLineChars="1925"/>
        <w:rPr>
          <w:rFonts w:hint="eastAsia" w:ascii="仿宋" w:hAnsi="仿宋" w:eastAsia="仿宋" w:cs="仿宋"/>
          <w:sz w:val="24"/>
          <w:szCs w:val="32"/>
          <w:lang w:val="zh-CN"/>
        </w:rPr>
      </w:pPr>
    </w:p>
    <w:p w14:paraId="5A684665">
      <w:pPr>
        <w:spacing w:line="400" w:lineRule="exact"/>
        <w:ind w:left="0" w:leftChars="0" w:firstLine="4620" w:firstLineChars="1925"/>
        <w:rPr>
          <w:rFonts w:hint="eastAsia" w:ascii="仿宋" w:hAnsi="仿宋" w:eastAsia="仿宋" w:cs="仿宋"/>
          <w:sz w:val="24"/>
          <w:szCs w:val="32"/>
        </w:rPr>
      </w:pPr>
      <w:r>
        <w:rPr>
          <w:rFonts w:hint="eastAsia" w:ascii="仿宋" w:hAnsi="仿宋" w:eastAsia="仿宋" w:cs="仿宋"/>
          <w:sz w:val="24"/>
          <w:szCs w:val="32"/>
          <w:lang w:val="zh-CN"/>
        </w:rPr>
        <w:t>法定代表人或被授权人（签字或盖章）</w:t>
      </w:r>
      <w:r>
        <w:rPr>
          <w:rFonts w:hint="eastAsia" w:ascii="仿宋" w:hAnsi="仿宋" w:eastAsia="仿宋" w:cs="仿宋"/>
          <w:sz w:val="24"/>
          <w:szCs w:val="32"/>
        </w:rPr>
        <w:t>：</w:t>
      </w:r>
      <w:r>
        <w:rPr>
          <w:rFonts w:hint="eastAsia" w:ascii="仿宋" w:hAnsi="仿宋" w:eastAsia="仿宋" w:cs="仿宋"/>
          <w:sz w:val="24"/>
          <w:szCs w:val="32"/>
          <w:u w:val="single"/>
        </w:rPr>
        <w:t xml:space="preserve">                  </w:t>
      </w:r>
      <w:r>
        <w:rPr>
          <w:rFonts w:hint="eastAsia" w:ascii="仿宋" w:hAnsi="仿宋" w:eastAsia="仿宋" w:cs="仿宋"/>
          <w:sz w:val="24"/>
          <w:szCs w:val="32"/>
        </w:rPr>
        <w:t xml:space="preserve">                                    </w:t>
      </w:r>
    </w:p>
    <w:p w14:paraId="79E311C3">
      <w:pPr>
        <w:spacing w:line="400" w:lineRule="exact"/>
        <w:ind w:left="0" w:leftChars="0" w:firstLine="4620" w:firstLineChars="1925"/>
        <w:rPr>
          <w:rFonts w:hint="eastAsia" w:ascii="仿宋" w:hAnsi="仿宋" w:eastAsia="仿宋" w:cs="仿宋"/>
          <w:sz w:val="24"/>
          <w:szCs w:val="32"/>
        </w:rPr>
      </w:pPr>
    </w:p>
    <w:p w14:paraId="28CDC318">
      <w:pPr>
        <w:spacing w:line="400" w:lineRule="exact"/>
        <w:ind w:left="0" w:leftChars="0" w:firstLine="4620" w:firstLineChars="1925"/>
        <w:rPr>
          <w:rFonts w:hint="eastAsia" w:ascii="仿宋" w:hAnsi="仿宋" w:eastAsia="仿宋" w:cs="仿宋"/>
          <w:sz w:val="24"/>
          <w:szCs w:val="32"/>
          <w:u w:val="single"/>
        </w:rPr>
      </w:pPr>
      <w:r>
        <w:rPr>
          <w:rFonts w:hint="eastAsia" w:ascii="仿宋" w:hAnsi="仿宋" w:eastAsia="仿宋" w:cs="仿宋"/>
          <w:sz w:val="24"/>
          <w:szCs w:val="32"/>
        </w:rPr>
        <w:t xml:space="preserve">日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期：</w:t>
      </w:r>
      <w:r>
        <w:rPr>
          <w:rFonts w:hint="eastAsia" w:ascii="仿宋" w:hAnsi="仿宋" w:eastAsia="仿宋" w:cs="仿宋"/>
          <w:sz w:val="24"/>
          <w:szCs w:val="32"/>
          <w:u w:val="single"/>
        </w:rPr>
        <w:t xml:space="preserve">            </w:t>
      </w:r>
    </w:p>
    <w:p w14:paraId="16910D34">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p>
    <w:p w14:paraId="38440845">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p>
    <w:p w14:paraId="24FE11DD">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p>
    <w:p w14:paraId="42001A1C">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p>
    <w:p w14:paraId="18F6814F">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p>
    <w:p w14:paraId="43CB8512">
      <w:pPr>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br w:type="page"/>
      </w:r>
    </w:p>
    <w:p w14:paraId="71BCE76A">
      <w:pPr>
        <w:kinsoku/>
        <w:wordWrap w:val="0"/>
        <w:topLinePunct/>
        <w:autoSpaceDE/>
        <w:autoSpaceDN/>
        <w:spacing w:before="281" w:line="347" w:lineRule="auto"/>
        <w:ind w:firstLine="437"/>
        <w:rPr>
          <w:rFonts w:hint="default" w:ascii="仿宋" w:hAnsi="仿宋" w:eastAsia="仿宋" w:cs="仿宋"/>
          <w:b/>
          <w:bCs/>
          <w:spacing w:val="-2"/>
          <w:sz w:val="24"/>
          <w:szCs w:val="24"/>
          <w:lang w:val="en-US" w:eastAsia="zh-CN"/>
        </w:rPr>
      </w:pPr>
      <w:r>
        <w:rPr>
          <w:rFonts w:hint="eastAsia" w:ascii="仿宋" w:hAnsi="仿宋" w:eastAsia="仿宋" w:cs="仿宋"/>
          <w:b/>
          <w:bCs/>
          <w:spacing w:val="-2"/>
          <w:sz w:val="24"/>
          <w:szCs w:val="24"/>
          <w:lang w:eastAsia="zh-CN"/>
        </w:rPr>
        <w:t>附件</w:t>
      </w:r>
      <w:r>
        <w:rPr>
          <w:rFonts w:hint="eastAsia" w:ascii="仿宋" w:hAnsi="仿宋" w:eastAsia="仿宋" w:cs="仿宋"/>
          <w:b/>
          <w:bCs/>
          <w:spacing w:val="-2"/>
          <w:sz w:val="24"/>
          <w:szCs w:val="24"/>
          <w:lang w:val="en-US" w:eastAsia="zh-CN"/>
        </w:rPr>
        <w:t>5</w:t>
      </w:r>
    </w:p>
    <w:p w14:paraId="7706D294">
      <w:pPr>
        <w:kinsoku/>
        <w:wordWrap w:val="0"/>
        <w:topLinePunct/>
        <w:autoSpaceDE/>
        <w:autoSpaceDN/>
        <w:spacing w:before="281" w:line="347" w:lineRule="auto"/>
        <w:ind w:firstLine="437"/>
        <w:jc w:val="center"/>
        <w:rPr>
          <w:rFonts w:hint="eastAsia" w:ascii="仿宋" w:hAnsi="仿宋" w:eastAsia="仿宋" w:cs="仿宋"/>
          <w:b/>
          <w:bCs/>
          <w:spacing w:val="-2"/>
          <w:sz w:val="24"/>
          <w:szCs w:val="24"/>
          <w:lang w:eastAsia="zh-CN"/>
        </w:rPr>
      </w:pPr>
      <w:r>
        <w:rPr>
          <w:rFonts w:hint="eastAsia" w:ascii="仿宋" w:hAnsi="仿宋" w:eastAsia="仿宋" w:cs="仿宋"/>
          <w:b/>
          <w:bCs/>
          <w:spacing w:val="-2"/>
          <w:sz w:val="24"/>
          <w:szCs w:val="24"/>
          <w:lang w:eastAsia="zh-CN"/>
        </w:rPr>
        <w:t>《非联合体不分包投标声明》</w:t>
      </w:r>
    </w:p>
    <w:p w14:paraId="5BC96862">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本单位郑重声明，参加</w:t>
      </w:r>
      <w:r>
        <w:rPr>
          <w:rFonts w:hint="eastAsia" w:ascii="仿宋" w:hAnsi="仿宋" w:eastAsia="仿宋" w:cs="仿宋"/>
          <w:spacing w:val="-2"/>
          <w:sz w:val="24"/>
          <w:szCs w:val="24"/>
          <w:u w:val="single"/>
          <w:lang w:eastAsia="zh-CN"/>
        </w:rPr>
        <w:t xml:space="preserve">(采购人名称）        </w:t>
      </w:r>
      <w:r>
        <w:rPr>
          <w:rFonts w:hint="eastAsia" w:ascii="仿宋" w:hAnsi="仿宋" w:eastAsia="仿宋" w:cs="仿宋"/>
          <w:spacing w:val="-2"/>
          <w:sz w:val="24"/>
          <w:szCs w:val="24"/>
          <w:lang w:eastAsia="zh-CN"/>
        </w:rPr>
        <w:t>的项目名称</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（项目编号：</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）第</w:t>
      </w:r>
      <w:r>
        <w:rPr>
          <w:rFonts w:hint="eastAsia" w:ascii="仿宋" w:hAnsi="仿宋" w:eastAsia="仿宋" w:cs="仿宋"/>
          <w:spacing w:val="-2"/>
          <w:sz w:val="24"/>
          <w:szCs w:val="24"/>
          <w:u w:val="single"/>
          <w:lang w:eastAsia="zh-CN"/>
        </w:rPr>
        <w:t xml:space="preserve">     </w:t>
      </w:r>
      <w:r>
        <w:rPr>
          <w:rFonts w:hint="eastAsia" w:ascii="仿宋" w:hAnsi="仿宋" w:eastAsia="仿宋" w:cs="仿宋"/>
          <w:spacing w:val="-2"/>
          <w:sz w:val="24"/>
          <w:szCs w:val="24"/>
          <w:lang w:eastAsia="zh-CN"/>
        </w:rPr>
        <w:t xml:space="preserve">包谈判活动，为非联合体谈判，本项目实施过程由本单位独立承担。 </w:t>
      </w:r>
    </w:p>
    <w:p w14:paraId="58B651BD">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 xml:space="preserve">本单位对上述声明的真实性负责。如有虚假，将依法承担相应责任。 </w:t>
      </w:r>
    </w:p>
    <w:p w14:paraId="656AAD34">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p>
    <w:p w14:paraId="48839329">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p>
    <w:p w14:paraId="2BAC6F52">
      <w:pPr>
        <w:spacing w:line="400" w:lineRule="exact"/>
        <w:ind w:left="0" w:leftChars="0" w:firstLine="4620" w:firstLineChars="1925"/>
        <w:rPr>
          <w:rFonts w:hint="eastAsia" w:ascii="仿宋" w:hAnsi="仿宋" w:eastAsia="仿宋" w:cs="仿宋"/>
          <w:sz w:val="24"/>
          <w:szCs w:val="32"/>
          <w:u w:val="single"/>
          <w:lang w:val="zh-CN"/>
        </w:rPr>
      </w:pPr>
      <w:r>
        <w:rPr>
          <w:rFonts w:hint="eastAsia" w:ascii="仿宋" w:hAnsi="仿宋" w:eastAsia="仿宋" w:cs="仿宋"/>
          <w:sz w:val="24"/>
          <w:szCs w:val="32"/>
          <w:lang w:val="zh-CN"/>
        </w:rPr>
        <w:t xml:space="preserve">供应商名称（盖章）： </w:t>
      </w:r>
      <w:r>
        <w:rPr>
          <w:rFonts w:hint="eastAsia" w:ascii="仿宋" w:hAnsi="仿宋" w:eastAsia="仿宋" w:cs="仿宋"/>
          <w:sz w:val="24"/>
          <w:szCs w:val="32"/>
          <w:u w:val="single"/>
          <w:lang w:val="zh-CN"/>
        </w:rPr>
        <w:t xml:space="preserve">                   </w:t>
      </w:r>
    </w:p>
    <w:p w14:paraId="1086DAA1">
      <w:pPr>
        <w:spacing w:line="400" w:lineRule="exact"/>
        <w:ind w:left="0" w:leftChars="0" w:firstLine="4620" w:firstLineChars="1925"/>
        <w:rPr>
          <w:rFonts w:hint="eastAsia" w:ascii="仿宋" w:hAnsi="仿宋" w:eastAsia="仿宋" w:cs="仿宋"/>
          <w:sz w:val="24"/>
          <w:szCs w:val="32"/>
          <w:lang w:val="zh-CN"/>
        </w:rPr>
      </w:pPr>
    </w:p>
    <w:p w14:paraId="4DC1D130">
      <w:pPr>
        <w:spacing w:line="400" w:lineRule="exact"/>
        <w:ind w:left="0" w:leftChars="0" w:firstLine="4620" w:firstLineChars="1925"/>
        <w:rPr>
          <w:rFonts w:hint="eastAsia" w:ascii="仿宋" w:hAnsi="仿宋" w:eastAsia="仿宋" w:cs="仿宋"/>
          <w:sz w:val="24"/>
          <w:szCs w:val="32"/>
        </w:rPr>
      </w:pPr>
      <w:r>
        <w:rPr>
          <w:rFonts w:hint="eastAsia" w:ascii="仿宋" w:hAnsi="仿宋" w:eastAsia="仿宋" w:cs="仿宋"/>
          <w:sz w:val="24"/>
          <w:szCs w:val="32"/>
          <w:lang w:val="zh-CN"/>
        </w:rPr>
        <w:t>法定代表人或被授权人（签字或盖章）</w:t>
      </w:r>
      <w:r>
        <w:rPr>
          <w:rFonts w:hint="eastAsia" w:ascii="仿宋" w:hAnsi="仿宋" w:eastAsia="仿宋" w:cs="仿宋"/>
          <w:sz w:val="24"/>
          <w:szCs w:val="32"/>
        </w:rPr>
        <w:t>：</w:t>
      </w:r>
      <w:r>
        <w:rPr>
          <w:rFonts w:hint="eastAsia" w:ascii="仿宋" w:hAnsi="仿宋" w:eastAsia="仿宋" w:cs="仿宋"/>
          <w:sz w:val="24"/>
          <w:szCs w:val="32"/>
          <w:u w:val="single"/>
        </w:rPr>
        <w:t xml:space="preserve">                  </w:t>
      </w:r>
      <w:r>
        <w:rPr>
          <w:rFonts w:hint="eastAsia" w:ascii="仿宋" w:hAnsi="仿宋" w:eastAsia="仿宋" w:cs="仿宋"/>
          <w:sz w:val="24"/>
          <w:szCs w:val="32"/>
        </w:rPr>
        <w:t xml:space="preserve">                                    </w:t>
      </w:r>
    </w:p>
    <w:p w14:paraId="0720D70D">
      <w:pPr>
        <w:spacing w:line="400" w:lineRule="exact"/>
        <w:ind w:left="0" w:leftChars="0" w:firstLine="4620" w:firstLineChars="1925"/>
        <w:rPr>
          <w:rFonts w:hint="eastAsia" w:ascii="仿宋" w:hAnsi="仿宋" w:eastAsia="仿宋" w:cs="仿宋"/>
          <w:sz w:val="24"/>
          <w:szCs w:val="32"/>
        </w:rPr>
      </w:pPr>
    </w:p>
    <w:p w14:paraId="19935B12">
      <w:pPr>
        <w:spacing w:line="400" w:lineRule="exact"/>
        <w:ind w:left="0" w:leftChars="0" w:firstLine="4620" w:firstLineChars="1925"/>
        <w:rPr>
          <w:rFonts w:hint="eastAsia" w:ascii="仿宋" w:hAnsi="仿宋" w:eastAsia="仿宋" w:cs="仿宋"/>
          <w:sz w:val="24"/>
          <w:szCs w:val="32"/>
          <w:u w:val="single"/>
        </w:rPr>
      </w:pPr>
      <w:r>
        <w:rPr>
          <w:rFonts w:hint="eastAsia" w:ascii="仿宋" w:hAnsi="仿宋" w:eastAsia="仿宋" w:cs="仿宋"/>
          <w:sz w:val="24"/>
          <w:szCs w:val="32"/>
        </w:rPr>
        <w:t xml:space="preserve">日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期：</w:t>
      </w:r>
      <w:r>
        <w:rPr>
          <w:rFonts w:hint="eastAsia" w:ascii="仿宋" w:hAnsi="仿宋" w:eastAsia="仿宋" w:cs="仿宋"/>
          <w:sz w:val="24"/>
          <w:szCs w:val="32"/>
          <w:u w:val="single"/>
        </w:rPr>
        <w:t xml:space="preserve">            </w:t>
      </w:r>
    </w:p>
    <w:p w14:paraId="110F2AA1">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p>
    <w:p w14:paraId="3FD7ACC5">
      <w:pPr>
        <w:kinsoku/>
        <w:wordWrap w:val="0"/>
        <w:topLinePunct/>
        <w:autoSpaceDE/>
        <w:autoSpaceDN/>
        <w:spacing w:before="281" w:line="347" w:lineRule="auto"/>
        <w:ind w:firstLine="437"/>
        <w:rPr>
          <w:rFonts w:hint="eastAsia" w:ascii="仿宋" w:hAnsi="仿宋" w:eastAsia="仿宋" w:cs="仿宋"/>
          <w:spacing w:val="-2"/>
          <w:sz w:val="24"/>
          <w:szCs w:val="24"/>
          <w:lang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4F885">
    <w:pPr>
      <w:spacing w:line="176" w:lineRule="auto"/>
      <w:ind w:left="4603"/>
      <w:rPr>
        <w:rFonts w:hint="eastAsia" w:asciiTheme="minorEastAsia" w:hAnsiTheme="minorEastAsia" w:eastAsiaTheme="minorEastAsia" w:cstheme="minorEastAsia"/>
        <w:spacing w:val="-4"/>
        <w:sz w:val="24"/>
        <w:szCs w:val="24"/>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AFA15D">
                          <w:pPr>
                            <w:pStyle w:val="5"/>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J7cdktAgAAV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J7cdktAgAAVwQAAA4AAAAAAAAAAQAgAAAAHwEAAGRycy9lMm9Eb2MueG1sUEsFBgAAAAAG&#10;AAYAWQEAAL4FAAAAAA==&#10;">
              <v:fill on="f" focussize="0,0"/>
              <v:stroke on="f" weight="0.5pt"/>
              <v:imagedata o:title=""/>
              <o:lock v:ext="edit" aspectratio="f"/>
              <v:textbox inset="0mm,0mm,0mm,0mm" style="mso-fit-shape-to-text:t;">
                <w:txbxContent>
                  <w:p w14:paraId="60AFA15D">
                    <w:pPr>
                      <w:pStyle w:val="5"/>
                    </w:pPr>
                    <w:r>
                      <w:fldChar w:fldCharType="begin"/>
                    </w:r>
                    <w:r>
                      <w:instrText xml:space="preserve"> PAGE  \* MERGEFORMAT </w:instrText>
                    </w:r>
                    <w:r>
                      <w:fldChar w:fldCharType="separate"/>
                    </w:r>
                    <w:r>
                      <w:t>40</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F68899">
                          <w:pPr>
                            <w:pStyle w:val="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1Ob0EtAgAAV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F1Ob0EtAgAAVwQAAA4AAAAAAAAAAQAgAAAAHwEAAGRycy9lMm9Eb2MueG1sUEsFBgAAAAAG&#10;AAYAWQEAAL4FAAAAAA==&#10;">
              <v:fill on="f" focussize="0,0"/>
              <v:stroke on="f" weight="0.5pt"/>
              <v:imagedata o:title=""/>
              <o:lock v:ext="edit" aspectratio="f"/>
              <v:textbox inset="0mm,0mm,0mm,0mm" style="mso-fit-shape-to-text:t;">
                <w:txbxContent>
                  <w:p w14:paraId="21F68899">
                    <w:pPr>
                      <w:pStyle w:val="5"/>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DFE6F">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E747B1">
                          <w:pPr>
                            <w:pStyle w:val="5"/>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UMwDbKwIAAFcEAAAOAAAAAAAAAAEAIAAAAB8BAABkcnMvZTJvRG9jLnhtbFBLBQYAAAAABgAG&#10;AFkBAAC8BQAAAAA=&#10;">
              <v:fill on="f" focussize="0,0"/>
              <v:stroke on="f" weight="0.5pt"/>
              <v:imagedata o:title=""/>
              <o:lock v:ext="edit" aspectratio="f"/>
              <v:textbox inset="0mm,0mm,0mm,0mm" style="mso-fit-shape-to-text:t;">
                <w:txbxContent>
                  <w:p w14:paraId="69E747B1">
                    <w:pPr>
                      <w:pStyle w:val="5"/>
                    </w:pPr>
                    <w:r>
                      <w:fldChar w:fldCharType="begin"/>
                    </w:r>
                    <w:r>
                      <w:instrText xml:space="preserve"> PAGE  \* MERGEFORMAT </w:instrText>
                    </w:r>
                    <w:r>
                      <w:fldChar w:fldCharType="separate"/>
                    </w:r>
                    <w:r>
                      <w:t>46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kYTA4MzNkNmQ5ODA3NTAzOTA2MmJhYzUwYzgwYWEifQ=="/>
  </w:docVars>
  <w:rsids>
    <w:rsidRoot w:val="55137FB5"/>
    <w:rsid w:val="001C7B20"/>
    <w:rsid w:val="00430145"/>
    <w:rsid w:val="00735288"/>
    <w:rsid w:val="00A73751"/>
    <w:rsid w:val="00AD5DA4"/>
    <w:rsid w:val="00E858A0"/>
    <w:rsid w:val="042E69E2"/>
    <w:rsid w:val="05A97689"/>
    <w:rsid w:val="077C41E0"/>
    <w:rsid w:val="08931509"/>
    <w:rsid w:val="08D134E6"/>
    <w:rsid w:val="09F738BB"/>
    <w:rsid w:val="0B61769D"/>
    <w:rsid w:val="0C466EF1"/>
    <w:rsid w:val="0CF80042"/>
    <w:rsid w:val="0EC2579E"/>
    <w:rsid w:val="0F1113DA"/>
    <w:rsid w:val="0FA61B22"/>
    <w:rsid w:val="12463148"/>
    <w:rsid w:val="124B69B1"/>
    <w:rsid w:val="124D2729"/>
    <w:rsid w:val="12F870B3"/>
    <w:rsid w:val="156A35F2"/>
    <w:rsid w:val="168E3310"/>
    <w:rsid w:val="17F13B56"/>
    <w:rsid w:val="188E2F56"/>
    <w:rsid w:val="1C462BAA"/>
    <w:rsid w:val="1DE008F5"/>
    <w:rsid w:val="1F6F0182"/>
    <w:rsid w:val="1FDD482E"/>
    <w:rsid w:val="20931C4F"/>
    <w:rsid w:val="23C9759F"/>
    <w:rsid w:val="25A95A70"/>
    <w:rsid w:val="28960DBF"/>
    <w:rsid w:val="2B6A6A62"/>
    <w:rsid w:val="2BDA4BD6"/>
    <w:rsid w:val="30304534"/>
    <w:rsid w:val="30601421"/>
    <w:rsid w:val="317C37A9"/>
    <w:rsid w:val="37125873"/>
    <w:rsid w:val="38141AC2"/>
    <w:rsid w:val="38D94467"/>
    <w:rsid w:val="3A4E41E0"/>
    <w:rsid w:val="3A8B133D"/>
    <w:rsid w:val="3B141786"/>
    <w:rsid w:val="42156510"/>
    <w:rsid w:val="45266EEB"/>
    <w:rsid w:val="47266AC9"/>
    <w:rsid w:val="47376F28"/>
    <w:rsid w:val="4A2E168D"/>
    <w:rsid w:val="4C0E7C6D"/>
    <w:rsid w:val="4D0553D3"/>
    <w:rsid w:val="4E872543"/>
    <w:rsid w:val="54F93A6F"/>
    <w:rsid w:val="55137FB5"/>
    <w:rsid w:val="55D621DC"/>
    <w:rsid w:val="56BF7948"/>
    <w:rsid w:val="58384C63"/>
    <w:rsid w:val="58562F86"/>
    <w:rsid w:val="58FE4B59"/>
    <w:rsid w:val="5A663955"/>
    <w:rsid w:val="5BD743DE"/>
    <w:rsid w:val="5CC6692D"/>
    <w:rsid w:val="5CFF2209"/>
    <w:rsid w:val="5F1020E1"/>
    <w:rsid w:val="648669A1"/>
    <w:rsid w:val="655F791E"/>
    <w:rsid w:val="65652A5B"/>
    <w:rsid w:val="65E322FD"/>
    <w:rsid w:val="66D02156"/>
    <w:rsid w:val="671464E6"/>
    <w:rsid w:val="67E4235D"/>
    <w:rsid w:val="692E7D33"/>
    <w:rsid w:val="6B3158B9"/>
    <w:rsid w:val="6B546F6D"/>
    <w:rsid w:val="6C2F5C25"/>
    <w:rsid w:val="6E0D53D2"/>
    <w:rsid w:val="6E571001"/>
    <w:rsid w:val="6F800E5D"/>
    <w:rsid w:val="71F80EDE"/>
    <w:rsid w:val="721455EC"/>
    <w:rsid w:val="726C4A2B"/>
    <w:rsid w:val="77792998"/>
    <w:rsid w:val="79C124FE"/>
    <w:rsid w:val="7ACF31C0"/>
    <w:rsid w:val="7D67516A"/>
    <w:rsid w:val="7E9A331D"/>
    <w:rsid w:val="7FF62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qFormat/>
    <w:uiPriority w:val="0"/>
    <w:pPr>
      <w:spacing w:beforeAutospacing="1" w:afterAutospacing="1"/>
      <w:outlineLvl w:val="0"/>
    </w:pPr>
    <w:rPr>
      <w:rFonts w:hint="eastAsia" w:ascii="宋体" w:hAnsi="宋体" w:eastAsia="宋体" w:cs="Times New Roman"/>
      <w:b/>
      <w:bCs/>
      <w:kern w:val="44"/>
      <w:sz w:val="48"/>
      <w:szCs w:val="48"/>
      <w:lang w:eastAsia="zh-CN"/>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4">
    <w:name w:val="Normal Indent"/>
    <w:basedOn w:val="1"/>
    <w:qFormat/>
    <w:uiPriority w:val="0"/>
    <w:pPr>
      <w:spacing w:line="440" w:lineRule="exact"/>
      <w:ind w:left="-21"/>
    </w:pPr>
    <w:rPr>
      <w:rFonts w:ascii="宋体"/>
      <w:sz w:val="28"/>
      <w:szCs w:val="28"/>
    </w:rPr>
  </w:style>
  <w:style w:type="paragraph" w:styleId="5">
    <w:name w:val="footer"/>
    <w:basedOn w:val="1"/>
    <w:qFormat/>
    <w:uiPriority w:val="0"/>
    <w:pPr>
      <w:tabs>
        <w:tab w:val="center" w:pos="4153"/>
        <w:tab w:val="right" w:pos="8306"/>
      </w:tabs>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Table Text"/>
    <w:basedOn w:val="1"/>
    <w:autoRedefine/>
    <w:semiHidden/>
    <w:qFormat/>
    <w:uiPriority w:val="0"/>
    <w:rPr>
      <w:rFonts w:ascii="仿宋" w:hAnsi="仿宋" w:eastAsia="仿宋" w:cs="仿宋"/>
      <w:sz w:val="24"/>
      <w:szCs w:val="24"/>
    </w:rPr>
  </w:style>
  <w:style w:type="table" w:customStyle="1" w:styleId="10">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3009</Words>
  <Characters>3127</Characters>
  <Lines>27</Lines>
  <Paragraphs>7</Paragraphs>
  <TotalTime>3</TotalTime>
  <ScaleCrop>false</ScaleCrop>
  <LinksUpToDate>false</LinksUpToDate>
  <CharactersWithSpaces>4080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2025-02-21T07:29:00Z</dcterms:created>
  <dc:creator>WPS_1469699478</dc:creator>
  <cp:lastModifiedBy>WPS_1710749217</cp:lastModifiedBy>
  <dcterms:modified xsi:type="dcterms:W3CDTF">2026-06-22T08:29:48Z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9C6BD4D2C99B4D67B3AACC57B7B12577_11</vt:lpwstr>
  </property>
  <property fmtid="{D5CDD505-2E9C-101B-9397-08002B2CF9AE}" pid="4" name="KSOTemplateDocerSaveRecord">
    <vt:lpwstr>eyJoZGlkIjoiMTQ5NTE4MjJhZjdlZmQyY2EwMTc5ZTcxY2RkOTU5NmYiLCJ1c2VySWQiOiIxNTg3MTU2NTg1In0=</vt:lpwstr>
  </property>
</Properties>
</file>