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F1BBB3C">
      <w:pPr>
        <w:keepNext w:val="0"/>
        <w:keepLines w:val="0"/>
        <w:widowControl/>
        <w:suppressLineNumbers w:val="0"/>
        <w:pBdr>
          <w:top w:val="none" w:color="auto" w:sz="0" w:space="0"/>
          <w:left w:val="none" w:color="auto" w:sz="0" w:space="0"/>
          <w:bottom w:val="none" w:color="auto" w:sz="0" w:space="0"/>
          <w:right w:val="none" w:color="auto" w:sz="0" w:space="0"/>
        </w:pBdr>
        <w:spacing w:line="360" w:lineRule="auto"/>
        <w:jc w:val="center"/>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kern w:val="0"/>
          <w:sz w:val="24"/>
          <w:szCs w:val="24"/>
          <w:bdr w:val="none" w:color="auto" w:sz="0" w:space="0"/>
          <w:lang w:val="en-US" w:eastAsia="zh-CN" w:bidi="ar"/>
          <w14:textFill>
            <w14:solidFill>
              <w14:schemeClr w14:val="tx1"/>
            </w14:solidFill>
          </w14:textFill>
        </w:rPr>
        <w:t>子洲县智慧冷链物流建设3、4仓智能货架采购项目招标公告</w:t>
      </w:r>
    </w:p>
    <w:p w14:paraId="5484E570">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left="0" w:right="0"/>
        <w:jc w:val="left"/>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pPr>
      <w:r>
        <w:rPr>
          <w:rStyle w:val="7"/>
          <w:rFonts w:hint="eastAsia" w:asciiTheme="minorEastAsia" w:hAnsiTheme="minorEastAsia" w:eastAsiaTheme="minorEastAsia" w:cstheme="minorEastAsia"/>
          <w:b/>
          <w:bCs/>
          <w:i w:val="0"/>
          <w:iCs w:val="0"/>
          <w:caps w:val="0"/>
          <w:color w:val="000000" w:themeColor="text1"/>
          <w:spacing w:val="0"/>
          <w:sz w:val="24"/>
          <w:szCs w:val="24"/>
          <w:bdr w:val="none" w:color="auto" w:sz="0" w:space="0"/>
          <w:shd w:val="clear" w:fill="FFFFFF"/>
          <w14:textFill>
            <w14:solidFill>
              <w14:schemeClr w14:val="tx1"/>
            </w14:solidFill>
          </w14:textFill>
        </w:rPr>
        <w:t>项目概况</w:t>
      </w:r>
    </w:p>
    <w:p w14:paraId="2B07EFA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left="0" w:right="0" w:firstLine="480"/>
        <w:jc w:val="both"/>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4"/>
          <w:szCs w:val="24"/>
          <w:bdr w:val="none" w:color="auto" w:sz="0" w:space="0"/>
          <w:shd w:val="clear" w:fill="FFFFFF"/>
          <w14:textFill>
            <w14:solidFill>
              <w14:schemeClr w14:val="tx1"/>
            </w14:solidFill>
          </w14:textFill>
        </w:rPr>
        <w:t>子洲县智慧冷链物流建设3、4仓智能货架采购项目</w:t>
      </w:r>
      <w:r>
        <w:rPr>
          <w:rFonts w:hint="eastAsia" w:asciiTheme="minorEastAsia" w:hAnsiTheme="minorEastAsia" w:eastAsiaTheme="minorEastAsia" w:cstheme="minorEastAsia"/>
          <w:i w:val="0"/>
          <w:iCs w:val="0"/>
          <w:caps w:val="0"/>
          <w:color w:val="000000" w:themeColor="text1"/>
          <w:spacing w:val="0"/>
          <w:sz w:val="24"/>
          <w:szCs w:val="24"/>
          <w:bdr w:val="none" w:color="auto" w:sz="0" w:space="0"/>
          <w:shd w:val="clear" w:fill="FFFFFF"/>
          <w14:textFill>
            <w14:solidFill>
              <w14:schemeClr w14:val="tx1"/>
            </w14:solidFill>
          </w14:textFill>
        </w:rPr>
        <w:t>招标项目的潜在投标人应在</w:t>
      </w:r>
      <w:r>
        <w:rPr>
          <w:rFonts w:hint="eastAsia" w:asciiTheme="minorEastAsia" w:hAnsiTheme="minorEastAsia" w:eastAsiaTheme="minorEastAsia" w:cstheme="minorEastAsia"/>
          <w:i w:val="0"/>
          <w:iCs w:val="0"/>
          <w:caps w:val="0"/>
          <w:color w:val="000000" w:themeColor="text1"/>
          <w:spacing w:val="0"/>
          <w:sz w:val="24"/>
          <w:szCs w:val="24"/>
          <w:bdr w:val="none" w:color="auto" w:sz="0" w:space="0"/>
          <w:shd w:val="clear" w:fill="FFFFFF"/>
          <w14:textFill>
            <w14:solidFill>
              <w14:schemeClr w14:val="tx1"/>
            </w14:solidFill>
          </w14:textFill>
        </w:rPr>
        <w:t>登录全国公共资源交易中心平台（陕西省）使用CA锁报名后自行下载</w:t>
      </w:r>
      <w:r>
        <w:rPr>
          <w:rFonts w:hint="eastAsia" w:asciiTheme="minorEastAsia" w:hAnsiTheme="minorEastAsia" w:eastAsiaTheme="minorEastAsia" w:cstheme="minorEastAsia"/>
          <w:i w:val="0"/>
          <w:iCs w:val="0"/>
          <w:caps w:val="0"/>
          <w:color w:val="000000" w:themeColor="text1"/>
          <w:spacing w:val="0"/>
          <w:sz w:val="24"/>
          <w:szCs w:val="24"/>
          <w:bdr w:val="none" w:color="auto" w:sz="0" w:space="0"/>
          <w:shd w:val="clear" w:fill="FFFFFF"/>
          <w14:textFill>
            <w14:solidFill>
              <w14:schemeClr w14:val="tx1"/>
            </w14:solidFill>
          </w14:textFill>
        </w:rPr>
        <w:t>获取招标文件，并于</w:t>
      </w:r>
      <w:r>
        <w:rPr>
          <w:rFonts w:hint="eastAsia" w:asciiTheme="minorEastAsia" w:hAnsiTheme="minorEastAsia" w:eastAsiaTheme="minorEastAsia" w:cstheme="minorEastAsia"/>
          <w:i w:val="0"/>
          <w:iCs w:val="0"/>
          <w:caps w:val="0"/>
          <w:color w:val="000000" w:themeColor="text1"/>
          <w:spacing w:val="0"/>
          <w:sz w:val="24"/>
          <w:szCs w:val="24"/>
          <w:bdr w:val="none" w:color="auto" w:sz="0" w:space="0"/>
          <w:shd w:val="clear" w:fill="FFFFFF"/>
          <w14:textFill>
            <w14:solidFill>
              <w14:schemeClr w14:val="tx1"/>
            </w14:solidFill>
          </w14:textFill>
        </w:rPr>
        <w:t> 2026年11月06日 13时30分 </w:t>
      </w:r>
      <w:r>
        <w:rPr>
          <w:rFonts w:hint="eastAsia" w:asciiTheme="minorEastAsia" w:hAnsiTheme="minorEastAsia" w:eastAsiaTheme="minorEastAsia" w:cstheme="minorEastAsia"/>
          <w:i w:val="0"/>
          <w:iCs w:val="0"/>
          <w:caps w:val="0"/>
          <w:color w:val="000000" w:themeColor="text1"/>
          <w:spacing w:val="0"/>
          <w:sz w:val="24"/>
          <w:szCs w:val="24"/>
          <w:bdr w:val="none" w:color="auto" w:sz="0" w:space="0"/>
          <w:shd w:val="clear" w:fill="FFFFFF"/>
          <w14:textFill>
            <w14:solidFill>
              <w14:schemeClr w14:val="tx1"/>
            </w14:solidFill>
          </w14:textFill>
        </w:rPr>
        <w:t>（北京时间）前递交投标文件。</w:t>
      </w:r>
    </w:p>
    <w:p w14:paraId="348717A3">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360" w:lineRule="auto"/>
        <w:ind w:left="0" w:right="0" w:firstLine="0"/>
        <w:jc w:val="left"/>
        <w:rPr>
          <w:rFonts w:hint="eastAsia" w:asciiTheme="minorEastAsia" w:hAnsiTheme="minorEastAsia" w:eastAsiaTheme="minorEastAsia" w:cstheme="minorEastAsia"/>
          <w:b w:val="0"/>
          <w:bCs w:val="0"/>
          <w:i w:val="0"/>
          <w:iCs w:val="0"/>
          <w:caps w:val="0"/>
          <w:color w:val="000000" w:themeColor="text1"/>
          <w:spacing w:val="0"/>
          <w:sz w:val="24"/>
          <w:szCs w:val="24"/>
          <w14:textFill>
            <w14:solidFill>
              <w14:schemeClr w14:val="tx1"/>
            </w14:solidFill>
          </w14:textFill>
        </w:rPr>
      </w:pPr>
      <w:r>
        <w:rPr>
          <w:rStyle w:val="7"/>
          <w:rFonts w:hint="eastAsia" w:asciiTheme="minorEastAsia" w:hAnsiTheme="minorEastAsia" w:eastAsiaTheme="minorEastAsia" w:cstheme="minorEastAsia"/>
          <w:b/>
          <w:bCs/>
          <w:i w:val="0"/>
          <w:iCs w:val="0"/>
          <w:caps w:val="0"/>
          <w:color w:val="000000" w:themeColor="text1"/>
          <w:spacing w:val="0"/>
          <w:sz w:val="24"/>
          <w:szCs w:val="24"/>
          <w:bdr w:val="none" w:color="auto" w:sz="0" w:space="0"/>
          <w:shd w:val="clear" w:fill="FFFFFF"/>
          <w14:textFill>
            <w14:solidFill>
              <w14:schemeClr w14:val="tx1"/>
            </w14:solidFill>
          </w14:textFill>
        </w:rPr>
        <w:t>一、项目基本情况</w:t>
      </w:r>
    </w:p>
    <w:p w14:paraId="2B86605E">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i w:val="0"/>
          <w:iCs w:val="0"/>
          <w:caps w:val="0"/>
          <w:color w:val="000000" w:themeColor="text1"/>
          <w:spacing w:val="0"/>
          <w:sz w:val="24"/>
          <w:szCs w:val="24"/>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4"/>
          <w:szCs w:val="24"/>
          <w:bdr w:val="none" w:color="auto" w:sz="0" w:space="0"/>
          <w:shd w:val="clear" w:fill="FFFFFF"/>
          <w14:textFill>
            <w14:solidFill>
              <w14:schemeClr w14:val="tx1"/>
            </w14:solidFill>
          </w14:textFill>
        </w:rPr>
        <w:t>项目编号：SJXT-2026-005</w:t>
      </w:r>
    </w:p>
    <w:p w14:paraId="332D2336">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i w:val="0"/>
          <w:iCs w:val="0"/>
          <w:caps w:val="0"/>
          <w:color w:val="000000" w:themeColor="text1"/>
          <w:spacing w:val="0"/>
          <w:sz w:val="24"/>
          <w:szCs w:val="24"/>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4"/>
          <w:szCs w:val="24"/>
          <w:bdr w:val="none" w:color="auto" w:sz="0" w:space="0"/>
          <w:shd w:val="clear" w:fill="FFFFFF"/>
          <w14:textFill>
            <w14:solidFill>
              <w14:schemeClr w14:val="tx1"/>
            </w14:solidFill>
          </w14:textFill>
        </w:rPr>
        <w:t>项目名称：子洲县智慧冷链物流建设3、4仓智能货架采购项目</w:t>
      </w:r>
    </w:p>
    <w:p w14:paraId="6FF41D5F">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i w:val="0"/>
          <w:iCs w:val="0"/>
          <w:caps w:val="0"/>
          <w:color w:val="000000" w:themeColor="text1"/>
          <w:spacing w:val="0"/>
          <w:sz w:val="24"/>
          <w:szCs w:val="24"/>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4"/>
          <w:szCs w:val="24"/>
          <w:bdr w:val="none" w:color="auto" w:sz="0" w:space="0"/>
          <w:shd w:val="clear" w:fill="FFFFFF"/>
          <w14:textFill>
            <w14:solidFill>
              <w14:schemeClr w14:val="tx1"/>
            </w14:solidFill>
          </w14:textFill>
        </w:rPr>
        <w:t>采购方式：公开招标</w:t>
      </w:r>
    </w:p>
    <w:p w14:paraId="0E8BCF03">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i w:val="0"/>
          <w:iCs w:val="0"/>
          <w:caps w:val="0"/>
          <w:color w:val="000000" w:themeColor="text1"/>
          <w:spacing w:val="0"/>
          <w:sz w:val="24"/>
          <w:szCs w:val="24"/>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4"/>
          <w:szCs w:val="24"/>
          <w:bdr w:val="none" w:color="auto" w:sz="0" w:space="0"/>
          <w:shd w:val="clear" w:fill="FFFFFF"/>
          <w14:textFill>
            <w14:solidFill>
              <w14:schemeClr w14:val="tx1"/>
            </w14:solidFill>
          </w14:textFill>
        </w:rPr>
        <w:t>预算金额：6,320,820.00元</w:t>
      </w:r>
    </w:p>
    <w:p w14:paraId="6EF64A43">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i w:val="0"/>
          <w:iCs w:val="0"/>
          <w:caps w:val="0"/>
          <w:color w:val="000000" w:themeColor="text1"/>
          <w:spacing w:val="0"/>
          <w:sz w:val="24"/>
          <w:szCs w:val="24"/>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4"/>
          <w:szCs w:val="24"/>
          <w:bdr w:val="none" w:color="auto" w:sz="0" w:space="0"/>
          <w:shd w:val="clear" w:fill="FFFFFF"/>
          <w14:textFill>
            <w14:solidFill>
              <w14:schemeClr w14:val="tx1"/>
            </w14:solidFill>
          </w14:textFill>
        </w:rPr>
        <w:t>采购需求：</w:t>
      </w:r>
    </w:p>
    <w:p w14:paraId="58C5EEB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4"/>
          <w:szCs w:val="24"/>
          <w:bdr w:val="none" w:color="auto" w:sz="0" w:space="0"/>
          <w:shd w:val="clear" w:fill="FFFFFF"/>
          <w14:textFill>
            <w14:solidFill>
              <w14:schemeClr w14:val="tx1"/>
            </w14:solidFill>
          </w14:textFill>
        </w:rPr>
        <w:t>合同包1(子洲县智慧冷链物流建设3、4仓智能货架采购项目):</w:t>
      </w:r>
    </w:p>
    <w:p w14:paraId="1E4AE37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4"/>
          <w:szCs w:val="24"/>
          <w:bdr w:val="none" w:color="auto" w:sz="0" w:space="0"/>
          <w:shd w:val="clear" w:fill="FFFFFF"/>
          <w14:textFill>
            <w14:solidFill>
              <w14:schemeClr w14:val="tx1"/>
            </w14:solidFill>
          </w14:textFill>
        </w:rPr>
        <w:t>合同包预算金额：6,320,820.00元</w:t>
      </w:r>
    </w:p>
    <w:p w14:paraId="1810A9D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4"/>
          <w:szCs w:val="24"/>
          <w:bdr w:val="none" w:color="auto" w:sz="0" w:space="0"/>
          <w:shd w:val="clear" w:fill="FFFFFF"/>
          <w14:textFill>
            <w14:solidFill>
              <w14:schemeClr w14:val="tx1"/>
            </w14:solidFill>
          </w14:textFill>
        </w:rPr>
        <w:t>合同包最高限价：6,320,820.00元</w:t>
      </w:r>
    </w:p>
    <w:tbl>
      <w:tblPr>
        <w:tblW w:w="0" w:type="auto"/>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963"/>
        <w:gridCol w:w="1680"/>
        <w:gridCol w:w="1204"/>
        <w:gridCol w:w="1686"/>
        <w:gridCol w:w="2650"/>
        <w:gridCol w:w="1687"/>
      </w:tblGrid>
      <w:tr w14:paraId="00DD2E3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728" w:hRule="atLeast"/>
          <w:tblHeader/>
        </w:trPr>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4A292C1">
            <w:pPr>
              <w:keepNext w:val="0"/>
              <w:keepLines w:val="0"/>
              <w:widowControl/>
              <w:suppressLineNumbers w:val="0"/>
              <w:wordWrap w:val="0"/>
              <w:spacing w:before="0" w:beforeAutospacing="0" w:after="0" w:afterAutospacing="0" w:line="360" w:lineRule="auto"/>
              <w:ind w:left="0" w:right="0"/>
              <w:jc w:val="center"/>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kern w:val="0"/>
                <w:sz w:val="24"/>
                <w:szCs w:val="24"/>
                <w:bdr w:val="none" w:color="auto" w:sz="0" w:space="0"/>
                <w:lang w:val="en-US" w:eastAsia="zh-CN" w:bidi="ar"/>
                <w14:textFill>
                  <w14:solidFill>
                    <w14:schemeClr w14:val="tx1"/>
                  </w14:solidFill>
                </w14:textFill>
              </w:rPr>
              <w:t>品目号</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0D56BB4">
            <w:pPr>
              <w:keepNext w:val="0"/>
              <w:keepLines w:val="0"/>
              <w:widowControl/>
              <w:suppressLineNumbers w:val="0"/>
              <w:wordWrap w:val="0"/>
              <w:spacing w:before="0" w:beforeAutospacing="0" w:after="0" w:afterAutospacing="0" w:line="360" w:lineRule="auto"/>
              <w:ind w:left="0" w:right="0"/>
              <w:jc w:val="center"/>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kern w:val="0"/>
                <w:sz w:val="24"/>
                <w:szCs w:val="24"/>
                <w:bdr w:val="none" w:color="auto" w:sz="0" w:space="0"/>
                <w:lang w:val="en-US" w:eastAsia="zh-CN" w:bidi="ar"/>
                <w14:textFill>
                  <w14:solidFill>
                    <w14:schemeClr w14:val="tx1"/>
                  </w14:solidFill>
                </w14:textFill>
              </w:rPr>
              <w:t>品目名称</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C678336">
            <w:pPr>
              <w:keepNext w:val="0"/>
              <w:keepLines w:val="0"/>
              <w:widowControl/>
              <w:suppressLineNumbers w:val="0"/>
              <w:wordWrap w:val="0"/>
              <w:spacing w:before="0" w:beforeAutospacing="0" w:after="0" w:afterAutospacing="0" w:line="360" w:lineRule="auto"/>
              <w:ind w:left="0" w:right="0"/>
              <w:jc w:val="center"/>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kern w:val="0"/>
                <w:sz w:val="24"/>
                <w:szCs w:val="24"/>
                <w:bdr w:val="none" w:color="auto" w:sz="0" w:space="0"/>
                <w:lang w:val="en-US" w:eastAsia="zh-CN" w:bidi="ar"/>
                <w14:textFill>
                  <w14:solidFill>
                    <w14:schemeClr w14:val="tx1"/>
                  </w14:solidFill>
                </w14:textFill>
              </w:rPr>
              <w:t>采购标的</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8D309B3">
            <w:pPr>
              <w:keepNext w:val="0"/>
              <w:keepLines w:val="0"/>
              <w:widowControl/>
              <w:suppressLineNumbers w:val="0"/>
              <w:wordWrap w:val="0"/>
              <w:spacing w:before="0" w:beforeAutospacing="0" w:after="0" w:afterAutospacing="0" w:line="360" w:lineRule="auto"/>
              <w:ind w:left="0" w:right="0"/>
              <w:jc w:val="center"/>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kern w:val="0"/>
                <w:sz w:val="24"/>
                <w:szCs w:val="24"/>
                <w:bdr w:val="none" w:color="auto" w:sz="0" w:space="0"/>
                <w:lang w:val="en-US" w:eastAsia="zh-CN" w:bidi="ar"/>
                <w14:textFill>
                  <w14:solidFill>
                    <w14:schemeClr w14:val="tx1"/>
                  </w14:solidFill>
                </w14:textFill>
              </w:rPr>
              <w:t>数量（单位）</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427ACFA">
            <w:pPr>
              <w:keepNext w:val="0"/>
              <w:keepLines w:val="0"/>
              <w:widowControl/>
              <w:suppressLineNumbers w:val="0"/>
              <w:wordWrap w:val="0"/>
              <w:spacing w:before="0" w:beforeAutospacing="0" w:after="0" w:afterAutospacing="0" w:line="360" w:lineRule="auto"/>
              <w:ind w:left="0" w:right="0"/>
              <w:jc w:val="center"/>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kern w:val="0"/>
                <w:sz w:val="24"/>
                <w:szCs w:val="24"/>
                <w:bdr w:val="none" w:color="auto" w:sz="0" w:space="0"/>
                <w:lang w:val="en-US" w:eastAsia="zh-CN" w:bidi="ar"/>
                <w14:textFill>
                  <w14:solidFill>
                    <w14:schemeClr w14:val="tx1"/>
                  </w14:solidFill>
                </w14:textFill>
              </w:rPr>
              <w:t>技术规格、参数及要求</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614A7FC">
            <w:pPr>
              <w:keepNext w:val="0"/>
              <w:keepLines w:val="0"/>
              <w:widowControl/>
              <w:suppressLineNumbers w:val="0"/>
              <w:wordWrap w:val="0"/>
              <w:spacing w:before="0" w:beforeAutospacing="0" w:after="0" w:afterAutospacing="0" w:line="360" w:lineRule="auto"/>
              <w:ind w:left="0" w:right="0"/>
              <w:jc w:val="center"/>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kern w:val="0"/>
                <w:sz w:val="24"/>
                <w:szCs w:val="24"/>
                <w:bdr w:val="none" w:color="auto" w:sz="0" w:space="0"/>
                <w:lang w:val="en-US" w:eastAsia="zh-CN" w:bidi="ar"/>
                <w14:textFill>
                  <w14:solidFill>
                    <w14:schemeClr w14:val="tx1"/>
                  </w14:solidFill>
                </w14:textFill>
              </w:rPr>
              <w:t>品目预算(元)</w:t>
            </w:r>
          </w:p>
        </w:tc>
      </w:tr>
      <w:tr w14:paraId="4B6E9D0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480" w:hRule="atLeast"/>
        </w:trPr>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EA879C3">
            <w:pPr>
              <w:keepNext w:val="0"/>
              <w:keepLines w:val="0"/>
              <w:widowControl/>
              <w:suppressLineNumbers w:val="0"/>
              <w:wordWrap w:val="0"/>
              <w:spacing w:before="0" w:beforeAutospacing="0" w:after="0" w:afterAutospacing="0" w:line="360" w:lineRule="auto"/>
              <w:ind w:left="0" w:right="0"/>
              <w:jc w:val="center"/>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bdr w:val="none" w:color="auto" w:sz="0" w:space="0"/>
                <w:lang w:val="en-US" w:eastAsia="zh-CN" w:bidi="ar"/>
                <w14:textFill>
                  <w14:solidFill>
                    <w14:schemeClr w14:val="tx1"/>
                  </w14:solidFill>
                </w14:textFill>
              </w:rPr>
              <w:t>1-1</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D2EC381">
            <w:pPr>
              <w:keepNext w:val="0"/>
              <w:keepLines w:val="0"/>
              <w:widowControl/>
              <w:suppressLineNumbers w:val="0"/>
              <w:wordWrap w:val="0"/>
              <w:spacing w:before="0" w:beforeAutospacing="0" w:after="0" w:afterAutospacing="0" w:line="360" w:lineRule="auto"/>
              <w:ind w:left="0" w:right="0"/>
              <w:jc w:val="center"/>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bdr w:val="none" w:color="auto" w:sz="0" w:space="0"/>
                <w:lang w:val="en-US" w:eastAsia="zh-CN" w:bidi="ar"/>
                <w14:textFill>
                  <w14:solidFill>
                    <w14:schemeClr w14:val="tx1"/>
                  </w14:solidFill>
                </w14:textFill>
              </w:rPr>
              <w:t>立体仓库设备</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FDA5346">
            <w:pPr>
              <w:keepNext w:val="0"/>
              <w:keepLines w:val="0"/>
              <w:widowControl/>
              <w:suppressLineNumbers w:val="0"/>
              <w:wordWrap w:val="0"/>
              <w:spacing w:before="0" w:beforeAutospacing="0" w:after="0" w:afterAutospacing="0" w:line="360" w:lineRule="auto"/>
              <w:ind w:left="0" w:right="0"/>
              <w:jc w:val="center"/>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bdr w:val="none" w:color="auto" w:sz="0" w:space="0"/>
                <w:lang w:val="en-US" w:eastAsia="zh-CN" w:bidi="ar"/>
                <w14:textFill>
                  <w14:solidFill>
                    <w14:schemeClr w14:val="tx1"/>
                  </w14:solidFill>
                </w14:textFill>
              </w:rPr>
              <w:t>货物类</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A05A2C1">
            <w:pPr>
              <w:keepNext w:val="0"/>
              <w:keepLines w:val="0"/>
              <w:widowControl/>
              <w:suppressLineNumbers w:val="0"/>
              <w:wordWrap w:val="0"/>
              <w:spacing w:before="0" w:beforeAutospacing="0" w:after="0" w:afterAutospacing="0" w:line="360" w:lineRule="auto"/>
              <w:ind w:left="0" w:right="0"/>
              <w:jc w:val="center"/>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bdr w:val="none" w:color="auto" w:sz="0" w:space="0"/>
                <w:lang w:val="en-US" w:eastAsia="zh-CN" w:bidi="ar"/>
                <w14:textFill>
                  <w14:solidFill>
                    <w14:schemeClr w14:val="tx1"/>
                  </w14:solidFill>
                </w14:textFill>
              </w:rPr>
              <w:t>1(项)</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F3E04E6">
            <w:pPr>
              <w:keepNext w:val="0"/>
              <w:keepLines w:val="0"/>
              <w:widowControl/>
              <w:suppressLineNumbers w:val="0"/>
              <w:wordWrap w:val="0"/>
              <w:spacing w:before="0" w:beforeAutospacing="0" w:after="0" w:afterAutospacing="0" w:line="360" w:lineRule="auto"/>
              <w:ind w:left="0" w:right="0"/>
              <w:jc w:val="center"/>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bdr w:val="none" w:color="auto" w:sz="0" w:space="0"/>
                <w:lang w:val="en-US" w:eastAsia="zh-CN" w:bidi="ar"/>
                <w14:textFill>
                  <w14:solidFill>
                    <w14:schemeClr w14:val="tx1"/>
                  </w14:solidFill>
                </w14:textFill>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F16A52F">
            <w:pPr>
              <w:keepNext w:val="0"/>
              <w:keepLines w:val="0"/>
              <w:widowControl/>
              <w:suppressLineNumbers w:val="0"/>
              <w:wordWrap/>
              <w:spacing w:before="0" w:beforeAutospacing="0" w:after="0" w:afterAutospacing="0" w:line="360" w:lineRule="auto"/>
              <w:ind w:left="0" w:right="0"/>
              <w:jc w:val="righ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bdr w:val="none" w:color="auto" w:sz="0" w:space="0"/>
                <w:lang w:val="en-US" w:eastAsia="zh-CN" w:bidi="ar"/>
                <w14:textFill>
                  <w14:solidFill>
                    <w14:schemeClr w14:val="tx1"/>
                  </w14:solidFill>
                </w14:textFill>
              </w:rPr>
              <w:t>6,320,820.00</w:t>
            </w:r>
          </w:p>
        </w:tc>
      </w:tr>
    </w:tbl>
    <w:p w14:paraId="680D390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4"/>
          <w:szCs w:val="24"/>
          <w:bdr w:val="none" w:color="auto" w:sz="0" w:space="0"/>
          <w:shd w:val="clear" w:fill="FFFFFF"/>
          <w14:textFill>
            <w14:solidFill>
              <w14:schemeClr w14:val="tx1"/>
            </w14:solidFill>
          </w14:textFill>
        </w:rPr>
        <w:t>本合同包不接受联合体投标</w:t>
      </w:r>
    </w:p>
    <w:p w14:paraId="5707371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4"/>
          <w:szCs w:val="24"/>
          <w:bdr w:val="none" w:color="auto" w:sz="0" w:space="0"/>
          <w:shd w:val="clear" w:fill="FFFFFF"/>
          <w14:textFill>
            <w14:solidFill>
              <w14:schemeClr w14:val="tx1"/>
            </w14:solidFill>
          </w14:textFill>
        </w:rPr>
        <w:t>合同履行期限：详见采购文件</w:t>
      </w:r>
    </w:p>
    <w:p w14:paraId="04DDB0BA">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360" w:lineRule="auto"/>
        <w:ind w:left="0" w:right="0" w:firstLine="0"/>
        <w:jc w:val="left"/>
        <w:rPr>
          <w:rFonts w:hint="eastAsia" w:asciiTheme="minorEastAsia" w:hAnsiTheme="minorEastAsia" w:eastAsiaTheme="minorEastAsia" w:cstheme="minorEastAsia"/>
          <w:b w:val="0"/>
          <w:bCs w:val="0"/>
          <w:i w:val="0"/>
          <w:iCs w:val="0"/>
          <w:caps w:val="0"/>
          <w:color w:val="000000" w:themeColor="text1"/>
          <w:spacing w:val="0"/>
          <w:sz w:val="24"/>
          <w:szCs w:val="24"/>
          <w14:textFill>
            <w14:solidFill>
              <w14:schemeClr w14:val="tx1"/>
            </w14:solidFill>
          </w14:textFill>
        </w:rPr>
      </w:pPr>
      <w:r>
        <w:rPr>
          <w:rStyle w:val="7"/>
          <w:rFonts w:hint="eastAsia" w:asciiTheme="minorEastAsia" w:hAnsiTheme="minorEastAsia" w:eastAsiaTheme="minorEastAsia" w:cstheme="minorEastAsia"/>
          <w:b/>
          <w:bCs/>
          <w:i w:val="0"/>
          <w:iCs w:val="0"/>
          <w:caps w:val="0"/>
          <w:color w:val="000000" w:themeColor="text1"/>
          <w:spacing w:val="0"/>
          <w:sz w:val="24"/>
          <w:szCs w:val="24"/>
          <w:bdr w:val="none" w:color="auto" w:sz="0" w:space="0"/>
          <w:shd w:val="clear" w:fill="FFFFFF"/>
          <w14:textFill>
            <w14:solidFill>
              <w14:schemeClr w14:val="tx1"/>
            </w14:solidFill>
          </w14:textFill>
        </w:rPr>
        <w:t>二、申请人的资格要求：</w:t>
      </w:r>
    </w:p>
    <w:p w14:paraId="3BCA9C3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4"/>
          <w:szCs w:val="24"/>
          <w:bdr w:val="none" w:color="auto" w:sz="0" w:space="0"/>
          <w:shd w:val="clear" w:fill="FFFFFF"/>
          <w14:textFill>
            <w14:solidFill>
              <w14:schemeClr w14:val="tx1"/>
            </w14:solidFill>
          </w14:textFill>
        </w:rPr>
        <w:t>1.满足《中华人民共和国政府采购法》第二十二条规定;</w:t>
      </w:r>
    </w:p>
    <w:p w14:paraId="6030B9A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4"/>
          <w:szCs w:val="24"/>
          <w:bdr w:val="none" w:color="auto" w:sz="0" w:space="0"/>
          <w:shd w:val="clear" w:fill="FFFFFF"/>
          <w14:textFill>
            <w14:solidFill>
              <w14:schemeClr w14:val="tx1"/>
            </w14:solidFill>
          </w14:textFill>
        </w:rPr>
        <w:t>2.落实政府采购政策需满足的资格要求：</w:t>
      </w:r>
    </w:p>
    <w:p w14:paraId="7AB4147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4"/>
          <w:szCs w:val="24"/>
          <w:bdr w:val="none" w:color="auto" w:sz="0" w:space="0"/>
          <w:shd w:val="clear" w:fill="FFFFFF"/>
          <w14:textFill>
            <w14:solidFill>
              <w14:schemeClr w14:val="tx1"/>
            </w14:solidFill>
          </w14:textFill>
        </w:rPr>
        <w:t>合同包1(子洲县智慧冷链物流建设3、4仓智能货架采购项目)落实政府采购政策需满足的资格要求如下:</w:t>
      </w:r>
    </w:p>
    <w:p w14:paraId="00AC529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firstLine="0"/>
        <w:jc w:val="both"/>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4"/>
          <w:szCs w:val="24"/>
          <w:bdr w:val="none" w:color="auto" w:sz="0" w:space="0"/>
          <w:shd w:val="clear" w:fill="FFFFFF"/>
          <w14:textFill>
            <w14:solidFill>
              <w14:schemeClr w14:val="tx1"/>
            </w14:solidFill>
          </w14:textFill>
        </w:rPr>
        <w:t>本项目为专门面向中小企业的项目，供应商应为中小微企业、监狱企业或残疾人福利性单位。</w:t>
      </w:r>
    </w:p>
    <w:p w14:paraId="443C3A5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3.本项目的特定资格要求：</w:t>
      </w:r>
    </w:p>
    <w:p w14:paraId="2383588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合同包1(子洲县智慧冷链物流建设3、4仓智能货架采购项目)特定资格要求如下:</w:t>
      </w:r>
    </w:p>
    <w:p w14:paraId="4EDCA37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79" w:leftChars="228" w:right="0" w:firstLine="64" w:firstLineChars="27"/>
        <w:jc w:val="both"/>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3.1具有独立承担民事责任的能力（提供有效的营业执照或自然人的身份证明）；</w:t>
      </w: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br w:type="textWrapping"/>
      </w: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3.2财务状况报告：提供完整且有效的2025年度赋码后的财务审计报告（提供的财务审计报告需在注册会计师行业统一监管平台（http://acc.mof.gov.cn/）可查询并提供网页截图）；成立时间至提交响应文件截止时间不足一年的，须提供其基本账户开户银行出具的银行资信证明及基本账户开户许可证（基本存款账户信息）；</w:t>
      </w:r>
    </w:p>
    <w:p w14:paraId="3FD5F2D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79" w:leftChars="228" w:right="0" w:firstLine="64" w:firstLineChars="27"/>
        <w:jc w:val="both"/>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pPr>
      <w:bookmarkStart w:id="0" w:name="_GoBack"/>
      <w:bookmarkEnd w:id="0"/>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3.3具有履行合同所必需的设备和专业技术能力（提供承诺书）；</w:t>
      </w: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br w:type="textWrapping"/>
      </w: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3.4有依法缴纳税收和社会保障资金的良好记录；</w:t>
      </w: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br w:type="textWrapping"/>
      </w: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（1）社保缴纳证明:提供2026年1月至投标截止时间止至少1个月的社会保障资金银行缴费单据或社保机构开具的社会保险参保缴费情况证明，依法不需要缴纳社会保障资金的单位应提供相关证明材料;</w:t>
      </w: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br w:type="textWrapping"/>
      </w: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（2）税收缴纳证明：提供 2026年1月至投标截止时间止至少1个月的纳税证明或完税证明，依法免税的供应商应提供相关证明材料；</w:t>
      </w: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br w:type="textWrapping"/>
      </w: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3.5参加政府采购活动前三年内，在经营活动中没有重大违法记录（提供书面声明）；</w:t>
      </w: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br w:type="textWrapping"/>
      </w: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3</w:t>
      </w:r>
      <w:r>
        <w:rPr>
          <w:rFonts w:hint="eastAsia" w:asciiTheme="minorEastAsia" w:hAnsiTheme="minorEastAsia" w:eastAsiaTheme="minorEastAsia" w:cstheme="minorEastAsia"/>
          <w:i w:val="0"/>
          <w:iCs w:val="0"/>
          <w:caps w:val="0"/>
          <w:color w:val="000000" w:themeColor="text1"/>
          <w:spacing w:val="0"/>
          <w:sz w:val="24"/>
          <w:szCs w:val="24"/>
          <w:shd w:val="clear" w:fill="FFFFFF"/>
          <w:lang w:val="en-US" w:eastAsia="zh-CN"/>
          <w14:textFill>
            <w14:solidFill>
              <w14:schemeClr w14:val="tx1"/>
            </w14:solidFill>
          </w14:textFill>
        </w:rPr>
        <w:t>.6</w:t>
      </w: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投标人在递交投标文件截止时间前被“信用中国”网站（www.creditchina.gov.cn）和中国政府采购网（www.ccgp.gov.cn）上被列入失信被执行人、重大税收违法失信主体、政府采购严重违法失信行为信息记录名单的，不得参加投标；</w:t>
      </w: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br w:type="textWrapping"/>
      </w: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3.7投标人不得存在下列情形之一：</w:t>
      </w: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br w:type="textWrapping"/>
      </w: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（1）本项目不接受联合体，单位负责人为同一人或者存在直接控股、管理关系的不同供应商，不得参加同一合同项下的政府采购活动；</w:t>
      </w: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br w:type="textWrapping"/>
      </w: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（2）为本项目提供整体设计、规范编制或者项目管理、监理、检测等服务的投标人，不得再参加该采购项目的其他采购活动。</w:t>
      </w:r>
    </w:p>
    <w:p w14:paraId="237F57F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三、获取招标文件</w:t>
      </w:r>
    </w:p>
    <w:p w14:paraId="0FC7927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时间：2026年10月17日至2026年10月23日 ，每天上午08:00:00至12:00:00，下午12:00:00至18:00:00（北京时间）</w:t>
      </w:r>
    </w:p>
    <w:p w14:paraId="524D82F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途径：登录全国公共资源交易中心平台（陕西省）使用CA锁报名后自行下载</w:t>
      </w:r>
    </w:p>
    <w:p w14:paraId="4F20434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方式：在线获取</w:t>
      </w:r>
    </w:p>
    <w:p w14:paraId="28D929D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售价：0元</w:t>
      </w:r>
    </w:p>
    <w:p w14:paraId="06EDE68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四、提交投标文件截止时间、开标时间和地点</w:t>
      </w:r>
    </w:p>
    <w:p w14:paraId="0AB6839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时间：2026年11月06日 13时30分00秒北京时间）</w:t>
      </w:r>
    </w:p>
    <w:p w14:paraId="2C42FEF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提交投标文件地点：全国公共资源交易中心平台（陕西省）使用CA锁</w:t>
      </w:r>
    </w:p>
    <w:p w14:paraId="51AE3BC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开标地点：全国公共资源交易平台（陕西省•榆林市）网站〖首页〉不见面开标〗系统，在线参加开标过程</w:t>
      </w:r>
    </w:p>
    <w:p w14:paraId="088305A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五、公告期限</w:t>
      </w:r>
    </w:p>
    <w:p w14:paraId="30FB7EC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自本公告发布之日起5个工作日。</w:t>
      </w:r>
    </w:p>
    <w:p w14:paraId="7824377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六、其他补充事宜</w:t>
      </w:r>
    </w:p>
    <w:p w14:paraId="493A54A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1、落实政府采购政策：</w:t>
      </w:r>
    </w:p>
    <w:p w14:paraId="68DD2E6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1.1《关于进一步加大政府采购支持中小企业力度的通知》（财库〔2022〕19号）、《政府采购促进中小企业发展管理办法》（财库〔2020〕46号）、《财政部司法部关于政府采购支持监狱企业发展有关问题的通知》（财库〔2014〕68号）、《关于促进残疾人就业政府采购政策的通知》（财库〔2017〕141号）。</w:t>
      </w:r>
    </w:p>
    <w:p w14:paraId="1F4BF73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1.2《国务院办公厅关于建立政府强制采购节能产品制度的通知》（国办发〔2007〕51号）、《财政部发展改革委生态环境部市场监管总局关于调整优化节能产品、环境标志产品政府采购执行机制的通知》（财库〔2019〕9号）、《关于印发环境标志产品政府采购品目清单的通知》（财库〔2019〕18号）、《关于印发节能产品政府采购品目清单的通知》（财库〔2019〕19号）。</w:t>
      </w:r>
    </w:p>
    <w:p w14:paraId="361AE86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1.3《关于运用政府采购政策支持乡村产业振兴的通知》（财库〔2021〕19号）、《关于印发&lt;关于深入开展政府采购脱贫地区农副产品工作推进乡村产业振兴的实施意见&gt;的通知》（财库〔2021〕20号）。</w:t>
      </w:r>
    </w:p>
    <w:p w14:paraId="4592857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1.4《国家互联网信息办公室工业和信息化部公安部财政部国家认证认可监督管理委员会关于调整网络安全专用产品安全管理有关事项的公告》（2023年第1号）。</w:t>
      </w:r>
    </w:p>
    <w:p w14:paraId="27BB7EB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1.5《陕西省财政厅关于加快推进我省中小企业政府采购信用融资工作的通知》（陕财办采〔2020〕15号）、《陕西省财政厅关于印发&lt;陕西省中小企业政府采购信用融资办法&gt;的通知》（陕财办采〔2018〕23号）。</w:t>
      </w:r>
    </w:p>
    <w:p w14:paraId="238E382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1.6《关于扩大政府采购支持绿色建材促进建筑品质提升政策实施范围的通知》（财库〔2022〕35号）、《财政部办公厅住房城乡建设部办公厅工业和信息化部办公厅关于印发&lt;政府采购支持绿色建材促进建筑品质提升政策项目实施指南&gt;的通知》（财办库〔2023〕52号）。</w:t>
      </w:r>
    </w:p>
    <w:p w14:paraId="7775B1F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1.7《国务院办公厅关于在政府采购中实施本国产品标准及相关政策的通知》（国办发〔2025〕34号）。</w:t>
      </w:r>
    </w:p>
    <w:p w14:paraId="0578486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1.8《榆林市财政局关于进一步加大政府采购支持中小企业力度的通知》（榆政财采发〔2022〕10号）。</w:t>
      </w:r>
    </w:p>
    <w:p w14:paraId="19F3A4C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若享受以上政策优惠的企业，提供相应声明函或品目清单范围内产品的有效认证证书或相关证明。</w:t>
      </w:r>
    </w:p>
    <w:p w14:paraId="700032C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2、文件获取方式：投标供应商在线上报名后可登录全国公共资源交易中心平台（陕西省）（http://www.sxggzyjy.cn/）,选择“电子交易平台-陕西政府采购交易系统-陕西省公共资源交易平台-供应商”进行登录，登录后选择“交易乙方 ”身份进入供应商界面进行免费下载采购文件。</w:t>
      </w:r>
    </w:p>
    <w:p w14:paraId="4457E09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3、本项目采用电子化不见面开标方式，投标供应商使用数字认证证书（CA 锁）对响应文件进行签章、加密、上传、签到、解密。不见面开标系统的签到和投标文件解密事宜请登录全国公共资源交易平台（陕西省˙榆林市）（http://yl.sxggzyjy.cn/），选择“服务指南”，点击“下载专区”，点击榆林不见面开标系统操作手册（供应商）、榆林不见面开标大厅供应商询标操作手册V1.0，请投标供应商仔细阅读操作手册，了解操作流程，熟练掌握不见面开标、不见面询标操作相关事宜，若无法正常投标，投标供应商自行承担责任。电子响应文件制作软件技术支持热线：400-998-0000CA 锁购买：榆林市市民大厦3楼，E18、E19窗口，联系电话：0912-3452148。</w:t>
      </w:r>
    </w:p>
    <w:p w14:paraId="1CD7B74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4、请各投标供应商获取招标文件后，按照陕西省财政厅《关于政府采购供应商注册登记有关事项的通知》要求，通过陕西省政府采购网（http://www.ccgp-shaanxi.gov.cn/）注册登记加入陕西省政府采购供应商库。</w:t>
      </w:r>
    </w:p>
    <w:p w14:paraId="52A8B936">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360" w:lineRule="auto"/>
        <w:ind w:left="0" w:right="0" w:firstLine="0"/>
        <w:jc w:val="left"/>
        <w:rPr>
          <w:rFonts w:hint="eastAsia" w:asciiTheme="minorEastAsia" w:hAnsiTheme="minorEastAsia" w:eastAsiaTheme="minorEastAsia" w:cstheme="minorEastAsia"/>
          <w:b w:val="0"/>
          <w:bCs w:val="0"/>
          <w:i w:val="0"/>
          <w:iCs w:val="0"/>
          <w:caps w:val="0"/>
          <w:color w:val="000000" w:themeColor="text1"/>
          <w:spacing w:val="0"/>
          <w:sz w:val="24"/>
          <w:szCs w:val="24"/>
          <w14:textFill>
            <w14:solidFill>
              <w14:schemeClr w14:val="tx1"/>
            </w14:solidFill>
          </w14:textFill>
        </w:rPr>
      </w:pPr>
      <w:r>
        <w:rPr>
          <w:rStyle w:val="7"/>
          <w:rFonts w:hint="eastAsia" w:asciiTheme="minorEastAsia" w:hAnsiTheme="minorEastAsia" w:eastAsiaTheme="minorEastAsia" w:cstheme="minorEastAsia"/>
          <w:b/>
          <w:bCs/>
          <w:i w:val="0"/>
          <w:iCs w:val="0"/>
          <w:caps w:val="0"/>
          <w:color w:val="000000" w:themeColor="text1"/>
          <w:spacing w:val="0"/>
          <w:sz w:val="24"/>
          <w:szCs w:val="24"/>
          <w:bdr w:val="none" w:color="auto" w:sz="0" w:space="0"/>
          <w:shd w:val="clear" w:fill="FFFFFF"/>
          <w14:textFill>
            <w14:solidFill>
              <w14:schemeClr w14:val="tx1"/>
            </w14:solidFill>
          </w14:textFill>
        </w:rPr>
        <w:t>七、对本次招标提出询问，请按以下方式联系。</w:t>
      </w:r>
    </w:p>
    <w:p w14:paraId="19EF5FB8">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pPr>
      <w:r>
        <w:rPr>
          <w:rFonts w:hint="eastAsia" w:asciiTheme="minorEastAsia" w:hAnsiTheme="minorEastAsia" w:eastAsiaTheme="minorEastAsia" w:cstheme="minorEastAsia"/>
          <w:b w:val="0"/>
          <w:bCs w:val="0"/>
          <w:i w:val="0"/>
          <w:iCs w:val="0"/>
          <w:caps w:val="0"/>
          <w:color w:val="000000" w:themeColor="text1"/>
          <w:spacing w:val="0"/>
          <w:sz w:val="24"/>
          <w:szCs w:val="24"/>
          <w:bdr w:val="none" w:color="auto" w:sz="0" w:space="0"/>
          <w:shd w:val="clear" w:fill="FFFFFF"/>
          <w14:textFill>
            <w14:solidFill>
              <w14:schemeClr w14:val="tx1"/>
            </w14:solidFill>
          </w14:textFill>
        </w:rPr>
        <w:t>1.采购人信息</w:t>
      </w:r>
    </w:p>
    <w:p w14:paraId="3B8F78E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4"/>
          <w:szCs w:val="24"/>
          <w:bdr w:val="none" w:color="auto" w:sz="0" w:space="0"/>
          <w:shd w:val="clear" w:fill="FFFFFF"/>
          <w14:textFill>
            <w14:solidFill>
              <w14:schemeClr w14:val="tx1"/>
            </w14:solidFill>
          </w14:textFill>
        </w:rPr>
        <w:t>名称：</w:t>
      </w:r>
      <w:r>
        <w:rPr>
          <w:rFonts w:hint="eastAsia" w:asciiTheme="minorEastAsia" w:hAnsiTheme="minorEastAsia" w:eastAsiaTheme="minorEastAsia" w:cstheme="minorEastAsia"/>
          <w:i w:val="0"/>
          <w:iCs w:val="0"/>
          <w:caps w:val="0"/>
          <w:color w:val="000000" w:themeColor="text1"/>
          <w:spacing w:val="0"/>
          <w:sz w:val="24"/>
          <w:szCs w:val="24"/>
          <w:bdr w:val="none" w:color="auto" w:sz="0" w:space="0"/>
          <w:shd w:val="clear" w:fill="FFFFFF"/>
          <w14:textFill>
            <w14:solidFill>
              <w14:schemeClr w14:val="tx1"/>
            </w14:solidFill>
          </w14:textFill>
        </w:rPr>
        <w:t>子洲县工业商贸局</w:t>
      </w:r>
    </w:p>
    <w:p w14:paraId="0B67B6D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4"/>
          <w:szCs w:val="24"/>
          <w:bdr w:val="none" w:color="auto" w:sz="0" w:space="0"/>
          <w:shd w:val="clear" w:fill="FFFFFF"/>
          <w14:textFill>
            <w14:solidFill>
              <w14:schemeClr w14:val="tx1"/>
            </w14:solidFill>
          </w14:textFill>
        </w:rPr>
        <w:t>地址：</w:t>
      </w:r>
      <w:r>
        <w:rPr>
          <w:rFonts w:hint="eastAsia" w:asciiTheme="minorEastAsia" w:hAnsiTheme="minorEastAsia" w:eastAsiaTheme="minorEastAsia" w:cstheme="minorEastAsia"/>
          <w:i w:val="0"/>
          <w:iCs w:val="0"/>
          <w:caps w:val="0"/>
          <w:color w:val="000000" w:themeColor="text1"/>
          <w:spacing w:val="0"/>
          <w:sz w:val="24"/>
          <w:szCs w:val="24"/>
          <w:bdr w:val="none" w:color="auto" w:sz="0" w:space="0"/>
          <w:shd w:val="clear" w:fill="FFFFFF"/>
          <w14:textFill>
            <w14:solidFill>
              <w14:schemeClr w14:val="tx1"/>
            </w14:solidFill>
          </w14:textFill>
        </w:rPr>
        <w:t>子洲县大理路184号工业商贸局</w:t>
      </w:r>
    </w:p>
    <w:p w14:paraId="51A4133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4"/>
          <w:szCs w:val="24"/>
          <w:bdr w:val="none" w:color="auto" w:sz="0" w:space="0"/>
          <w:shd w:val="clear" w:fill="FFFFFF"/>
          <w14:textFill>
            <w14:solidFill>
              <w14:schemeClr w14:val="tx1"/>
            </w14:solidFill>
          </w14:textFill>
        </w:rPr>
        <w:t>联系方式：</w:t>
      </w:r>
      <w:r>
        <w:rPr>
          <w:rFonts w:hint="eastAsia" w:asciiTheme="minorEastAsia" w:hAnsiTheme="minorEastAsia" w:eastAsiaTheme="minorEastAsia" w:cstheme="minorEastAsia"/>
          <w:i w:val="0"/>
          <w:iCs w:val="0"/>
          <w:caps w:val="0"/>
          <w:color w:val="000000" w:themeColor="text1"/>
          <w:spacing w:val="0"/>
          <w:sz w:val="24"/>
          <w:szCs w:val="24"/>
          <w:bdr w:val="none" w:color="auto" w:sz="0" w:space="0"/>
          <w:shd w:val="clear" w:fill="FFFFFF"/>
          <w14:textFill>
            <w14:solidFill>
              <w14:schemeClr w14:val="tx1"/>
            </w14:solidFill>
          </w14:textFill>
        </w:rPr>
        <w:t>0912-7221313</w:t>
      </w:r>
    </w:p>
    <w:p w14:paraId="0E226697">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pPr>
      <w:r>
        <w:rPr>
          <w:rFonts w:hint="eastAsia" w:asciiTheme="minorEastAsia" w:hAnsiTheme="minorEastAsia" w:eastAsiaTheme="minorEastAsia" w:cstheme="minorEastAsia"/>
          <w:b w:val="0"/>
          <w:bCs w:val="0"/>
          <w:i w:val="0"/>
          <w:iCs w:val="0"/>
          <w:caps w:val="0"/>
          <w:color w:val="000000" w:themeColor="text1"/>
          <w:spacing w:val="0"/>
          <w:sz w:val="24"/>
          <w:szCs w:val="24"/>
          <w:bdr w:val="none" w:color="auto" w:sz="0" w:space="0"/>
          <w:shd w:val="clear" w:fill="FFFFFF"/>
          <w14:textFill>
            <w14:solidFill>
              <w14:schemeClr w14:val="tx1"/>
            </w14:solidFill>
          </w14:textFill>
        </w:rPr>
        <w:t>2.采购代理机构信息</w:t>
      </w:r>
    </w:p>
    <w:p w14:paraId="23BD90C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4"/>
          <w:szCs w:val="24"/>
          <w:bdr w:val="none" w:color="auto" w:sz="0" w:space="0"/>
          <w:shd w:val="clear" w:fill="FFFFFF"/>
          <w14:textFill>
            <w14:solidFill>
              <w14:schemeClr w14:val="tx1"/>
            </w14:solidFill>
          </w14:textFill>
        </w:rPr>
        <w:t>名称：</w:t>
      </w:r>
      <w:r>
        <w:rPr>
          <w:rFonts w:hint="eastAsia" w:asciiTheme="minorEastAsia" w:hAnsiTheme="minorEastAsia" w:eastAsiaTheme="minorEastAsia" w:cstheme="minorEastAsia"/>
          <w:i w:val="0"/>
          <w:iCs w:val="0"/>
          <w:caps w:val="0"/>
          <w:color w:val="000000" w:themeColor="text1"/>
          <w:spacing w:val="0"/>
          <w:sz w:val="24"/>
          <w:szCs w:val="24"/>
          <w:bdr w:val="none" w:color="auto" w:sz="0" w:space="0"/>
          <w:shd w:val="clear" w:fill="FFFFFF"/>
          <w14:textFill>
            <w14:solidFill>
              <w14:schemeClr w14:val="tx1"/>
            </w14:solidFill>
          </w14:textFill>
        </w:rPr>
        <w:t>陕西尚郡兴泰项目管理有限责任公司</w:t>
      </w:r>
    </w:p>
    <w:p w14:paraId="01864FC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4"/>
          <w:szCs w:val="24"/>
          <w:bdr w:val="none" w:color="auto" w:sz="0" w:space="0"/>
          <w:shd w:val="clear" w:fill="FFFFFF"/>
          <w14:textFill>
            <w14:solidFill>
              <w14:schemeClr w14:val="tx1"/>
            </w14:solidFill>
          </w14:textFill>
        </w:rPr>
        <w:t>地址：</w:t>
      </w:r>
      <w:r>
        <w:rPr>
          <w:rFonts w:hint="eastAsia" w:asciiTheme="minorEastAsia" w:hAnsiTheme="minorEastAsia" w:eastAsiaTheme="minorEastAsia" w:cstheme="minorEastAsia"/>
          <w:i w:val="0"/>
          <w:iCs w:val="0"/>
          <w:caps w:val="0"/>
          <w:color w:val="000000" w:themeColor="text1"/>
          <w:spacing w:val="0"/>
          <w:sz w:val="24"/>
          <w:szCs w:val="24"/>
          <w:bdr w:val="none" w:color="auto" w:sz="0" w:space="0"/>
          <w:shd w:val="clear" w:fill="FFFFFF"/>
          <w14:textFill>
            <w14:solidFill>
              <w14:schemeClr w14:val="tx1"/>
            </w14:solidFill>
          </w14:textFill>
        </w:rPr>
        <w:t>陕西省榆林市榆阳区陕西省榆林市高新技术产业园区和顺嘉府南门175号二楼</w:t>
      </w:r>
    </w:p>
    <w:p w14:paraId="506ABE5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4"/>
          <w:szCs w:val="24"/>
          <w:bdr w:val="none" w:color="auto" w:sz="0" w:space="0"/>
          <w:shd w:val="clear" w:fill="FFFFFF"/>
          <w14:textFill>
            <w14:solidFill>
              <w14:schemeClr w14:val="tx1"/>
            </w14:solidFill>
          </w14:textFill>
        </w:rPr>
        <w:t>联系方式：</w:t>
      </w:r>
      <w:r>
        <w:rPr>
          <w:rFonts w:hint="eastAsia" w:asciiTheme="minorEastAsia" w:hAnsiTheme="minorEastAsia" w:eastAsiaTheme="minorEastAsia" w:cstheme="minorEastAsia"/>
          <w:i w:val="0"/>
          <w:iCs w:val="0"/>
          <w:caps w:val="0"/>
          <w:color w:val="000000" w:themeColor="text1"/>
          <w:spacing w:val="0"/>
          <w:sz w:val="24"/>
          <w:szCs w:val="24"/>
          <w:bdr w:val="none" w:color="auto" w:sz="0" w:space="0"/>
          <w:shd w:val="clear" w:fill="FFFFFF"/>
          <w14:textFill>
            <w14:solidFill>
              <w14:schemeClr w14:val="tx1"/>
            </w14:solidFill>
          </w14:textFill>
        </w:rPr>
        <w:t>18220253041</w:t>
      </w:r>
    </w:p>
    <w:p w14:paraId="014F5F99">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pPr>
      <w:r>
        <w:rPr>
          <w:rFonts w:hint="eastAsia" w:asciiTheme="minorEastAsia" w:hAnsiTheme="minorEastAsia" w:eastAsiaTheme="minorEastAsia" w:cstheme="minorEastAsia"/>
          <w:b w:val="0"/>
          <w:bCs w:val="0"/>
          <w:i w:val="0"/>
          <w:iCs w:val="0"/>
          <w:caps w:val="0"/>
          <w:color w:val="000000" w:themeColor="text1"/>
          <w:spacing w:val="0"/>
          <w:sz w:val="24"/>
          <w:szCs w:val="24"/>
          <w:bdr w:val="none" w:color="auto" w:sz="0" w:space="0"/>
          <w:shd w:val="clear" w:fill="FFFFFF"/>
          <w14:textFill>
            <w14:solidFill>
              <w14:schemeClr w14:val="tx1"/>
            </w14:solidFill>
          </w14:textFill>
        </w:rPr>
        <w:t>3.项目联系方式</w:t>
      </w:r>
    </w:p>
    <w:p w14:paraId="00BDE89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4"/>
          <w:szCs w:val="24"/>
          <w:bdr w:val="none" w:color="auto" w:sz="0" w:space="0"/>
          <w:shd w:val="clear" w:fill="FFFFFF"/>
          <w14:textFill>
            <w14:solidFill>
              <w14:schemeClr w14:val="tx1"/>
            </w14:solidFill>
          </w14:textFill>
        </w:rPr>
        <w:t>项目联系人：</w:t>
      </w:r>
      <w:r>
        <w:rPr>
          <w:rFonts w:hint="eastAsia" w:asciiTheme="minorEastAsia" w:hAnsiTheme="minorEastAsia" w:eastAsiaTheme="minorEastAsia" w:cstheme="minorEastAsia"/>
          <w:i w:val="0"/>
          <w:iCs w:val="0"/>
          <w:caps w:val="0"/>
          <w:color w:val="000000" w:themeColor="text1"/>
          <w:spacing w:val="0"/>
          <w:sz w:val="24"/>
          <w:szCs w:val="24"/>
          <w:bdr w:val="none" w:color="auto" w:sz="0" w:space="0"/>
          <w:shd w:val="clear" w:fill="FFFFFF"/>
          <w14:textFill>
            <w14:solidFill>
              <w14:schemeClr w14:val="tx1"/>
            </w14:solidFill>
          </w14:textFill>
        </w:rPr>
        <w:t>刘工</w:t>
      </w:r>
    </w:p>
    <w:p w14:paraId="3FC6277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4"/>
          <w:szCs w:val="24"/>
          <w:bdr w:val="none" w:color="auto" w:sz="0" w:space="0"/>
          <w:shd w:val="clear" w:fill="FFFFFF"/>
          <w14:textFill>
            <w14:solidFill>
              <w14:schemeClr w14:val="tx1"/>
            </w14:solidFill>
          </w14:textFill>
        </w:rPr>
        <w:t>电话：</w:t>
      </w:r>
      <w:r>
        <w:rPr>
          <w:rFonts w:hint="eastAsia" w:asciiTheme="minorEastAsia" w:hAnsiTheme="minorEastAsia" w:eastAsiaTheme="minorEastAsia" w:cstheme="minorEastAsia"/>
          <w:i w:val="0"/>
          <w:iCs w:val="0"/>
          <w:caps w:val="0"/>
          <w:color w:val="000000" w:themeColor="text1"/>
          <w:spacing w:val="0"/>
          <w:sz w:val="24"/>
          <w:szCs w:val="24"/>
          <w:bdr w:val="none" w:color="auto" w:sz="0" w:space="0"/>
          <w:shd w:val="clear" w:fill="FFFFFF"/>
          <w14:textFill>
            <w14:solidFill>
              <w14:schemeClr w14:val="tx1"/>
            </w14:solidFill>
          </w14:textFill>
        </w:rPr>
        <w:t>18220253041</w:t>
      </w:r>
    </w:p>
    <w:p w14:paraId="713F1F18">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60" w:lineRule="auto"/>
        <w:ind w:left="0" w:right="0" w:firstLine="480"/>
        <w:jc w:val="right"/>
        <w:rPr>
          <w:rFonts w:hint="eastAsia" w:asciiTheme="minorEastAsia" w:hAnsiTheme="minorEastAsia" w:eastAsiaTheme="minorEastAsia" w:cstheme="minorEastAsia"/>
          <w:i w:val="0"/>
          <w:iCs w:val="0"/>
          <w:caps w:val="0"/>
          <w:color w:val="000000" w:themeColor="text1"/>
          <w:spacing w:val="0"/>
          <w:sz w:val="24"/>
          <w:szCs w:val="24"/>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4"/>
          <w:szCs w:val="24"/>
          <w:bdr w:val="none" w:color="auto" w:sz="0" w:space="0"/>
          <w:shd w:val="clear" w:fill="FFFFFF"/>
          <w14:textFill>
            <w14:solidFill>
              <w14:schemeClr w14:val="tx1"/>
            </w14:solidFill>
          </w14:textFill>
        </w:rPr>
        <w:t>陕西尚郡兴泰项目管理有限责任公司</w:t>
      </w:r>
    </w:p>
    <w:p w14:paraId="53E238A7">
      <w:pPr>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p>
    <w:sectPr>
      <w:pgSz w:w="11906" w:h="16838"/>
      <w:pgMar w:top="850" w:right="1134" w:bottom="1134" w:left="1134" w:header="851" w:footer="992" w:gutter="0"/>
      <w:paperSrc/>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8"/>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6A6378BB"/>
    <w:rsid w:val="7DF761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15</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2026-10-16T02:38:21Z</dcterms:created>
  <dc:creator>Administrator</dc:creator>
  <cp:lastModifiedBy>Miss you. 뇌가호</cp:lastModifiedBy>
  <dcterms:modified xsi:type="dcterms:W3CDTF">2026-10-16T02:55:01Z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eyJoZGlkIjoiMjg5ZDVkMDQ4YTk0MGRkMzI3ZjI4ZGUxMWQyZjg3NjEiLCJ1c2VySWQiOiIxMDYwNzQ5MjM0In0=</vt:lpwstr>
  </property>
  <property fmtid="{D5CDD505-2E9C-101B-9397-08002B2CF9AE}" pid="4" name="ICV">
    <vt:lpwstr>628397ADF5A1480EAF95DCAF424DB7F9_12</vt:lpwstr>
  </property>
</Properties>
</file>