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i w:val="0"/>
          <w:caps w:val="0"/>
          <w:color w:val="0A82E5"/>
          <w:spacing w:val="0"/>
          <w:sz w:val="36"/>
          <w:szCs w:val="36"/>
        </w:rPr>
      </w:pPr>
      <w:r>
        <w:rPr>
          <w:rFonts w:hint="eastAsia" w:ascii="微软雅黑" w:hAnsi="微软雅黑" w:eastAsia="微软雅黑" w:cs="微软雅黑"/>
          <w:b/>
          <w:i w:val="0"/>
          <w:caps w:val="0"/>
          <w:color w:val="0A82E5"/>
          <w:spacing w:val="0"/>
          <w:kern w:val="0"/>
          <w:sz w:val="36"/>
          <w:szCs w:val="36"/>
          <w:bdr w:val="none" w:color="auto" w:sz="0" w:space="0"/>
          <w:shd w:val="clear" w:fill="FFFFFF"/>
          <w:lang w:val="en-US" w:eastAsia="zh-CN" w:bidi="ar"/>
        </w:rPr>
        <w:t>榆林市榆阳区教育和体育局榆林市第四十八幼儿园和第五幼儿园及孟家湾中心小学维修改造工程竞争性磋商公告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sz w:val="21"/>
          <w:szCs w:val="21"/>
        </w:rPr>
      </w:pPr>
      <w:r>
        <w:rPr>
          <w:rStyle w:val="6"/>
          <w:b/>
          <w:i w:val="0"/>
          <w:caps w:val="0"/>
          <w:color w:val="333333"/>
          <w:spacing w:val="0"/>
          <w:sz w:val="21"/>
          <w:szCs w:val="21"/>
          <w:bdr w:val="none" w:color="auto" w:sz="0" w:space="0"/>
          <w:shd w:val="clear" w:fill="FFFFFF"/>
        </w:rPr>
        <w:t>项目概况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caps w:val="0"/>
          <w:color w:val="333333"/>
          <w:spacing w:val="0"/>
          <w:sz w:val="21"/>
          <w:szCs w:val="21"/>
          <w:bdr w:val="none" w:color="auto" w:sz="0" w:space="0"/>
          <w:shd w:val="clear" w:fill="FFFFFF"/>
        </w:rPr>
        <w:t>榆林市第四十八幼儿园和第五幼儿园及孟家湾中心小学维修改造工程</w:t>
      </w:r>
      <w:r>
        <w:rPr>
          <w:rFonts w:hint="eastAsia" w:ascii="微软雅黑" w:hAnsi="微软雅黑" w:eastAsia="微软雅黑" w:cs="微软雅黑"/>
          <w:i w:val="0"/>
          <w:caps w:val="0"/>
          <w:color w:val="333333"/>
          <w:spacing w:val="0"/>
          <w:sz w:val="21"/>
          <w:szCs w:val="21"/>
          <w:bdr w:val="none" w:color="auto" w:sz="0" w:space="0"/>
          <w:shd w:val="clear" w:fill="FFFFFF"/>
        </w:rPr>
        <w:t>采购项目的潜在供应商应在</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r>
        <w:rPr>
          <w:rFonts w:hint="eastAsia" w:ascii="微软雅黑" w:hAnsi="微软雅黑" w:eastAsia="微软雅黑" w:cs="微软雅黑"/>
          <w:i w:val="0"/>
          <w:caps w:val="0"/>
          <w:color w:val="333333"/>
          <w:spacing w:val="0"/>
          <w:sz w:val="21"/>
          <w:szCs w:val="21"/>
          <w:bdr w:val="none" w:color="auto" w:sz="0" w:space="0"/>
          <w:shd w:val="clear" w:fill="FFFFFF"/>
        </w:rPr>
        <w:t>获取采购文件，并于</w:t>
      </w:r>
      <w:r>
        <w:rPr>
          <w:rFonts w:hint="eastAsia" w:ascii="微软雅黑" w:hAnsi="微软雅黑" w:eastAsia="微软雅黑" w:cs="微软雅黑"/>
          <w:i w:val="0"/>
          <w:caps w:val="0"/>
          <w:color w:val="0A82E5"/>
          <w:spacing w:val="0"/>
          <w:sz w:val="21"/>
          <w:szCs w:val="21"/>
          <w:bdr w:val="none" w:color="auto" w:sz="0" w:space="0"/>
          <w:shd w:val="clear" w:fill="FFFFFF"/>
        </w:rPr>
        <w:t> 2026年08月03日 09时30分 </w:t>
      </w:r>
      <w:r>
        <w:rPr>
          <w:rFonts w:hint="eastAsia" w:ascii="微软雅黑" w:hAnsi="微软雅黑" w:eastAsia="微软雅黑" w:cs="微软雅黑"/>
          <w:i w:val="0"/>
          <w:caps w:val="0"/>
          <w:color w:val="333333"/>
          <w:spacing w:val="0"/>
          <w:sz w:val="21"/>
          <w:szCs w:val="21"/>
          <w:bdr w:val="none" w:color="auto" w:sz="0" w:space="0"/>
          <w:shd w:val="clear" w:fill="FFFFFF"/>
        </w:rPr>
        <w:t>（北京时间）前提交响应文件。</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一、项目基本情况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项目编号：YYZFCG竞争性磋商（2026）75号</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项目名称：榆林市第四十八幼儿园和第五幼儿园及孟家湾中心小学维修改造工程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采购方式：竞争性磋商</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预算金额：7,929,309.68元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采购需求：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合同包1(榆林市第四十八幼儿园室内维修和室外软化工程):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合同包预算金额：1,182,743.98元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合同包最高限价：1,182,743.98元</w:t>
      </w:r>
    </w:p>
    <w:tbl>
      <w:tblPr>
        <w:tblW w:w="174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268"/>
        <w:gridCol w:w="4757"/>
        <w:gridCol w:w="4757"/>
        <w:gridCol w:w="1585"/>
        <w:gridCol w:w="3171"/>
        <w:gridCol w:w="190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480" w:hRule="atLeast"/>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1-1</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其他建筑物、构筑物修缮</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榆林市第四十八幼儿园室内维修和室外软化工程</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1,182,743.98</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合同履行期限：60日历日</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合同包2(榆林市第五幼儿园外墙保温及卫生间维修和活动场地软化工程):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合同包预算金额：3,015,497.92元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合同包最高限价：3,015,497.92元</w:t>
      </w:r>
    </w:p>
    <w:tbl>
      <w:tblPr>
        <w:tblW w:w="174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268"/>
        <w:gridCol w:w="4757"/>
        <w:gridCol w:w="4757"/>
        <w:gridCol w:w="1585"/>
        <w:gridCol w:w="3171"/>
        <w:gridCol w:w="190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Ex>
        <w:trPr>
          <w:trHeight w:val="480" w:hRule="atLeast"/>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2-1</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其他建筑物、构筑物修缮</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榆林市第五幼儿园外墙保温及卫生间维修和活动场地软化工程</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3,015,497.92</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合同履行期限：60日历日</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合同包3(榆阳区孟家湾中心小学操场软化提升及校舍维修工程):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合同包预算金额：3,731,067.78元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合同包最高限价：3,731,067.78元</w:t>
      </w:r>
    </w:p>
    <w:tbl>
      <w:tblPr>
        <w:tblW w:w="17441"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fixed"/>
        <w:tblCellMar>
          <w:top w:w="0" w:type="dxa"/>
          <w:left w:w="0" w:type="dxa"/>
          <w:bottom w:w="0" w:type="dxa"/>
          <w:right w:w="0" w:type="dxa"/>
        </w:tblCellMar>
      </w:tblPr>
      <w:tblGrid>
        <w:gridCol w:w="1268"/>
        <w:gridCol w:w="4757"/>
        <w:gridCol w:w="4757"/>
        <w:gridCol w:w="1585"/>
        <w:gridCol w:w="3171"/>
        <w:gridCol w:w="190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728" w:hRule="atLeast"/>
          <w:tblHeader/>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品目号</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品目名称</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采购标的</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数量（单位）</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技术规格、参数及要求</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b/>
                <w:sz w:val="21"/>
                <w:szCs w:val="21"/>
              </w:rPr>
            </w:pPr>
            <w:r>
              <w:rPr>
                <w:rFonts w:ascii="宋体" w:hAnsi="宋体" w:eastAsia="宋体" w:cs="宋体"/>
                <w:b/>
                <w:kern w:val="0"/>
                <w:sz w:val="21"/>
                <w:szCs w:val="21"/>
                <w:bdr w:val="none" w:color="auto" w:sz="0" w:space="0"/>
                <w:lang w:val="en-US" w:eastAsia="zh-CN" w:bidi="ar"/>
              </w:rPr>
              <w:t>品目预算(元)</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Ex>
        <w:trPr>
          <w:trHeight w:val="480" w:hRule="atLeast"/>
        </w:trPr>
        <w:tc>
          <w:tcPr>
            <w:tcW w:w="126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3-1</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其他建筑物、构筑物修缮</w:t>
            </w:r>
          </w:p>
        </w:tc>
        <w:tc>
          <w:tcPr>
            <w:tcW w:w="475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榆阳区孟家湾中心小学操场软化提升及校舍维修工程</w:t>
            </w:r>
          </w:p>
        </w:tc>
        <w:tc>
          <w:tcPr>
            <w:tcW w:w="1585"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1(项)</w:t>
            </w:r>
          </w:p>
        </w:tc>
        <w:tc>
          <w:tcPr>
            <w:tcW w:w="31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详见采购文件</w:t>
            </w:r>
          </w:p>
        </w:tc>
        <w:tc>
          <w:tcPr>
            <w:tcW w:w="190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3,731,067.78</w:t>
            </w: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本合同包不接受联合体投标</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合同履行期限：60日历日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二、申请人的资格要求：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1.满足《中华人民共和国政府采购法》第二十二条规定;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2.落实政府采购政策需满足的资格要求：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合同包1(榆林市第四十八幼儿园室内维修和室外软化工程)落实政府采购政策需满足的资格要求如下: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本项目该合同包属于专门面向小微企业采购。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合同包2(榆林市第五幼儿园外墙保温及卫生间维修和活动场地软化工程)落实政府采购政策需满足的资格要求如下: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本项目该合同包属于专门面向小微企业采购。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合同包3(榆阳区孟家湾中心小学操场软化提升及校舍维修工程)落实政府采购政策需满足的资格要求如下: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本项目该合同包属于专门面向小微企业采购。</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3.本项目的特定资格要求：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合同包1(榆林市第四十八幼儿园室内维修和室外软化工程)特定资格要求如下: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合同包2(榆林市第五幼儿园外墙保温及卫生间维修和活动场地软化工程)特定资格要求如下: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合同包3(榆阳区孟家湾中心小学操场软化提升及校舍维修工程)特定资格要求如下: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 ①有效的主体资格：营业执照等主体资格证明文件。②合法授权：法定代表人参加磋商的，提供《法定代表人（单位负责人）身份证明》；法定代表人授权他人参加磋商的，提供《法定代表人授权委托书》。③具备建筑工程施工总承包三级及以上资质,具备有效的安全生产许可证；并在人员、设备、资金等方面具备相应的施工能力。其中，磋商人拟派项目负责人具备建筑工程二级注册建造师及以上执业资格，应为本公司的在职人员，具备有效的安全生产考核合格证书（建安B证），未担任其他在建工程项目的项目经理且无不良记录。</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三、获取采购文件</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2026年07月22日 至 2026年07月28日 ，每天上午 08:00:00 至 12:00:00 ，下午 12:00:00 至 18:00:00 （北京时间）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途径：</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全国公共资源交易平台（陕西省榆林市）CA锁自行下载</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方式：</w:t>
      </w:r>
      <w:r>
        <w:rPr>
          <w:rFonts w:hint="eastAsia" w:ascii="微软雅黑" w:hAnsi="微软雅黑" w:eastAsia="微软雅黑" w:cs="微软雅黑"/>
          <w:i w:val="0"/>
          <w:caps w:val="0"/>
          <w:color w:val="0A82E5"/>
          <w:spacing w:val="0"/>
          <w:sz w:val="21"/>
          <w:szCs w:val="21"/>
          <w:bdr w:val="none" w:color="auto" w:sz="0" w:space="0"/>
          <w:shd w:val="clear" w:fill="FFFFFF"/>
        </w:rPr>
        <w:t>在线获取</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售价：</w:t>
      </w:r>
      <w:r>
        <w:rPr>
          <w:rFonts w:hint="eastAsia" w:ascii="微软雅黑" w:hAnsi="微软雅黑" w:eastAsia="微软雅黑" w:cs="微软雅黑"/>
          <w:i w:val="0"/>
          <w:caps w:val="0"/>
          <w:color w:val="0A82E5"/>
          <w:spacing w:val="0"/>
          <w:sz w:val="21"/>
          <w:szCs w:val="21"/>
          <w:bdr w:val="none" w:color="auto" w:sz="0" w:space="0"/>
          <w:shd w:val="clear" w:fill="FFFFFF"/>
        </w:rPr>
        <w:t> 0元</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四、响应文件提交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caps w:val="0"/>
          <w:color w:val="0A82E5"/>
          <w:spacing w:val="0"/>
          <w:sz w:val="21"/>
          <w:szCs w:val="21"/>
          <w:bdr w:val="none" w:color="auto" w:sz="0" w:space="0"/>
          <w:shd w:val="clear" w:fill="FFFFFF"/>
        </w:rPr>
        <w:t> 2026年08月03日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全国公共资源交易平台（陕西省榆林市）网上递交</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五、开启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时间：</w:t>
      </w:r>
      <w:r>
        <w:rPr>
          <w:rFonts w:hint="eastAsia" w:ascii="微软雅黑" w:hAnsi="微软雅黑" w:eastAsia="微软雅黑" w:cs="微软雅黑"/>
          <w:i w:val="0"/>
          <w:caps w:val="0"/>
          <w:color w:val="0A82E5"/>
          <w:spacing w:val="0"/>
          <w:sz w:val="21"/>
          <w:szCs w:val="21"/>
          <w:bdr w:val="none" w:color="auto" w:sz="0" w:space="0"/>
          <w:shd w:val="clear" w:fill="FFFFFF"/>
        </w:rPr>
        <w:t> 2026年08月03日 09时30分00秒 </w:t>
      </w:r>
      <w:r>
        <w:rPr>
          <w:rFonts w:hint="eastAsia" w:ascii="微软雅黑" w:hAnsi="微软雅黑" w:eastAsia="微软雅黑" w:cs="微软雅黑"/>
          <w:i w:val="0"/>
          <w:caps w:val="0"/>
          <w:color w:val="333333"/>
          <w:spacing w:val="0"/>
          <w:sz w:val="21"/>
          <w:szCs w:val="21"/>
          <w:bdr w:val="none" w:color="auto" w:sz="0" w:space="0"/>
          <w:shd w:val="clear" w:fill="FFFFFF"/>
        </w:rPr>
        <w:t>（北京时间）</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地点：</w:t>
      </w:r>
      <w:r>
        <w:rPr>
          <w:rFonts w:hint="eastAsia" w:ascii="微软雅黑" w:hAnsi="微软雅黑" w:eastAsia="微软雅黑" w:cs="微软雅黑"/>
          <w:i w:val="0"/>
          <w:caps w:val="0"/>
          <w:color w:val="0A82E5"/>
          <w:spacing w:val="0"/>
          <w:sz w:val="21"/>
          <w:szCs w:val="21"/>
          <w:bdr w:val="none" w:color="auto" w:sz="0" w:space="0"/>
          <w:shd w:val="clear" w:fill="FFFFFF"/>
        </w:rPr>
        <w:t>榆林市不见面开标大厅</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六、公告期限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caps w:val="0"/>
          <w:color w:val="0A82E5"/>
          <w:spacing w:val="0"/>
          <w:sz w:val="21"/>
          <w:szCs w:val="21"/>
          <w:bdr w:val="none" w:color="auto" w:sz="0" w:space="0"/>
          <w:shd w:val="clear" w:fill="FFFFFF"/>
        </w:rPr>
        <w:t>3</w:t>
      </w:r>
      <w:r>
        <w:rPr>
          <w:rFonts w:hint="eastAsia" w:ascii="微软雅黑" w:hAnsi="微软雅黑" w:eastAsia="微软雅黑" w:cs="微软雅黑"/>
          <w:i w:val="0"/>
          <w:caps w:val="0"/>
          <w:color w:val="333333"/>
          <w:spacing w:val="0"/>
          <w:sz w:val="21"/>
          <w:szCs w:val="21"/>
          <w:bdr w:val="none" w:color="auto" w:sz="0" w:space="0"/>
          <w:shd w:val="clear" w:fill="FFFFFF"/>
        </w:rPr>
        <w:t>个工作日。</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七、其他补充事宜</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1、方式：投标人可登录全国公共资源交易中心平台（陕西省）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供应商使用数字认证证书（CA锁）对响应文件进行签章、加密、上传、签到、解密。不见面开标系统的签到和响应文件解密事宜请登录全国公共资源交易平台（陕西省˙榆林市）（http://yl.sxggzyjy.cn/），选择“服务指南”，点击“下载专区”，点击榆林不见面开标系统操作手册（投标人），请供应商仔细阅读操作手册，了解操作流程，熟练掌握不见面开标操作相关事宜，若无法正常投标，供应商自行承担责任。投标文件制作软件技术支持热线：400-998-0000。用户注册和办理数字证书、电子签章地址及联系方式：榆林市榆阳区文化南路市民大厦三楼窗口、微信小程序或下载手机APP陕西公共资源交易服务线上办理，联系电话：0912-8187144。</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2、建议使用带有麦克风和摄像头的笔记本电脑。</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Style w:val="6"/>
          <w:rFonts w:hint="eastAsia" w:ascii="宋体" w:hAnsi="宋体" w:eastAsia="宋体" w:cs="宋体"/>
          <w:b/>
          <w:i w:val="0"/>
          <w:caps w:val="0"/>
          <w:color w:val="0A82E5"/>
          <w:spacing w:val="0"/>
          <w:sz w:val="21"/>
          <w:szCs w:val="21"/>
          <w:bdr w:val="none" w:color="auto" w:sz="0" w:space="0"/>
          <w:shd w:val="clear" w:fill="FFFFFF"/>
        </w:rPr>
        <w:t>3、请各投标供应商按照陕西省财政厅《关于政府采购供应商注册登记有关事项的通知》要求，通过陕西省政府采购网注册登记加入陕西省政府采购供应商库。</w:t>
      </w:r>
    </w:p>
    <w:p>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sz w:val="21"/>
          <w:szCs w:val="21"/>
        </w:rPr>
      </w:pPr>
      <w:r>
        <w:rPr>
          <w:rStyle w:val="6"/>
          <w:b/>
          <w:i w:val="0"/>
          <w:caps w:val="0"/>
          <w:color w:val="333333"/>
          <w:spacing w:val="0"/>
          <w:sz w:val="21"/>
          <w:szCs w:val="21"/>
          <w:bdr w:val="none" w:color="auto" w:sz="0" w:space="0"/>
          <w:shd w:val="clear" w:fill="FFFFFF"/>
        </w:rPr>
        <w:t>八、对本次招标提出询问，请按以下方式联系。</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1.采购人信息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榆林市榆阳区教育和体育局</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区政府315</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09123250648</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2.采购代理机构信息</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名称：</w:t>
      </w:r>
      <w:r>
        <w:rPr>
          <w:rFonts w:hint="eastAsia" w:ascii="微软雅黑" w:hAnsi="微软雅黑" w:eastAsia="微软雅黑" w:cs="微软雅黑"/>
          <w:i w:val="0"/>
          <w:caps w:val="0"/>
          <w:color w:val="0A82E5"/>
          <w:spacing w:val="0"/>
          <w:sz w:val="21"/>
          <w:szCs w:val="21"/>
          <w:bdr w:val="none" w:color="auto" w:sz="0" w:space="0"/>
          <w:shd w:val="clear" w:fill="FFFFFF"/>
        </w:rPr>
        <w:t>榆林市榆阳区政府采购中心</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地址：</w:t>
      </w:r>
      <w:r>
        <w:rPr>
          <w:rFonts w:hint="eastAsia" w:ascii="微软雅黑" w:hAnsi="微软雅黑" w:eastAsia="微软雅黑" w:cs="微软雅黑"/>
          <w:i w:val="0"/>
          <w:caps w:val="0"/>
          <w:color w:val="0A82E5"/>
          <w:spacing w:val="0"/>
          <w:sz w:val="21"/>
          <w:szCs w:val="21"/>
          <w:bdr w:val="none" w:color="auto" w:sz="0" w:space="0"/>
          <w:shd w:val="clear" w:fill="FFFFFF"/>
        </w:rPr>
        <w:t>榆阳区政务服务中心325室</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sz w:val="21"/>
          <w:szCs w:val="21"/>
        </w:rPr>
      </w:pPr>
      <w:r>
        <w:rPr>
          <w:b w:val="0"/>
          <w:i w:val="0"/>
          <w:caps w:val="0"/>
          <w:color w:val="333333"/>
          <w:spacing w:val="0"/>
          <w:sz w:val="21"/>
          <w:szCs w:val="21"/>
          <w:bdr w:val="none" w:color="auto" w:sz="0" w:space="0"/>
          <w:shd w:val="clear" w:fill="FFFFFF"/>
        </w:rPr>
        <w:t>3.项目联系方式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caps w:val="0"/>
          <w:color w:val="0A82E5"/>
          <w:spacing w:val="0"/>
          <w:sz w:val="21"/>
          <w:szCs w:val="21"/>
          <w:bdr w:val="none" w:color="auto" w:sz="0" w:space="0"/>
          <w:shd w:val="clear" w:fill="FFFFFF"/>
        </w:rPr>
        <w:t>张老师</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电话：</w:t>
      </w:r>
      <w:r>
        <w:rPr>
          <w:rFonts w:hint="eastAsia" w:ascii="微软雅黑" w:hAnsi="微软雅黑" w:eastAsia="微软雅黑" w:cs="微软雅黑"/>
          <w:i w:val="0"/>
          <w:caps w:val="0"/>
          <w:color w:val="0A82E5"/>
          <w:spacing w:val="0"/>
          <w:sz w:val="21"/>
          <w:szCs w:val="21"/>
          <w:bdr w:val="none" w:color="auto" w:sz="0" w:space="0"/>
          <w:shd w:val="clear" w:fill="FFFFFF"/>
        </w:rPr>
        <w:t>09123518917</w:t>
      </w:r>
    </w:p>
    <w:p>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caps w:val="0"/>
          <w:color w:val="333333"/>
          <w:spacing w:val="0"/>
          <w:sz w:val="21"/>
          <w:szCs w:val="21"/>
          <w:bdr w:val="none" w:color="auto" w:sz="0" w:space="0"/>
          <w:shd w:val="clear" w:fill="FFFFFF"/>
        </w:rPr>
        <w:t>榆林市榆阳区政府采购中心</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AF58CA"/>
    <w:rsid w:val="1EAF58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kern w:val="0"/>
      <w:sz w:val="15"/>
      <w:szCs w:val="15"/>
      <w:lang w:val="en-US" w:eastAsia="zh-CN" w:bidi="ar"/>
    </w:rPr>
  </w:style>
  <w:style w:type="character" w:default="1" w:styleId="5">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2026-07-20T07:49:00Z</dcterms:created>
  <dc:creator>张淑媛</dc:creator>
  <cp:lastModifiedBy>张淑媛</cp:lastModifiedBy>
  <dcterms:modified xsi:type="dcterms:W3CDTF">2026-07-20T07:50:21Z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