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5019A">
      <w:pPr>
        <w:pStyle w:val="5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详见附件：磋商方案</w:t>
      </w:r>
    </w:p>
    <w:p w14:paraId="0FD2535A">
      <w:pPr>
        <w:spacing w:line="360" w:lineRule="auto"/>
        <w:jc w:val="center"/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</w:pPr>
      <w:r>
        <w:rPr>
          <w:rFonts w:hint="eastAsia" w:cs="宋体" w:asciiTheme="minorEastAsia" w:hAnsiTheme="minorEastAsia"/>
          <w:b/>
          <w:bCs/>
          <w:color w:val="auto"/>
          <w:sz w:val="28"/>
          <w:szCs w:val="28"/>
        </w:rPr>
        <w:t>磋商方案</w:t>
      </w:r>
    </w:p>
    <w:p w14:paraId="37BA29E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1.供应商编制的施工组织设计包含以下内容：</w:t>
      </w:r>
    </w:p>
    <w:p w14:paraId="591E848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（1）评审办法要求的内容；</w:t>
      </w:r>
    </w:p>
    <w:p w14:paraId="60E24734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（2）服务承诺；</w:t>
      </w:r>
    </w:p>
    <w:p w14:paraId="29CB852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2.施工组织设计除采用文字表述外可附下列图表，图表及格式要求附后。</w:t>
      </w:r>
    </w:p>
    <w:p w14:paraId="448F46E6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附表一：拟投入本工程的主要施工设备表；</w:t>
      </w:r>
    </w:p>
    <w:p w14:paraId="3EE336F8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附表二：拟配备本工程的试验和检测仪器设备表；</w:t>
      </w:r>
    </w:p>
    <w:p w14:paraId="37AF2885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附表三：劳动力计划表；</w:t>
      </w:r>
    </w:p>
    <w:p w14:paraId="667E9BC7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附表四：计划开、竣工日期和施工进度网络图；</w:t>
      </w:r>
    </w:p>
    <w:p w14:paraId="69F6C28F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附表五：临时用地表</w:t>
      </w:r>
      <w:r>
        <w:rPr>
          <w:rFonts w:cs="宋体" w:asciiTheme="minorEastAsia" w:hAnsiTheme="minorEastAsia"/>
          <w:color w:val="auto"/>
          <w:sz w:val="24"/>
        </w:rPr>
        <w:t>；</w:t>
      </w:r>
    </w:p>
    <w:p w14:paraId="6B093339">
      <w:pPr>
        <w:rPr>
          <w:rFonts w:hint="eastAsia" w:asciiTheme="minorEastAsia" w:hAnsiTheme="minorEastAsia"/>
          <w:color w:val="auto"/>
        </w:rPr>
      </w:pPr>
    </w:p>
    <w:p w14:paraId="42022EF5">
      <w:pPr>
        <w:rPr>
          <w:rFonts w:hint="eastAsia" w:asciiTheme="minorEastAsia" w:hAnsiTheme="minorEastAsia"/>
          <w:color w:val="auto"/>
        </w:rPr>
        <w:sectPr>
          <w:pgSz w:w="11906" w:h="16838"/>
          <w:pgMar w:top="1418" w:right="1134" w:bottom="1418" w:left="1418" w:header="851" w:footer="992" w:gutter="0"/>
          <w:pgNumType w:fmt="decimal"/>
          <w:cols w:space="0" w:num="1"/>
          <w:docGrid w:type="lines" w:linePitch="312" w:charSpace="0"/>
        </w:sectPr>
      </w:pPr>
    </w:p>
    <w:p w14:paraId="6656E647">
      <w:pPr>
        <w:spacing w:before="156" w:beforeLines="50" w:after="312" w:afterLines="100" w:line="420" w:lineRule="exact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t>附表1：拟投入本工程的主要施工设备表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2900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5A8827C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序号</w:t>
            </w:r>
          </w:p>
        </w:tc>
        <w:tc>
          <w:tcPr>
            <w:tcW w:w="588" w:type="pct"/>
            <w:vAlign w:val="center"/>
          </w:tcPr>
          <w:p w14:paraId="34E8B5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设备</w:t>
            </w:r>
          </w:p>
          <w:p w14:paraId="472050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名称</w:t>
            </w:r>
          </w:p>
        </w:tc>
        <w:tc>
          <w:tcPr>
            <w:tcW w:w="522" w:type="pct"/>
            <w:vAlign w:val="center"/>
          </w:tcPr>
          <w:p w14:paraId="310271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型号</w:t>
            </w:r>
          </w:p>
          <w:p w14:paraId="2B12699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规格</w:t>
            </w:r>
          </w:p>
        </w:tc>
        <w:tc>
          <w:tcPr>
            <w:tcW w:w="373" w:type="pct"/>
            <w:vAlign w:val="center"/>
          </w:tcPr>
          <w:p w14:paraId="5893C0F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数量</w:t>
            </w:r>
          </w:p>
        </w:tc>
        <w:tc>
          <w:tcPr>
            <w:tcW w:w="597" w:type="pct"/>
            <w:vAlign w:val="center"/>
          </w:tcPr>
          <w:p w14:paraId="6D9EC3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国别</w:t>
            </w:r>
          </w:p>
          <w:p w14:paraId="370617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产地</w:t>
            </w:r>
          </w:p>
        </w:tc>
        <w:tc>
          <w:tcPr>
            <w:tcW w:w="597" w:type="pct"/>
            <w:vAlign w:val="center"/>
          </w:tcPr>
          <w:p w14:paraId="2342CCF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额定功率</w:t>
            </w:r>
          </w:p>
          <w:p w14:paraId="0691CD7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（KW）</w:t>
            </w:r>
          </w:p>
        </w:tc>
        <w:tc>
          <w:tcPr>
            <w:tcW w:w="970" w:type="pct"/>
            <w:vAlign w:val="center"/>
          </w:tcPr>
          <w:p w14:paraId="2E3E90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675671D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备注</w:t>
            </w:r>
          </w:p>
        </w:tc>
      </w:tr>
      <w:tr w14:paraId="02F6F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503CF4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D8553E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0437C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C9479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68F8B2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38F0B6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1353F7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CC3616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67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F4D50C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DD108D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4C39D81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1804DD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569B07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2DF56E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5FF1463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8DE82D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D27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DDA5D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28CEA2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C2AEF3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EA951C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429AD43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8E7F82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3D5802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3BC840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E0D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B981D0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40555F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02986B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876C04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3EDA86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33C55C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65C7FD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3B8EB3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C49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928B5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04A5BB0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01DF1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30D491E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41E0C4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E394C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55D04C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35090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B94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485C64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37A3D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DB5DB6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251130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05EE3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CA28C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913E4E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7CB088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9E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249D33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15C0288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EC31A9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F7905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2E3DCB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6F5649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917EF2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D59ACA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188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DC8C5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D9A737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F372BB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C64AE0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BA9A4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7C57C7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7D47F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21E14FF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93F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59D2C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1CB30A9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14606C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9E3E5C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0233E7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F3125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4D930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61E429B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953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07DB8C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50F53A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8AAB98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3F56586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3F6A95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B6A3B1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C04B7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2071128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705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7A932E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BDE64F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EC3999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F0B27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FB6C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5703C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0CA8BA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775CD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FB8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9811F1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5A0405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37F285E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9F2083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D86B30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FB4B07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9A2B9F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C8C782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039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CA72C5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EF48FF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C84F3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31E89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38B1C1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8E9AA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CC941D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495270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943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46234A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B913DE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BD67D7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2D0A76C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C07F36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8220DC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78DC70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13BB6F2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84E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94392B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E8F466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52F69E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45721DB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3164C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06B509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48D8073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6B39633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06F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C295F3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2428CB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3894A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A7A59A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12659C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EF73E3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8B6AAF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D9C3E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AE6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6E7B80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4440877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EF0AA2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672ACD1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7FF9B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3AE44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637553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3571B0A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711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D4F210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814D01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D18530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117491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32E7EC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EFEE52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9EF590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7150CA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9CB3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409E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5D07219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23E523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0F9E231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B3029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03366A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40114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5E6410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08D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3A7B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113FF56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1A47834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5F30D01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2822E5F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E44B6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129F1C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9E4E4A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FD0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07A0E09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079509A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54586E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1792C96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5177C8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14E087A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724518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477F2AC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496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1E6694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63E5725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7B3817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2C8DCC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6640A5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3B51B55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252E3A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0CB3A66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72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9EBC30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8" w:type="pct"/>
            <w:vAlign w:val="center"/>
          </w:tcPr>
          <w:p w14:paraId="7DE2FB6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22" w:type="pct"/>
            <w:vAlign w:val="center"/>
          </w:tcPr>
          <w:p w14:paraId="0EEEEF0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373" w:type="pct"/>
            <w:vAlign w:val="center"/>
          </w:tcPr>
          <w:p w14:paraId="770A37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AE303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7" w:type="pct"/>
            <w:vAlign w:val="center"/>
          </w:tcPr>
          <w:p w14:paraId="7CF5265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70" w:type="pct"/>
            <w:vAlign w:val="center"/>
          </w:tcPr>
          <w:p w14:paraId="33C177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895" w:type="pct"/>
            <w:vAlign w:val="center"/>
          </w:tcPr>
          <w:p w14:paraId="666DAAB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2C717548">
      <w:pPr>
        <w:spacing w:line="420" w:lineRule="exact"/>
        <w:rPr>
          <w:rFonts w:hint="eastAsia" w:cs="宋体" w:asciiTheme="minorEastAsia" w:hAnsiTheme="minorEastAsia"/>
          <w:color w:val="auto"/>
          <w:sz w:val="24"/>
        </w:rPr>
      </w:pPr>
    </w:p>
    <w:p w14:paraId="4801FFC7">
      <w:pPr>
        <w:spacing w:before="156" w:beforeLines="50" w:after="312" w:afterLines="100" w:line="420" w:lineRule="exact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附表2：拟配备本工程的试验和检测仪器设备表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1031B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65A665D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序号</w:t>
            </w:r>
          </w:p>
        </w:tc>
        <w:tc>
          <w:tcPr>
            <w:tcW w:w="908" w:type="pct"/>
            <w:vAlign w:val="center"/>
          </w:tcPr>
          <w:p w14:paraId="1838E30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11120AC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0DBC76E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数量</w:t>
            </w:r>
          </w:p>
        </w:tc>
        <w:tc>
          <w:tcPr>
            <w:tcW w:w="660" w:type="pct"/>
            <w:vAlign w:val="center"/>
          </w:tcPr>
          <w:p w14:paraId="244EE8F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793EA5A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用途</w:t>
            </w:r>
          </w:p>
        </w:tc>
        <w:tc>
          <w:tcPr>
            <w:tcW w:w="715" w:type="pct"/>
            <w:vAlign w:val="center"/>
          </w:tcPr>
          <w:p w14:paraId="1423FE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  <w:r>
              <w:rPr>
                <w:rFonts w:hint="eastAsia" w:cs="宋体" w:asciiTheme="minorEastAsia" w:hAnsiTheme="minorEastAsia"/>
                <w:color w:val="auto"/>
              </w:rPr>
              <w:t>备注</w:t>
            </w:r>
          </w:p>
        </w:tc>
      </w:tr>
      <w:tr w14:paraId="616A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47EB00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07C67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489984F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69C08E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47A1ED4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457B14B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7F9EA4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19C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87462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E6E5BA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EEDAB7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C5A4DC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5DEDF1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4B33DD3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027B0E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500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D017A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774CD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A711FA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3D0B5A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5BD992E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77B3C6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29CD5D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E933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A54D1E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5E6B7F8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CEDFF2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9FBA5E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47568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10EE5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A5BE58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BA72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9DB56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EF50F4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EA2D7E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B388A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8F837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3C9A41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6DBCADF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EFE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4C7D4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6F6959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D28CE4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554EE5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670CBCE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1F8F133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244F95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4DD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C17A12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16B5DA3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5609E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F8A40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1712AA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C7A9DE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A625A8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48A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D229F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895939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26748D1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179858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1740B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87FC0A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8223EB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A1C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B16610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BD2DEF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3AF3D49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EDFF2E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56A801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1AB9A5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73B9C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0FD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ACEC6E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A40C1F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4681DA3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2862E0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BC283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15E747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5BE62A1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B45F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2C016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2F79580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0B2FBC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3978D17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C5F1F2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2654263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4F1EB555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F63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BEA58C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493D025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5DF097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4D8CA3F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519933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2467E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CB2AC9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BD11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99A26F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6D4F48F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2B46BB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0925E67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69ED431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73D9675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7EDD88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F22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0DB644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A83C7B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0FCFCA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60A41F34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DD81B0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57C49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793AE4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1DCB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9C3DDD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70819E5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5F6303A3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781CBDA8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7256C89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5390A7CC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2CE24B1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C03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6F0E1A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3B71A14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0765F8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1FA13B8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20817CA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3AC453A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45C497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A949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8F44B6B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06B86E2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7637A45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0D800926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154A65DA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0C52D09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0C9DD4D2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80F6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258C18F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908" w:type="pct"/>
            <w:vAlign w:val="center"/>
          </w:tcPr>
          <w:p w14:paraId="4FDFDB80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61" w:type="pct"/>
            <w:vAlign w:val="center"/>
          </w:tcPr>
          <w:p w14:paraId="6F0C6B4D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59" w:type="pct"/>
            <w:vAlign w:val="center"/>
          </w:tcPr>
          <w:p w14:paraId="516D19B1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660" w:type="pct"/>
            <w:vAlign w:val="center"/>
          </w:tcPr>
          <w:p w14:paraId="0216EADE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84" w:type="pct"/>
            <w:vAlign w:val="center"/>
          </w:tcPr>
          <w:p w14:paraId="2527D06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715" w:type="pct"/>
            <w:vAlign w:val="center"/>
          </w:tcPr>
          <w:p w14:paraId="190D9EE9">
            <w:pPr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313376DF">
      <w:pPr>
        <w:spacing w:line="48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附表3：劳动力计划表</w:t>
      </w:r>
    </w:p>
    <w:p w14:paraId="54CA3114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color w:val="auto"/>
          <w:sz w:val="24"/>
        </w:rPr>
        <w:t>单位：人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217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48E73928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0E340243">
            <w:pPr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按工程施工阶段投入劳动力情况</w:t>
            </w:r>
          </w:p>
        </w:tc>
      </w:tr>
      <w:tr w14:paraId="1BA1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3DEED9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B29366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9A65B7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40451D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119BA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BDE287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A7A1DF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F7CC56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FE4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1F7D91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673F00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A1A66E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A6774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293934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E08D3A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3612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89F2FD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192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21F75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402566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7C36C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047E0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DFBDD8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02C534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2CBD17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D1B3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869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E478B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51A6ACE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C96347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77365D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F500FB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3E22E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90E03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2EFCAC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C2B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F6E3F0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6013757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581F8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34059F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A06286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2ACB74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104B02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809BAB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7533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15F73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1AA6B3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35FEF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99615B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9127DD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7BEB1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82AEFB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54853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DBC5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347DE2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1EA2185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309832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E4CD7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F83657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7ABB97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CEC87A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4C3746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3319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BF1228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F4C4AE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054A2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480FDF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29C8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0605F4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12F491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688C6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AAB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6A760C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779967C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7ADC19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795E31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E69E2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8372C5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46A069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E550A8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F614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8838FD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906A38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FA9E99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F891BC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C9B595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398DEE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BCB9D2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68325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53D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A63E95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646470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8154F7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D7E22C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E2A79B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94CA7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F2969B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F74D0D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6C7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BE3564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77A0A76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6C1C32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D6F15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89F000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2E3EA8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D75EB0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EFB889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9F9C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0BF473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5AA9BE0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A0C48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758284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8E96A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AC12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4A6BE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C7DA95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D46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5CF4376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5EF7E7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39E027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926D6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EBD5E6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E1271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EC521C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62B3D6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90F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3DFFC4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C66EC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B92444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5CBCBF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3D486A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6E8ED1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EC8028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2C5EA6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1667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B2F1B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42B184B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89859E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BAF0C5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9432CC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594E49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83F79D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4C40E1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BBBC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B1218F7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29FF7A8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C082C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4BB81F3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E5C6D4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129DAE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189DA6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271DD75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E1D9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B158C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0A4AB7F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70BE1FA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200895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955970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A5FD6D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48282E8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128EF4C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550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C6294F2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85" w:type="pct"/>
            <w:vAlign w:val="center"/>
          </w:tcPr>
          <w:p w14:paraId="37ADFEBD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418316B0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6821F3B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3E7E2B1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356E9A8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57D7AAD4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594" w:type="pct"/>
            <w:vAlign w:val="center"/>
          </w:tcPr>
          <w:p w14:paraId="017F987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67233174">
      <w:pPr>
        <w:spacing w:line="580" w:lineRule="exact"/>
        <w:rPr>
          <w:rFonts w:hint="eastAsia" w:cs="宋体" w:asciiTheme="minorEastAsia" w:hAnsiTheme="minorEastAsia"/>
          <w:b/>
          <w:bCs/>
          <w:color w:val="auto"/>
          <w:spacing w:val="4"/>
          <w:sz w:val="24"/>
        </w:rPr>
      </w:pPr>
    </w:p>
    <w:p w14:paraId="6C6EBA0D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b/>
          <w:bCs/>
          <w:color w:val="auto"/>
          <w:sz w:val="24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附表4：计划开、竣工日期和施工进度网络图</w:t>
      </w:r>
    </w:p>
    <w:p w14:paraId="740F4B60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1.供应商应递交施工进度网络图或施工进度表，说明按招标文件要求的计划工期进行施工的各个关键日期。</w:t>
      </w:r>
    </w:p>
    <w:p w14:paraId="343F1B12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2.施工进度表可采用网络图或横道图表示。</w:t>
      </w:r>
    </w:p>
    <w:p w14:paraId="0F364EF0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</w:rPr>
        <w:br w:type="page"/>
      </w:r>
      <w:r>
        <w:rPr>
          <w:rFonts w:hint="eastAsia" w:cs="宋体" w:asciiTheme="minorEastAsia" w:hAnsiTheme="minorEastAsia"/>
          <w:b/>
          <w:bCs/>
          <w:color w:val="auto"/>
          <w:sz w:val="24"/>
        </w:rPr>
        <w:t>附表5：临时用地表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A45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562F108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用途</w:t>
            </w:r>
          </w:p>
        </w:tc>
        <w:tc>
          <w:tcPr>
            <w:tcW w:w="1222" w:type="pct"/>
            <w:vAlign w:val="center"/>
          </w:tcPr>
          <w:p w14:paraId="089A2FD0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72A53C6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位置</w:t>
            </w:r>
          </w:p>
        </w:tc>
        <w:tc>
          <w:tcPr>
            <w:tcW w:w="1222" w:type="pct"/>
            <w:vAlign w:val="center"/>
          </w:tcPr>
          <w:p w14:paraId="3DFD75AD">
            <w:pPr>
              <w:jc w:val="center"/>
              <w:rPr>
                <w:rFonts w:hint="eastAsia" w:cs="宋体" w:asciiTheme="minorEastAsia" w:hAnsiTheme="minorEastAsia"/>
                <w:b/>
                <w:color w:val="auto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</w:rPr>
              <w:t>需用时间</w:t>
            </w:r>
          </w:p>
        </w:tc>
      </w:tr>
      <w:tr w14:paraId="18DD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42EA3B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D8450B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EFAA1C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339D1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DB58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878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E6FF38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BAE1FA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106AAA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E52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001D16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AFC72C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A160C6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29899F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FADB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DE01C8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0B424D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A143FE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946C75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E8FD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6E46E9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2D944C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71337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08DD86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D74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457C3C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2F90B0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1A838B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9C9786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5213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4C72EC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041EB8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BA86A3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ACCCA5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5CF3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180051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BF30D3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180B9F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1CF855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2EDE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95EE2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BF41E5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389279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4845F9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01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9F37D3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F3CED4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F586ED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604E65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F157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6F718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1F27AA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7A0A8B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E881A0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7E4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564C45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236FEC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78780C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10E6A2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0E64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089BFF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E5F7C7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17BF6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C07B66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523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73B2F3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52CCEF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CACCAE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9BD4B1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2772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A505A5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CFDDAA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2FFBBE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695AC8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2D00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72230E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F1B8EF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4F7A42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429F63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D80E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86197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D9C3BA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C85F847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D62C3C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5FC0B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D7094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C3B2EA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DFB0AF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37E168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0AB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61B6EB5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94A67C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F5C34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4B47D4D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E12D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B988C98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3B4F88F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3824A2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CDAC90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ADE1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49A33F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F3A43B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CBD7BE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097B23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40D5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2AA9FF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818005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5A315F3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5A60853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BA7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24419F6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3A4F52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6DA165E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4077CFE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3D0E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A4D9A1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017F653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F3EA51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1B4ED9FF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7BA7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12D5ED4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15C41C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736F3009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DA1C9D1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  <w:tr w14:paraId="63BF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1447C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0622D9B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65EFA710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  <w:tc>
          <w:tcPr>
            <w:tcW w:w="1222" w:type="pct"/>
            <w:vAlign w:val="center"/>
          </w:tcPr>
          <w:p w14:paraId="267C3922">
            <w:pPr>
              <w:rPr>
                <w:rFonts w:hint="eastAsia" w:cs="宋体" w:asciiTheme="minorEastAsia" w:hAnsiTheme="minorEastAsia"/>
                <w:color w:val="auto"/>
              </w:rPr>
            </w:pPr>
          </w:p>
        </w:tc>
      </w:tr>
    </w:tbl>
    <w:p w14:paraId="3169C0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E1E5C"/>
    <w:rsid w:val="501E453C"/>
    <w:rsid w:val="7FB1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401</Words>
  <Characters>406</Characters>
  <Lines>0</Lines>
  <Paragraphs>0</Paragraphs>
  <TotalTime>0</TotalTime>
  <ScaleCrop>false</ScaleCrop>
  <LinksUpToDate>false</LinksUpToDate>
  <CharactersWithSpaces>406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2025-12-15T01:20:00Z</dcterms:created>
  <dc:creator>pc</dc:creator>
  <cp:lastModifiedBy>pc</cp:lastModifiedBy>
  <dcterms:modified xsi:type="dcterms:W3CDTF">2026-07-29T03:42:46Z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150FA20BB3214E87AD9C981206B3F57A_12</vt:lpwstr>
  </property>
</Properties>
</file>