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E50AD">
      <w:pPr>
        <w:spacing w:line="600" w:lineRule="auto"/>
        <w:ind w:right="-161"/>
        <w:jc w:val="center"/>
        <w:outlineLvl w:val="1"/>
        <w:rPr>
          <w:rFonts w:hint="eastAsia" w:ascii="仿宋" w:hAnsi="仿宋" w:eastAsia="仿宋" w:cs="仿宋"/>
          <w:color w:val="000000"/>
          <w:sz w:val="24"/>
          <w:szCs w:val="24"/>
        </w:rPr>
      </w:pPr>
      <w:bookmarkStart w:id="0" w:name="_Toc15495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商务偏离表</w:t>
      </w:r>
      <w:bookmarkEnd w:id="0"/>
      <w:bookmarkStart w:id="1" w:name="_GoBack"/>
      <w:bookmarkEnd w:id="1"/>
    </w:p>
    <w:p w14:paraId="27912DCA">
      <w:pPr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sz w:val="24"/>
        </w:rPr>
        <w:t>名称：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24"/>
        </w:rPr>
        <w:t xml:space="preserve"> </w:t>
      </w:r>
    </w:p>
    <w:p w14:paraId="4E0663DA">
      <w:pPr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项目编号：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220"/>
        <w:gridCol w:w="2195"/>
        <w:gridCol w:w="1440"/>
      </w:tblGrid>
      <w:tr w14:paraId="00616D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2B0F91FF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36DAC26B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文件商务要求</w:t>
            </w:r>
          </w:p>
        </w:tc>
        <w:tc>
          <w:tcPr>
            <w:tcW w:w="2220" w:type="dxa"/>
            <w:noWrap w:val="0"/>
            <w:vAlign w:val="center"/>
          </w:tcPr>
          <w:p w14:paraId="2AE20A07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文件商务响应</w:t>
            </w:r>
          </w:p>
        </w:tc>
        <w:tc>
          <w:tcPr>
            <w:tcW w:w="2195" w:type="dxa"/>
            <w:noWrap w:val="0"/>
            <w:vAlign w:val="center"/>
          </w:tcPr>
          <w:p w14:paraId="48A1F037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6B6A610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说明</w:t>
            </w:r>
          </w:p>
        </w:tc>
      </w:tr>
      <w:tr w14:paraId="46ACC7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3D1F53A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1995" w:type="dxa"/>
            <w:noWrap w:val="0"/>
            <w:vAlign w:val="center"/>
          </w:tcPr>
          <w:p w14:paraId="0B506EA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73874C6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2CA225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68C11E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B9ADE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2922B70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</w:t>
            </w:r>
          </w:p>
        </w:tc>
        <w:tc>
          <w:tcPr>
            <w:tcW w:w="1995" w:type="dxa"/>
            <w:noWrap w:val="0"/>
            <w:vAlign w:val="center"/>
          </w:tcPr>
          <w:p w14:paraId="3B8E103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7A09F7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750A8CB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280FC6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058A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B5BE5F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</w:t>
            </w:r>
          </w:p>
        </w:tc>
        <w:tc>
          <w:tcPr>
            <w:tcW w:w="1995" w:type="dxa"/>
            <w:noWrap w:val="0"/>
            <w:vAlign w:val="center"/>
          </w:tcPr>
          <w:p w14:paraId="2F027A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016E29B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72CB98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31E6EA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4CDAC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CF7A9B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</w:t>
            </w:r>
          </w:p>
        </w:tc>
        <w:tc>
          <w:tcPr>
            <w:tcW w:w="1995" w:type="dxa"/>
            <w:noWrap w:val="0"/>
            <w:vAlign w:val="center"/>
          </w:tcPr>
          <w:p w14:paraId="0456991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1A3112D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5024D9C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3AEB73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8713D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2D08B55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5</w:t>
            </w:r>
          </w:p>
        </w:tc>
        <w:tc>
          <w:tcPr>
            <w:tcW w:w="1995" w:type="dxa"/>
            <w:noWrap w:val="0"/>
            <w:vAlign w:val="center"/>
          </w:tcPr>
          <w:p w14:paraId="71AC23A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63D2ECA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4C47835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FCB3EF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DFDA2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6514E8A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...</w:t>
            </w:r>
          </w:p>
        </w:tc>
        <w:tc>
          <w:tcPr>
            <w:tcW w:w="1995" w:type="dxa"/>
            <w:noWrap w:val="0"/>
            <w:vAlign w:val="center"/>
          </w:tcPr>
          <w:p w14:paraId="13D6610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42719D2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7AA11D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B0AFE3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A4A3C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37ABEC7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67246D3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6B1E2FD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4F88ED5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532576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C86E7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7685859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08D3207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20600A3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984B36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87BE4A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6A187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5471B95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14AF7C4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2EB40B3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476B11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1FC03B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07A7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ECB02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1425F2C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21BDEE3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93D051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C85DD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 w14:paraId="29205EB8">
      <w:pPr>
        <w:spacing w:line="400" w:lineRule="atLeas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备注：1、除本商务偏离表中所列的偏离项目外，其它所有商务均完全响应“磋商文件”中的要求。</w:t>
      </w:r>
    </w:p>
    <w:p w14:paraId="2782C90B">
      <w:pPr>
        <w:spacing w:line="400" w:lineRule="atLeast"/>
        <w:rPr>
          <w:rFonts w:hint="eastAsia" w:ascii="仿宋" w:hAnsi="仿宋" w:eastAsia="仿宋" w:cs="仿宋"/>
          <w:color w:val="000000"/>
          <w:sz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</w:rPr>
        <w:t>2、如全部响应磋商文件所提服务要求，在“磋商文件商务要求”及“响应文件商务响应”栏中填写“全部”字样，在“偏离情况”栏填入“无偏离”字样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。</w:t>
      </w:r>
    </w:p>
    <w:p w14:paraId="6F119C6E">
      <w:pPr>
        <w:spacing w:line="400" w:lineRule="atLeast"/>
        <w:ind w:left="720" w:hanging="720"/>
        <w:rPr>
          <w:rFonts w:hint="eastAsia" w:ascii="仿宋" w:hAnsi="仿宋" w:eastAsia="仿宋" w:cs="仿宋"/>
          <w:color w:val="000000"/>
          <w:sz w:val="24"/>
        </w:rPr>
      </w:pPr>
    </w:p>
    <w:p w14:paraId="48EA2FF3">
      <w:pPr>
        <w:spacing w:line="400" w:lineRule="atLeast"/>
        <w:rPr>
          <w:rFonts w:hint="eastAsia" w:ascii="仿宋" w:hAnsi="仿宋" w:eastAsia="仿宋" w:cs="仿宋"/>
          <w:color w:val="000000"/>
          <w:sz w:val="24"/>
        </w:rPr>
      </w:pPr>
    </w:p>
    <w:p w14:paraId="37B1F27D">
      <w:pPr>
        <w:spacing w:line="480" w:lineRule="auto"/>
        <w:ind w:right="-161" w:firstLine="2400" w:firstLineChars="10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供应商：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（公章）</w:t>
      </w:r>
    </w:p>
    <w:p w14:paraId="1B5006E4">
      <w:pPr>
        <w:spacing w:line="560" w:lineRule="exact"/>
        <w:ind w:firstLine="2400" w:firstLineChars="1000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法定代表人或被授权代表：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（签字或盖章）</w:t>
      </w:r>
    </w:p>
    <w:p w14:paraId="7F39184E">
      <w:pPr>
        <w:spacing w:line="480" w:lineRule="auto"/>
        <w:ind w:firstLine="2400" w:firstLineChars="10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z w:val="24"/>
        </w:rPr>
        <w:t>日  期：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none"/>
          <w:lang w:val="en-US" w:eastAsia="zh-CN"/>
        </w:rPr>
        <w:t>日</w:t>
      </w:r>
    </w:p>
    <w:p w14:paraId="2CC4CB10">
      <w:pPr>
        <w:spacing w:line="48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iNDQyOTMxMWMwNDc3N2Y4ZmQxOTFkMTIzYmNlNTIifQ=="/>
  </w:docVars>
  <w:rsids>
    <w:rsidRoot w:val="5F824ADD"/>
    <w:rsid w:val="5D0D50EE"/>
    <w:rsid w:val="5F82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193</Characters>
  <Lines>0</Lines>
  <Paragraphs>0</Paragraphs>
  <TotalTime>0</TotalTime>
  <ScaleCrop>false</ScaleCrop>
  <LinksUpToDate>false</LinksUpToDate>
  <CharactersWithSpaces>324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2023-07-11T07:08:00Z</dcterms:created>
  <dc:creator>Zhe</dc:creator>
  <cp:lastModifiedBy>Duke</cp:lastModifiedBy>
  <dcterms:modified xsi:type="dcterms:W3CDTF">2025-08-15T07:57:21Z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07C4B37418744E8AB2D5BBAE945D530C_11</vt:lpwstr>
  </property>
  <property fmtid="{D5CDD505-2E9C-101B-9397-08002B2CF9AE}" pid="4" name="KSOTemplateDocerSaveRecord">
    <vt:lpwstr>eyJoZGlkIjoiZGEzYjE4ZGZkOGFiYTY4YTJiNzBkNmIyOGFiYzdmZmEiLCJ1c2VySWQiOiI2MTk3MTA5MDEifQ==</vt:lpwstr>
  </property>
</Properties>
</file>