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918E5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9647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服务方案</w:t>
      </w:r>
      <w:bookmarkEnd w:id="0"/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p w14:paraId="1E62F13B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服务方案</w:t>
      </w:r>
    </w:p>
    <w:p w14:paraId="2F1D219B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仓储</w:t>
      </w:r>
    </w:p>
    <w:p w14:paraId="7AFAEE3F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车辆配备</w:t>
      </w:r>
    </w:p>
    <w:p w14:paraId="5C3D4AE5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人员配备</w:t>
      </w:r>
    </w:p>
    <w:p w14:paraId="2C4D6D54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产品来源渠道</w:t>
      </w:r>
    </w:p>
    <w:p w14:paraId="5E1ED605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合理化建议</w:t>
      </w:r>
    </w:p>
    <w:p w14:paraId="3C6E73D3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......</w:t>
      </w:r>
    </w:p>
    <w:p w14:paraId="24DF4EEC">
      <w:pPr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486B3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bookmarkStart w:id="1" w:name="_Toc473056008"/>
      <w:bookmarkStart w:id="2" w:name="_Toc18031"/>
      <w:bookmarkStart w:id="3" w:name="_Toc13774"/>
      <w:bookmarkStart w:id="4" w:name="_Toc8031"/>
      <w:bookmarkStart w:id="5" w:name="_Toc19696"/>
      <w:bookmarkStart w:id="6" w:name="_Toc23271"/>
      <w:bookmarkStart w:id="7" w:name="_Toc475451557"/>
      <w:bookmarkStart w:id="8" w:name="_Toc21057"/>
      <w:bookmarkStart w:id="9" w:name="_Toc27139"/>
      <w:bookmarkStart w:id="10" w:name="_Toc18055"/>
      <w:bookmarkStart w:id="11" w:name="_Toc8020"/>
      <w:bookmarkStart w:id="12" w:name="_Toc10131"/>
      <w:bookmarkStart w:id="13" w:name="_Toc475451804"/>
      <w:bookmarkStart w:id="14" w:name="_Toc3435"/>
      <w:bookmarkStart w:id="15" w:name="_Toc6638"/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表一：拟投入本项目的主要负责人简历表（参考）</w:t>
      </w:r>
    </w:p>
    <w:tbl>
      <w:tblPr>
        <w:tblStyle w:val="10"/>
        <w:tblW w:w="8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616"/>
        <w:gridCol w:w="1008"/>
        <w:gridCol w:w="908"/>
        <w:gridCol w:w="908"/>
        <w:gridCol w:w="2620"/>
      </w:tblGrid>
      <w:tr w14:paraId="5D84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18" w:type="dxa"/>
            <w:vAlign w:val="center"/>
          </w:tcPr>
          <w:p w14:paraId="19C8AD8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姓  名</w:t>
            </w:r>
          </w:p>
        </w:tc>
        <w:tc>
          <w:tcPr>
            <w:tcW w:w="1616" w:type="dxa"/>
            <w:vAlign w:val="center"/>
          </w:tcPr>
          <w:p w14:paraId="41A727D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008" w:type="dxa"/>
            <w:vAlign w:val="center"/>
          </w:tcPr>
          <w:p w14:paraId="4B979356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性 别</w:t>
            </w:r>
          </w:p>
        </w:tc>
        <w:tc>
          <w:tcPr>
            <w:tcW w:w="908" w:type="dxa"/>
            <w:vAlign w:val="center"/>
          </w:tcPr>
          <w:p w14:paraId="5EBE742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08" w:type="dxa"/>
            <w:vAlign w:val="center"/>
          </w:tcPr>
          <w:p w14:paraId="61673108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出生 日期</w:t>
            </w:r>
          </w:p>
        </w:tc>
        <w:tc>
          <w:tcPr>
            <w:tcW w:w="2620" w:type="dxa"/>
            <w:vAlign w:val="center"/>
          </w:tcPr>
          <w:p w14:paraId="305AD98A">
            <w:pPr>
              <w:wordWrap/>
              <w:bidi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0621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18" w:type="dxa"/>
            <w:vAlign w:val="center"/>
          </w:tcPr>
          <w:p w14:paraId="57D7A4A9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32" w:type="dxa"/>
            <w:gridSpan w:val="3"/>
            <w:vAlign w:val="center"/>
          </w:tcPr>
          <w:p w14:paraId="42ECFBD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08" w:type="dxa"/>
            <w:vAlign w:val="center"/>
          </w:tcPr>
          <w:p w14:paraId="30933E01">
            <w:pPr>
              <w:wordWrap/>
              <w:bidi w:val="0"/>
              <w:spacing w:line="360" w:lineRule="auto"/>
              <w:ind w:left="-18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 时间</w:t>
            </w:r>
          </w:p>
        </w:tc>
        <w:tc>
          <w:tcPr>
            <w:tcW w:w="2620" w:type="dxa"/>
            <w:vAlign w:val="center"/>
          </w:tcPr>
          <w:p w14:paraId="43B2217B">
            <w:pPr>
              <w:wordWrap/>
              <w:bidi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2D51A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18" w:type="dxa"/>
            <w:vAlign w:val="center"/>
          </w:tcPr>
          <w:p w14:paraId="279615A7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工作年限</w:t>
            </w:r>
          </w:p>
        </w:tc>
        <w:tc>
          <w:tcPr>
            <w:tcW w:w="7060" w:type="dxa"/>
            <w:gridSpan w:val="5"/>
            <w:vAlign w:val="center"/>
          </w:tcPr>
          <w:p w14:paraId="5656448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BFD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8978" w:type="dxa"/>
            <w:gridSpan w:val="6"/>
            <w:vAlign w:val="center"/>
          </w:tcPr>
          <w:p w14:paraId="67736AC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主  要  经  历</w:t>
            </w:r>
          </w:p>
        </w:tc>
      </w:tr>
      <w:tr w14:paraId="25EA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18" w:type="dxa"/>
            <w:vAlign w:val="center"/>
          </w:tcPr>
          <w:p w14:paraId="2E6DBAF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时   间</w:t>
            </w:r>
          </w:p>
        </w:tc>
        <w:tc>
          <w:tcPr>
            <w:tcW w:w="4440" w:type="dxa"/>
            <w:gridSpan w:val="4"/>
            <w:vAlign w:val="center"/>
          </w:tcPr>
          <w:p w14:paraId="33EC512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2620" w:type="dxa"/>
            <w:vAlign w:val="center"/>
          </w:tcPr>
          <w:p w14:paraId="247AA28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该项目中任职</w:t>
            </w:r>
          </w:p>
        </w:tc>
      </w:tr>
      <w:tr w14:paraId="20FA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1918" w:type="dxa"/>
          </w:tcPr>
          <w:p w14:paraId="589865D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440" w:type="dxa"/>
            <w:gridSpan w:val="4"/>
          </w:tcPr>
          <w:p w14:paraId="7BF3B4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620" w:type="dxa"/>
          </w:tcPr>
          <w:p w14:paraId="0D6217A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20AEA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Cs/>
          <w:sz w:val="24"/>
          <w:highlight w:val="none"/>
        </w:rPr>
        <w:t>需随此表在磋商响应文件中附上项目负责人与本项目相关证书（包括但不限于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身份证、社保资料、</w:t>
      </w:r>
      <w:r>
        <w:rPr>
          <w:rFonts w:hint="eastAsia" w:ascii="仿宋" w:hAnsi="仿宋" w:eastAsia="仿宋" w:cs="仿宋"/>
          <w:bCs/>
          <w:sz w:val="24"/>
          <w:highlight w:val="none"/>
        </w:rPr>
        <w:t>资质证书等）。</w:t>
      </w:r>
    </w:p>
    <w:p w14:paraId="26214445">
      <w:pPr>
        <w:wordWrap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</w:p>
    <w:p w14:paraId="166ED39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br w:type="page"/>
      </w:r>
    </w:p>
    <w:p w14:paraId="6A045C7D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表二：参与本项目主要人员表（参考）</w:t>
      </w:r>
    </w:p>
    <w:tbl>
      <w:tblPr>
        <w:tblStyle w:val="10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228"/>
        <w:gridCol w:w="1672"/>
        <w:gridCol w:w="1678"/>
        <w:gridCol w:w="3442"/>
      </w:tblGrid>
      <w:tr w14:paraId="2A677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D81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736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C0A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A60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工作年限</w:t>
            </w: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691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备注</w:t>
            </w:r>
          </w:p>
        </w:tc>
      </w:tr>
      <w:tr w14:paraId="4F92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78F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B73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387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607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EF97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05C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95CE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C9B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F66D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1159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F24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111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880F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10E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51F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B26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70F9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D71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5B39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0F3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4E3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9528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AE9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220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5E2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9D5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F29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9652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48F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4C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D18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88AC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6B5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A58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0A8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031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373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3DB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6AA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08D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6F22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1CC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53DD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7C6A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3905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174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8F32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FD41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205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5BCB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7C03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A166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AE52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C840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57C0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27CE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A328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729F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825D4">
            <w:pPr>
              <w:wordWrap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01BCC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480" w:firstLineChars="200"/>
        <w:textAlignment w:val="auto"/>
      </w:pPr>
      <w:r>
        <w:rPr>
          <w:rFonts w:hint="eastAsia" w:ascii="仿宋" w:hAnsi="仿宋" w:eastAsia="仿宋" w:cs="仿宋"/>
          <w:bCs/>
          <w:sz w:val="24"/>
          <w:highlight w:val="none"/>
        </w:rPr>
        <w:t>注：后附团队人员与本项目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工程</w:t>
      </w:r>
      <w:r>
        <w:rPr>
          <w:rFonts w:hint="eastAsia" w:ascii="仿宋" w:hAnsi="仿宋" w:eastAsia="仿宋" w:cs="仿宋"/>
          <w:bCs/>
          <w:sz w:val="24"/>
          <w:highlight w:val="none"/>
        </w:rPr>
        <w:t>相关的专业人员证书（包括但不限于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身份证、健康证、社保资料、驾驶证、</w:t>
      </w:r>
      <w:r>
        <w:rPr>
          <w:rFonts w:hint="eastAsia" w:ascii="仿宋" w:hAnsi="仿宋" w:eastAsia="仿宋" w:cs="仿宋"/>
          <w:bCs/>
          <w:sz w:val="24"/>
          <w:highlight w:val="none"/>
        </w:rPr>
        <w:t>资质证书等）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Start w:id="16" w:name="_GoBack"/>
      <w:bookmarkEnd w:id="16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88567"/>
    <w:multiLevelType w:val="singleLevel"/>
    <w:tmpl w:val="9DB885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51512"/>
    <w:rsid w:val="4A97203D"/>
    <w:rsid w:val="4BBA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252</Words>
  <Characters>257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992E50870F6F49E1996CD9D63A29E3DB_13</vt:lpwstr>
  </property>
</Properties>
</file>