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1368D2">
      <w:pPr>
        <w:jc w:val="center"/>
        <w:rPr>
          <w:rFonts w:hint="eastAsia"/>
          <w:b/>
          <w:bCs/>
          <w:sz w:val="28"/>
          <w:szCs w:val="28"/>
        </w:rPr>
      </w:pPr>
      <w:r>
        <w:rPr>
          <w:rFonts w:hint="eastAsia"/>
          <w:b/>
          <w:bCs/>
          <w:sz w:val="28"/>
          <w:szCs w:val="28"/>
        </w:rPr>
        <w:t>供应商应提交的相关资格证明材料</w:t>
      </w:r>
    </w:p>
    <w:p w14:paraId="49DB7CB4">
      <w:pPr>
        <w:ind w:firstLine="480"/>
        <w:rPr>
          <w:rFonts w:hint="eastAsia" w:asciiTheme="minorEastAsia" w:hAnsiTheme="minorEastAsia" w:eastAsiaTheme="minorEastAsia" w:cstheme="minorEastAsia"/>
          <w:lang w:val="en-US" w:eastAsia="zh-Hans"/>
        </w:rPr>
      </w:pPr>
      <w:r>
        <w:rPr>
          <w:rFonts w:hint="eastAsia" w:asciiTheme="minorEastAsia" w:hAnsiTheme="minorEastAsia" w:eastAsiaTheme="minorEastAsia" w:cstheme="minorEastAsia"/>
          <w:lang w:val="en-US" w:eastAsia="zh-Hans"/>
        </w:rPr>
        <w:t>（一）满足《中华人民共和国政府采购法》第二十二条规定；</w:t>
      </w:r>
    </w:p>
    <w:p w14:paraId="4B15A3C9">
      <w:pPr>
        <w:ind w:firstLine="480"/>
        <w:rPr>
          <w:rFonts w:hint="eastAsia" w:asciiTheme="minorEastAsia" w:hAnsiTheme="minorEastAsia" w:eastAsiaTheme="minorEastAsia" w:cstheme="minorEastAsia"/>
          <w:lang w:val="en-US" w:eastAsia="zh-Hans"/>
        </w:rPr>
      </w:pPr>
      <w:r>
        <w:rPr>
          <w:rFonts w:hint="eastAsia" w:asciiTheme="minorEastAsia" w:hAnsiTheme="minorEastAsia" w:eastAsiaTheme="minorEastAsia" w:cstheme="minorEastAsia"/>
          <w:lang w:val="en-US" w:eastAsia="zh-Hans"/>
        </w:rPr>
        <w:t>（二）落实政府采购政策需满足的资格要求：</w:t>
      </w:r>
    </w:p>
    <w:p w14:paraId="06919DE3">
      <w:pPr>
        <w:ind w:firstLine="480"/>
        <w:rPr>
          <w:rFonts w:hint="eastAsia" w:asciiTheme="minorEastAsia" w:hAnsiTheme="minorEastAsia" w:eastAsiaTheme="minorEastAsia" w:cstheme="minorEastAsia"/>
          <w:lang w:val="en-US" w:eastAsia="zh-Hans"/>
        </w:rPr>
      </w:pPr>
      <w:r>
        <w:rPr>
          <w:rFonts w:hint="eastAsia" w:asciiTheme="minorEastAsia" w:hAnsiTheme="minorEastAsia" w:eastAsiaTheme="minorEastAsia" w:cstheme="minorEastAsia"/>
          <w:lang w:val="en-US" w:eastAsia="zh-Hans"/>
        </w:rPr>
        <w:t>落实政府采购促进中小企业发展的相关政策：</w:t>
      </w:r>
    </w:p>
    <w:p w14:paraId="178E4CC4">
      <w:pPr>
        <w:rPr>
          <w:rFonts w:hint="eastAsia" w:asciiTheme="minorEastAsia" w:hAnsiTheme="minorEastAsia" w:eastAsiaTheme="minorEastAsia" w:cstheme="minorEastAsia"/>
          <w:lang w:val="en-US" w:eastAsia="zh-Hans"/>
        </w:rPr>
      </w:pPr>
      <w:r>
        <w:rPr>
          <w:rFonts w:hint="eastAsia" w:asciiTheme="minorEastAsia" w:hAnsiTheme="minorEastAsia" w:eastAsiaTheme="minorEastAsia" w:cstheme="minorEastAsia"/>
          <w:lang w:val="en-US" w:eastAsia="zh-Hans"/>
        </w:rPr>
        <w:t>采购包1（</w:t>
      </w:r>
      <w:r>
        <w:rPr>
          <w:rFonts w:hint="eastAsia" w:asciiTheme="minorEastAsia" w:hAnsiTheme="minorEastAsia" w:eastAsiaTheme="minorEastAsia" w:cstheme="minorEastAsia"/>
          <w:lang w:val="en-US" w:eastAsia="zh-CN"/>
        </w:rPr>
        <w:t>三原县国土空间总体规划2026年度动态维护方案编制项目</w:t>
      </w:r>
      <w:r>
        <w:rPr>
          <w:rFonts w:hint="eastAsia" w:asciiTheme="minorEastAsia" w:hAnsiTheme="minorEastAsia" w:eastAsiaTheme="minorEastAsia" w:cstheme="minorEastAsia"/>
          <w:lang w:val="en-US" w:eastAsia="zh-Hans"/>
        </w:rPr>
        <w:t>）：属于</w:t>
      </w:r>
      <w:r>
        <w:rPr>
          <w:rFonts w:hint="eastAsia" w:asciiTheme="minorEastAsia" w:hAnsiTheme="minorEastAsia" w:eastAsiaTheme="minorEastAsia" w:cstheme="minorEastAsia"/>
          <w:lang w:val="en-US" w:eastAsia="zh-CN"/>
        </w:rPr>
        <w:t>不</w:t>
      </w:r>
      <w:r>
        <w:rPr>
          <w:rFonts w:hint="eastAsia" w:asciiTheme="minorEastAsia" w:hAnsiTheme="minorEastAsia" w:eastAsiaTheme="minorEastAsia" w:cstheme="minorEastAsia"/>
          <w:lang w:val="en-US" w:eastAsia="zh-Hans"/>
        </w:rPr>
        <w:t>专门面向中小企业采购。</w:t>
      </w:r>
    </w:p>
    <w:p w14:paraId="2F2825AB">
      <w:pPr>
        <w:ind w:firstLine="480"/>
        <w:rPr>
          <w:rFonts w:hint="eastAsia" w:asciiTheme="minorEastAsia" w:hAnsiTheme="minorEastAsia" w:eastAsiaTheme="minorEastAsia" w:cstheme="minorEastAsia"/>
          <w:lang w:val="en-US" w:eastAsia="zh-Hans"/>
        </w:rPr>
      </w:pPr>
      <w:r>
        <w:rPr>
          <w:rFonts w:hint="eastAsia" w:asciiTheme="minorEastAsia" w:hAnsiTheme="minorEastAsia" w:eastAsiaTheme="minorEastAsia" w:cstheme="minorEastAsia"/>
          <w:lang w:val="en-US" w:eastAsia="zh-Hans"/>
        </w:rPr>
        <w:t>（三）本项目的特定资格要求：</w:t>
      </w:r>
    </w:p>
    <w:p w14:paraId="1120DE03">
      <w:pPr>
        <w:rPr>
          <w:rFonts w:hint="eastAsia" w:asciiTheme="minorEastAsia" w:hAnsiTheme="minorEastAsia" w:eastAsiaTheme="minorEastAsia" w:cstheme="minorEastAsia"/>
          <w:lang w:val="en-US" w:eastAsia="zh-Hans"/>
        </w:rPr>
      </w:pPr>
      <w:r>
        <w:rPr>
          <w:rFonts w:hint="eastAsia" w:asciiTheme="minorEastAsia" w:hAnsiTheme="minorEastAsia" w:eastAsiaTheme="minorEastAsia" w:cstheme="minorEastAsia"/>
          <w:lang w:val="en-US" w:eastAsia="zh-Hans"/>
        </w:rPr>
        <w:t>采购包1：</w:t>
      </w:r>
    </w:p>
    <w:p w14:paraId="074486B6">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供应商应为具备独立承担民事责任能力的法人、其他组织或自然人，须提供合法有效的营业执照或事业单位法人证书或自然人身份证等合法有效的证明资料；</w:t>
      </w:r>
    </w:p>
    <w:p w14:paraId="77F41093">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供应商须具有城乡规划（国土空间规划）编制乙级及以上资质或土地规划乙级及以上资质；</w:t>
      </w:r>
    </w:p>
    <w:p w14:paraId="1EE47B3B">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拟派项目负责人须具备注册城乡规划师执业资格；</w:t>
      </w:r>
    </w:p>
    <w:p w14:paraId="29792159">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供应商须提供2024或2025年度经审计的财务审计报告（依据财政部、国务院国资委、金融监管总局印发的《关于加强审计报告查验工作的通知》（财会〔2023〕15号）文件的要求，财务审计报告须在“注册会计师行业统一监管平台”备案赋码且二维码清晰可查），或提供在提交首次响应文件截止时间前6个月内其基本存款账户出具的资信证明，其他组织或自然人提供银行出具的资信证明或财务报表；</w:t>
      </w:r>
    </w:p>
    <w:p w14:paraId="63188634">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供应商须提供磋商截止时间前一年内，已缴纳的任意一个月的纳税证明或完税证明或无欠税证明，纳税证明或完税证明或无欠税证明上应有代收机构或税务机关的公章或业务专用章，依法免税的供应商应提供相关文件证明；</w:t>
      </w:r>
    </w:p>
    <w:p w14:paraId="4B51623B">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供应商须提供磋商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1769C292">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供应商具有履行合同所必需的设备和专业技术能力；</w:t>
      </w:r>
    </w:p>
    <w:p w14:paraId="01CCDF4C">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供应商参加政府采购活动前三年内，在经营活动中没有重大违法记录；</w:t>
      </w:r>
    </w:p>
    <w:p w14:paraId="767EBF55">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单位负责人为同一人或者存在直接控股、管理关系的不同供应商，不得参加同一合同项下的政府采购活动；</w:t>
      </w:r>
    </w:p>
    <w:p w14:paraId="17926F97">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供应商提供法定代表人授权委托书（附法定代表人、被授权人身份证复印件并加盖公章，法定代表人参加磋商的提供法定代表人身份证明书及本人身份证复印件；</w:t>
      </w:r>
    </w:p>
    <w:p w14:paraId="02D96637">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供应商不得为“信用中国”网站（www.creditchina.gov.cn）列入“失信被执行人”（页面跳转至“中国执行信息公开网”（https://zxgk.court.gov.cn/shixin/））、重大税收违法失信主体的供应商；不处于中国政府采购网（https://www.ccgp.gov.cn/index.shtml）“政府采购严重违法失信行为信息记录”中的禁止参加政府采购活动期间；</w:t>
      </w:r>
    </w:p>
    <w:p w14:paraId="02C85591">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本项目不专门面向中小企业采购；</w:t>
      </w:r>
    </w:p>
    <w:p w14:paraId="255C620E">
      <w:pPr>
        <w:numPr>
          <w:ilvl w:val="0"/>
          <w:numId w:val="1"/>
        </w:numPr>
        <w:spacing w:line="240" w:lineRule="auto"/>
        <w:ind w:left="0" w:firstLine="400" w:firstLineChars="200"/>
        <w:jc w:val="left"/>
        <w:rPr>
          <w:rFonts w:hint="eastAsia" w:asciiTheme="minorEastAsia" w:hAnsiTheme="minorEastAsia" w:eastAsiaTheme="minorEastAsia" w:cstheme="minorEastAsia"/>
          <w:b w:val="0"/>
          <w:bCs w:val="0"/>
          <w:color w:val="auto"/>
          <w:sz w:val="20"/>
          <w:szCs w:val="20"/>
          <w:highlight w:val="none"/>
          <w:lang w:val="en-US" w:eastAsia="zh-CN"/>
        </w:rPr>
      </w:pPr>
      <w:r>
        <w:rPr>
          <w:rFonts w:hint="eastAsia" w:asciiTheme="minorEastAsia" w:hAnsiTheme="minorEastAsia" w:eastAsiaTheme="minorEastAsia" w:cstheme="minorEastAsia"/>
          <w:b w:val="0"/>
          <w:bCs w:val="0"/>
          <w:color w:val="auto"/>
          <w:sz w:val="20"/>
          <w:szCs w:val="20"/>
          <w:highlight w:val="none"/>
          <w:lang w:val="en-US" w:eastAsia="zh-CN"/>
        </w:rPr>
        <w:t>本项目不接受联合体磋商。</w:t>
      </w:r>
    </w:p>
    <w:p w14:paraId="334C0B6F">
      <w:pPr>
        <w:rPr>
          <w:rFonts w:hint="eastAsia"/>
        </w:rPr>
      </w:pPr>
    </w:p>
    <w:p w14:paraId="0A6536B9">
      <w:pPr>
        <w:rPr>
          <w:rFonts w:hint="eastAsia"/>
        </w:rPr>
      </w:pPr>
      <w:r>
        <w:rPr>
          <w:rFonts w:hint="eastAsia"/>
        </w:rPr>
        <w:br w:type="page"/>
      </w:r>
    </w:p>
    <w:p w14:paraId="114A76FB">
      <w:pPr>
        <w:adjustRightInd w:val="0"/>
        <w:snapToGrid w:val="0"/>
        <w:spacing w:line="360" w:lineRule="auto"/>
        <w:ind w:firstLine="562"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履行合同所必需的设备和专业技术能力的书面声明</w:t>
      </w:r>
    </w:p>
    <w:p w14:paraId="4BC62705">
      <w:pPr>
        <w:spacing w:line="360" w:lineRule="auto"/>
        <w:ind w:firstLine="576" w:firstLineChars="200"/>
        <w:jc w:val="left"/>
        <w:rPr>
          <w:rFonts w:hint="eastAsia" w:ascii="宋体" w:hAnsi="宋体" w:eastAsia="宋体" w:cs="宋体"/>
          <w:color w:val="auto"/>
          <w:spacing w:val="4"/>
          <w:sz w:val="28"/>
          <w:szCs w:val="28"/>
          <w:highlight w:val="none"/>
          <w:u w:val="single"/>
        </w:rPr>
      </w:pPr>
    </w:p>
    <w:p w14:paraId="7E1E70B2">
      <w:pPr>
        <w:spacing w:line="360" w:lineRule="auto"/>
        <w:ind w:firstLine="496" w:firstLineChars="2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w:t>
      </w:r>
    </w:p>
    <w:p w14:paraId="0D496A32">
      <w:pPr>
        <w:spacing w:line="360" w:lineRule="auto"/>
        <w:ind w:firstLine="496" w:firstLineChars="200"/>
        <w:jc w:val="left"/>
        <w:rPr>
          <w:rFonts w:hint="eastAsia" w:ascii="宋体" w:hAnsi="宋体" w:eastAsia="宋体" w:cs="宋体"/>
          <w:color w:val="auto"/>
          <w:sz w:val="24"/>
          <w:szCs w:val="24"/>
          <w:highlight w:val="none"/>
          <w:lang w:eastAsia="zh-CN"/>
        </w:rPr>
      </w:pPr>
      <w:r>
        <w:rPr>
          <w:rFonts w:hint="eastAsia" w:ascii="宋体" w:hAnsi="宋体" w:eastAsia="宋体" w:cs="宋体"/>
          <w:color w:val="auto"/>
          <w:spacing w:val="4"/>
          <w:sz w:val="24"/>
          <w:szCs w:val="24"/>
          <w:highlight w:val="none"/>
        </w:rPr>
        <w:t>本公司</w:t>
      </w: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郑重声明，</w:t>
      </w:r>
      <w:r>
        <w:rPr>
          <w:rFonts w:hint="eastAsia" w:ascii="宋体" w:hAnsi="宋体" w:eastAsia="宋体" w:cs="宋体"/>
          <w:color w:val="auto"/>
          <w:spacing w:val="4"/>
          <w:sz w:val="24"/>
          <w:szCs w:val="24"/>
          <w:highlight w:val="none"/>
          <w:lang w:val="en-US" w:eastAsia="zh-CN"/>
        </w:rPr>
        <w:t xml:space="preserve">本公司参与 </w:t>
      </w:r>
      <w:r>
        <w:rPr>
          <w:rFonts w:hint="eastAsia" w:ascii="宋体" w:hAnsi="宋体" w:eastAsia="宋体" w:cs="宋体"/>
          <w:color w:val="auto"/>
          <w:spacing w:val="4"/>
          <w:sz w:val="24"/>
          <w:szCs w:val="24"/>
          <w:highlight w:val="none"/>
          <w:u w:val="single"/>
          <w:lang w:val="en-US" w:eastAsia="zh-CN"/>
        </w:rPr>
        <w:t xml:space="preserve">    （项目名称）   （项目编号：     ）</w:t>
      </w:r>
      <w:r>
        <w:rPr>
          <w:rFonts w:hint="eastAsia" w:ascii="宋体" w:hAnsi="宋体" w:eastAsia="宋体" w:cs="宋体"/>
          <w:color w:val="auto"/>
          <w:spacing w:val="4"/>
          <w:sz w:val="24"/>
          <w:szCs w:val="24"/>
          <w:highlight w:val="none"/>
          <w:u w:val="none"/>
          <w:lang w:val="en-US" w:eastAsia="zh-CN"/>
        </w:rPr>
        <w:t>项目，</w:t>
      </w:r>
      <w:r>
        <w:rPr>
          <w:rFonts w:hint="eastAsia" w:ascii="宋体" w:hAnsi="宋体" w:eastAsia="宋体" w:cs="宋体"/>
          <w:color w:val="auto"/>
          <w:spacing w:val="4"/>
          <w:sz w:val="24"/>
          <w:szCs w:val="24"/>
          <w:highlight w:val="none"/>
        </w:rPr>
        <w:t>具有履行本</w:t>
      </w:r>
      <w:r>
        <w:rPr>
          <w:rFonts w:hint="eastAsia" w:ascii="宋体" w:hAnsi="宋体" w:eastAsia="宋体" w:cs="宋体"/>
          <w:color w:val="auto"/>
          <w:spacing w:val="4"/>
          <w:sz w:val="24"/>
          <w:szCs w:val="24"/>
          <w:highlight w:val="none"/>
          <w:lang w:val="en-US" w:eastAsia="zh-CN"/>
        </w:rPr>
        <w:t>项目</w:t>
      </w:r>
      <w:r>
        <w:rPr>
          <w:rFonts w:hint="eastAsia" w:ascii="宋体" w:hAnsi="宋体" w:eastAsia="宋体" w:cs="宋体"/>
          <w:color w:val="auto"/>
          <w:spacing w:val="4"/>
          <w:sz w:val="24"/>
          <w:szCs w:val="24"/>
          <w:highlight w:val="none"/>
        </w:rPr>
        <w:t>合同所必需的设备和专业技术能力。</w:t>
      </w:r>
      <w:r>
        <w:rPr>
          <w:rFonts w:hint="eastAsia" w:ascii="宋体" w:hAnsi="宋体" w:eastAsia="宋体" w:cs="宋体"/>
          <w:color w:val="auto"/>
          <w:sz w:val="24"/>
          <w:szCs w:val="24"/>
          <w:highlight w:val="none"/>
        </w:rPr>
        <w:t>如有不实，</w:t>
      </w:r>
      <w:r>
        <w:rPr>
          <w:rFonts w:hint="eastAsia" w:ascii="宋体" w:hAnsi="宋体" w:eastAsia="宋体" w:cs="宋体"/>
          <w:color w:val="auto"/>
          <w:sz w:val="24"/>
          <w:szCs w:val="24"/>
          <w:highlight w:val="none"/>
          <w:lang w:val="en-US" w:eastAsia="zh-CN"/>
        </w:rPr>
        <w:t>本公司</w:t>
      </w:r>
      <w:r>
        <w:rPr>
          <w:rFonts w:hint="eastAsia" w:ascii="宋体" w:hAnsi="宋体" w:eastAsia="宋体" w:cs="宋体"/>
          <w:color w:val="auto"/>
          <w:sz w:val="24"/>
          <w:szCs w:val="24"/>
          <w:highlight w:val="none"/>
        </w:rPr>
        <w:t>将</w:t>
      </w:r>
      <w:r>
        <w:rPr>
          <w:rFonts w:hint="eastAsia" w:ascii="宋体" w:hAnsi="宋体" w:eastAsia="宋体" w:cs="宋体"/>
          <w:color w:val="auto"/>
          <w:sz w:val="24"/>
          <w:szCs w:val="24"/>
          <w:highlight w:val="none"/>
          <w:lang w:eastAsia="zh-CN"/>
        </w:rPr>
        <w:t>无条件地退出</w:t>
      </w:r>
      <w:r>
        <w:rPr>
          <w:rFonts w:hint="eastAsia" w:ascii="宋体" w:hAnsi="宋体" w:eastAsia="宋体" w:cs="宋体"/>
          <w:color w:val="auto"/>
          <w:sz w:val="24"/>
          <w:szCs w:val="24"/>
          <w:highlight w:val="none"/>
        </w:rPr>
        <w:t>本项目的采购活动，并</w:t>
      </w:r>
      <w:r>
        <w:rPr>
          <w:rFonts w:hint="eastAsia" w:ascii="宋体" w:hAnsi="宋体" w:eastAsia="宋体" w:cs="宋体"/>
          <w:color w:val="auto"/>
          <w:sz w:val="24"/>
          <w:szCs w:val="24"/>
          <w:highlight w:val="none"/>
          <w:lang w:val="en-US" w:eastAsia="zh-CN"/>
        </w:rPr>
        <w:t>按照有关规定</w:t>
      </w:r>
      <w:r>
        <w:rPr>
          <w:rFonts w:hint="eastAsia" w:ascii="宋体" w:hAnsi="宋体" w:eastAsia="宋体" w:cs="宋体"/>
          <w:color w:val="auto"/>
          <w:sz w:val="24"/>
          <w:szCs w:val="24"/>
          <w:highlight w:val="none"/>
        </w:rPr>
        <w:t>接受处罚。</w:t>
      </w:r>
    </w:p>
    <w:p w14:paraId="017EA5B2">
      <w:pPr>
        <w:widowControl w:val="0"/>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特此声明。</w:t>
      </w:r>
    </w:p>
    <w:p w14:paraId="3346FD92">
      <w:pPr>
        <w:spacing w:line="360" w:lineRule="auto"/>
        <w:ind w:firstLine="2160" w:firstLineChars="900"/>
        <w:jc w:val="left"/>
        <w:rPr>
          <w:rFonts w:hint="eastAsia" w:ascii="宋体" w:hAnsi="宋体" w:eastAsia="宋体" w:cs="宋体"/>
          <w:color w:val="auto"/>
          <w:sz w:val="24"/>
          <w:szCs w:val="24"/>
          <w:highlight w:val="none"/>
        </w:rPr>
      </w:pPr>
    </w:p>
    <w:p w14:paraId="3041AEC1">
      <w:pPr>
        <w:spacing w:line="360" w:lineRule="auto"/>
        <w:ind w:firstLine="2160" w:firstLineChars="900"/>
        <w:jc w:val="left"/>
        <w:rPr>
          <w:rFonts w:hint="eastAsia" w:ascii="宋体" w:hAnsi="宋体" w:eastAsia="宋体" w:cs="宋体"/>
          <w:color w:val="auto"/>
          <w:sz w:val="24"/>
          <w:szCs w:val="24"/>
          <w:highlight w:val="none"/>
        </w:rPr>
      </w:pPr>
    </w:p>
    <w:p w14:paraId="63908FA4">
      <w:pPr>
        <w:widowControl w:val="0"/>
        <w:tabs>
          <w:tab w:val="center" w:pos="4140"/>
          <w:tab w:val="right" w:pos="8300"/>
        </w:tabs>
        <w:snapToGrid w:val="0"/>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p>
    <w:p w14:paraId="56495234">
      <w:pPr>
        <w:spacing w:line="360" w:lineRule="auto"/>
        <w:ind w:firstLine="2160" w:firstLineChars="900"/>
        <w:jc w:val="left"/>
        <w:rPr>
          <w:rFonts w:hint="eastAsia" w:ascii="宋体" w:hAnsi="宋体" w:eastAsia="宋体" w:cs="宋体"/>
          <w:color w:val="auto"/>
          <w:sz w:val="24"/>
          <w:szCs w:val="24"/>
          <w:highlight w:val="none"/>
        </w:rPr>
      </w:pPr>
    </w:p>
    <w:p w14:paraId="03A5AED3">
      <w:pPr>
        <w:spacing w:line="360" w:lineRule="auto"/>
        <w:ind w:firstLine="2160" w:firstLineChars="9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r>
        <w:rPr>
          <w:rFonts w:hint="eastAsia" w:ascii="宋体" w:hAnsi="宋体" w:eastAsia="宋体" w:cs="宋体"/>
          <w:color w:val="auto"/>
          <w:sz w:val="24"/>
          <w:szCs w:val="24"/>
          <w:highlight w:val="none"/>
          <w:u w:val="single"/>
        </w:rPr>
        <w:t xml:space="preserve">                  </w:t>
      </w:r>
    </w:p>
    <w:p w14:paraId="3BB6C733">
      <w:pPr>
        <w:adjustRightInd w:val="0"/>
        <w:snapToGrid w:val="0"/>
        <w:spacing w:line="360" w:lineRule="auto"/>
        <w:ind w:firstLine="2160" w:firstLineChars="9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7790E2A0">
      <w:pPr>
        <w:autoSpaceDE w:val="0"/>
        <w:autoSpaceDN w:val="0"/>
        <w:adjustRightInd w:val="0"/>
        <w:spacing w:line="360" w:lineRule="auto"/>
        <w:ind w:firstLine="2160" w:firstLineChars="9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2845B76B">
      <w:pPr>
        <w:autoSpaceDE w:val="0"/>
        <w:autoSpaceDN w:val="0"/>
        <w:adjustRightInd w:val="0"/>
        <w:spacing w:line="360" w:lineRule="auto"/>
        <w:ind w:left="0" w:leftChars="0" w:firstLine="0" w:firstLineChars="0"/>
        <w:jc w:val="left"/>
        <w:rPr>
          <w:rFonts w:hint="eastAsia" w:ascii="宋体" w:hAnsi="宋体" w:eastAsia="宋体" w:cs="宋体"/>
          <w:color w:val="auto"/>
          <w:sz w:val="24"/>
          <w:szCs w:val="24"/>
          <w:highlight w:val="none"/>
          <w:u w:val="single"/>
        </w:rPr>
      </w:pPr>
    </w:p>
    <w:p w14:paraId="3786498F">
      <w:pPr>
        <w:autoSpaceDE w:val="0"/>
        <w:autoSpaceDN w:val="0"/>
        <w:adjustRightInd w:val="0"/>
        <w:spacing w:line="360" w:lineRule="auto"/>
        <w:ind w:left="0" w:leftChars="0" w:firstLine="0" w:firstLineChars="0"/>
        <w:jc w:val="left"/>
        <w:rPr>
          <w:rFonts w:hint="eastAsia" w:ascii="宋体" w:hAnsi="宋体" w:eastAsia="宋体" w:cs="宋体"/>
          <w:color w:val="auto"/>
          <w:sz w:val="24"/>
          <w:szCs w:val="24"/>
          <w:highlight w:val="none"/>
          <w:u w:val="single"/>
        </w:rPr>
      </w:pPr>
    </w:p>
    <w:p w14:paraId="72833637">
      <w:pPr>
        <w:autoSpaceDE w:val="0"/>
        <w:autoSpaceDN w:val="0"/>
        <w:adjustRightInd w:val="0"/>
        <w:spacing w:line="360" w:lineRule="auto"/>
        <w:ind w:left="0" w:leftChars="0" w:firstLine="0" w:firstLineChars="0"/>
        <w:jc w:val="left"/>
        <w:rPr>
          <w:rFonts w:hint="eastAsia" w:ascii="宋体" w:hAnsi="宋体" w:eastAsia="宋体" w:cs="宋体"/>
          <w:color w:val="auto"/>
          <w:sz w:val="24"/>
          <w:szCs w:val="24"/>
          <w:highlight w:val="none"/>
          <w:u w:val="single"/>
        </w:rPr>
      </w:pPr>
    </w:p>
    <w:p w14:paraId="10A63222">
      <w:pPr>
        <w:autoSpaceDE w:val="0"/>
        <w:autoSpaceDN w:val="0"/>
        <w:adjustRightInd w:val="0"/>
        <w:spacing w:line="360" w:lineRule="auto"/>
        <w:ind w:left="0" w:leftChars="0" w:firstLine="0" w:firstLineChars="0"/>
        <w:jc w:val="left"/>
        <w:rPr>
          <w:rFonts w:hint="eastAsia" w:ascii="宋体" w:hAnsi="宋体" w:eastAsia="宋体" w:cs="宋体"/>
          <w:b/>
          <w:color w:val="auto"/>
          <w:spacing w:val="-6"/>
          <w:sz w:val="28"/>
          <w:szCs w:val="28"/>
          <w:highlight w:val="none"/>
        </w:rPr>
      </w:pPr>
      <w:r>
        <w:rPr>
          <w:rFonts w:hint="eastAsia" w:ascii="宋体" w:hAnsi="宋体" w:eastAsia="宋体" w:cs="宋体"/>
          <w:color w:val="auto"/>
          <w:sz w:val="24"/>
          <w:szCs w:val="24"/>
          <w:highlight w:val="none"/>
          <w:u w:val="single"/>
        </w:rPr>
        <w:br w:type="page"/>
      </w:r>
    </w:p>
    <w:p w14:paraId="52CCA5E0">
      <w:pPr>
        <w:autoSpaceDE w:val="0"/>
        <w:autoSpaceDN w:val="0"/>
        <w:adjustRightInd w:val="0"/>
        <w:spacing w:line="360" w:lineRule="auto"/>
        <w:ind w:firstLine="538" w:firstLineChars="200"/>
        <w:jc w:val="center"/>
        <w:rPr>
          <w:rFonts w:hint="eastAsia" w:ascii="宋体" w:hAnsi="宋体" w:eastAsia="宋体" w:cs="宋体"/>
          <w:b/>
          <w:color w:val="auto"/>
          <w:sz w:val="28"/>
          <w:szCs w:val="28"/>
          <w:highlight w:val="none"/>
        </w:rPr>
      </w:pPr>
      <w:r>
        <w:rPr>
          <w:rFonts w:hint="eastAsia" w:ascii="宋体" w:hAnsi="宋体" w:eastAsia="宋体" w:cs="宋体"/>
          <w:b/>
          <w:color w:val="auto"/>
          <w:spacing w:val="-6"/>
          <w:sz w:val="28"/>
          <w:szCs w:val="28"/>
          <w:highlight w:val="none"/>
        </w:rPr>
        <w:t>参加政府采购活动前3年内无重大违法记录的书面声明</w:t>
      </w:r>
    </w:p>
    <w:p w14:paraId="611133F0">
      <w:pPr>
        <w:snapToGrid w:val="0"/>
        <w:spacing w:line="360" w:lineRule="auto"/>
        <w:ind w:firstLine="560" w:firstLineChars="200"/>
        <w:jc w:val="left"/>
        <w:rPr>
          <w:rFonts w:hint="eastAsia" w:ascii="宋体" w:hAnsi="宋体" w:eastAsia="宋体" w:cs="宋体"/>
          <w:color w:val="auto"/>
          <w:sz w:val="28"/>
          <w:szCs w:val="28"/>
          <w:highlight w:val="none"/>
        </w:rPr>
      </w:pPr>
    </w:p>
    <w:p w14:paraId="2030A64F">
      <w:pPr>
        <w:spacing w:line="360" w:lineRule="auto"/>
        <w:ind w:firstLine="496" w:firstLineChars="2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290882C0">
      <w:pPr>
        <w:widowControl/>
        <w:kinsoku w:val="0"/>
        <w:autoSpaceDE w:val="0"/>
        <w:autoSpaceDN w:val="0"/>
        <w:adjustRightInd w:val="0"/>
        <w:snapToGrid w:val="0"/>
        <w:spacing w:line="360" w:lineRule="auto"/>
        <w:ind w:firstLine="480" w:firstLineChars="200"/>
        <w:jc w:val="left"/>
        <w:textAlignment w:val="baseline"/>
        <w:rPr>
          <w:rFonts w:hint="eastAsia" w:ascii="宋体" w:hAnsi="宋体" w:eastAsia="宋体" w:cs="宋体"/>
          <w:i w:val="0"/>
          <w:iCs w:val="0"/>
          <w:snapToGrid w:val="0"/>
          <w:color w:val="000000"/>
          <w:kern w:val="0"/>
          <w:sz w:val="24"/>
          <w:szCs w:val="24"/>
        </w:rPr>
      </w:pPr>
      <w:r>
        <w:rPr>
          <w:rFonts w:hint="eastAsia" w:ascii="宋体" w:hAnsi="宋体" w:eastAsia="宋体" w:cs="宋体"/>
          <w:i w:val="0"/>
          <w:iCs w:val="0"/>
          <w:snapToGrid w:val="0"/>
          <w:color w:val="000000"/>
          <w:kern w:val="0"/>
          <w:sz w:val="24"/>
          <w:szCs w:val="24"/>
        </w:rPr>
        <w:t>我</w:t>
      </w:r>
      <w:r>
        <w:rPr>
          <w:rFonts w:hint="eastAsia" w:ascii="宋体" w:hAnsi="宋体" w:eastAsia="宋体" w:cs="宋体"/>
          <w:i w:val="0"/>
          <w:iCs w:val="0"/>
          <w:snapToGrid w:val="0"/>
          <w:color w:val="000000"/>
          <w:kern w:val="0"/>
          <w:sz w:val="24"/>
          <w:szCs w:val="24"/>
          <w:u w:val="single"/>
        </w:rPr>
        <w:t xml:space="preserve">              （</w:t>
      </w:r>
      <w:r>
        <w:rPr>
          <w:rFonts w:hint="eastAsia" w:ascii="宋体" w:hAnsi="宋体" w:eastAsia="宋体" w:cs="宋体"/>
          <w:i w:val="0"/>
          <w:iCs w:val="0"/>
          <w:snapToGrid w:val="0"/>
          <w:color w:val="000000"/>
          <w:kern w:val="0"/>
          <w:sz w:val="24"/>
          <w:szCs w:val="24"/>
          <w:u w:val="single"/>
          <w:lang w:val="en-US" w:eastAsia="zh-CN"/>
        </w:rPr>
        <w:t>供应商</w:t>
      </w:r>
      <w:r>
        <w:rPr>
          <w:rFonts w:hint="eastAsia" w:ascii="宋体" w:hAnsi="宋体" w:eastAsia="宋体" w:cs="宋体"/>
          <w:i w:val="0"/>
          <w:iCs w:val="0"/>
          <w:snapToGrid w:val="0"/>
          <w:color w:val="000000"/>
          <w:kern w:val="0"/>
          <w:sz w:val="24"/>
          <w:szCs w:val="24"/>
          <w:u w:val="single"/>
        </w:rPr>
        <w:t>名称）</w:t>
      </w:r>
      <w:r>
        <w:rPr>
          <w:rFonts w:hint="eastAsia" w:ascii="宋体" w:hAnsi="宋体" w:eastAsia="宋体" w:cs="宋体"/>
          <w:i w:val="0"/>
          <w:iCs w:val="0"/>
          <w:snapToGrid w:val="0"/>
          <w:color w:val="000000"/>
          <w:kern w:val="0"/>
          <w:sz w:val="24"/>
          <w:szCs w:val="24"/>
        </w:rPr>
        <w:t>以下简称</w:t>
      </w:r>
      <w:r>
        <w:rPr>
          <w:rFonts w:hint="eastAsia" w:ascii="宋体" w:hAnsi="宋体" w:eastAsia="宋体" w:cs="宋体"/>
          <w:i w:val="0"/>
          <w:iCs w:val="0"/>
          <w:snapToGrid w:val="0"/>
          <w:color w:val="000000"/>
          <w:kern w:val="0"/>
          <w:sz w:val="24"/>
          <w:szCs w:val="24"/>
          <w:lang w:val="en-US" w:eastAsia="zh-CN"/>
        </w:rPr>
        <w:t>,“</w:t>
      </w:r>
      <w:r>
        <w:rPr>
          <w:rFonts w:hint="eastAsia" w:ascii="宋体" w:hAnsi="宋体" w:eastAsia="宋体" w:cs="宋体"/>
          <w:i w:val="0"/>
          <w:iCs w:val="0"/>
          <w:snapToGrid w:val="0"/>
          <w:color w:val="000000"/>
          <w:kern w:val="0"/>
          <w:sz w:val="24"/>
          <w:szCs w:val="24"/>
        </w:rPr>
        <w:t>我公司</w:t>
      </w:r>
      <w:r>
        <w:rPr>
          <w:rFonts w:hint="eastAsia" w:ascii="宋体" w:hAnsi="宋体" w:eastAsia="宋体" w:cs="宋体"/>
          <w:i w:val="0"/>
          <w:iCs w:val="0"/>
          <w:snapToGrid w:val="0"/>
          <w:color w:val="000000"/>
          <w:kern w:val="0"/>
          <w:sz w:val="24"/>
          <w:szCs w:val="24"/>
          <w:lang w:val="en-US" w:eastAsia="zh-CN"/>
        </w:rPr>
        <w:t>”</w:t>
      </w:r>
      <w:r>
        <w:rPr>
          <w:rFonts w:hint="eastAsia" w:ascii="宋体" w:hAnsi="宋体" w:eastAsia="宋体" w:cs="宋体"/>
          <w:i w:val="0"/>
          <w:iCs w:val="0"/>
          <w:snapToGrid w:val="0"/>
          <w:color w:val="000000"/>
          <w:kern w:val="0"/>
          <w:sz w:val="24"/>
          <w:szCs w:val="24"/>
        </w:rPr>
        <w:t>参加招标编号为</w:t>
      </w:r>
      <w:r>
        <w:rPr>
          <w:rFonts w:hint="eastAsia" w:ascii="宋体" w:hAnsi="宋体" w:eastAsia="宋体" w:cs="宋体"/>
          <w:i w:val="0"/>
          <w:iCs w:val="0"/>
          <w:snapToGrid w:val="0"/>
          <w:color w:val="000000"/>
          <w:kern w:val="0"/>
          <w:sz w:val="24"/>
          <w:szCs w:val="24"/>
          <w:u w:val="single"/>
        </w:rPr>
        <w:t xml:space="preserve">              （招标编号） </w:t>
      </w:r>
      <w:r>
        <w:rPr>
          <w:rFonts w:hint="eastAsia" w:ascii="宋体" w:hAnsi="宋体" w:eastAsia="宋体" w:cs="宋体"/>
          <w:i w:val="0"/>
          <w:iCs w:val="0"/>
          <w:snapToGrid w:val="0"/>
          <w:color w:val="000000"/>
          <w:kern w:val="0"/>
          <w:sz w:val="24"/>
          <w:szCs w:val="24"/>
        </w:rPr>
        <w:t>的</w:t>
      </w:r>
      <w:r>
        <w:rPr>
          <w:rFonts w:hint="eastAsia" w:ascii="宋体" w:hAnsi="宋体" w:eastAsia="宋体" w:cs="宋体"/>
          <w:i w:val="0"/>
          <w:iCs w:val="0"/>
          <w:snapToGrid w:val="0"/>
          <w:color w:val="000000"/>
          <w:kern w:val="0"/>
          <w:sz w:val="24"/>
          <w:szCs w:val="24"/>
          <w:u w:val="single"/>
        </w:rPr>
        <w:t xml:space="preserve">                （项目名称）</w:t>
      </w:r>
      <w:r>
        <w:rPr>
          <w:rFonts w:hint="eastAsia" w:ascii="宋体" w:hAnsi="宋体" w:eastAsia="宋体" w:cs="宋体"/>
          <w:i w:val="0"/>
          <w:iCs w:val="0"/>
          <w:snapToGrid w:val="0"/>
          <w:color w:val="000000"/>
          <w:kern w:val="0"/>
          <w:sz w:val="24"/>
          <w:szCs w:val="24"/>
        </w:rPr>
        <w:t>的</w:t>
      </w:r>
      <w:r>
        <w:rPr>
          <w:rFonts w:hint="eastAsia" w:ascii="宋体" w:hAnsi="宋体" w:eastAsia="宋体" w:cs="宋体"/>
          <w:i w:val="0"/>
          <w:iCs w:val="0"/>
          <w:snapToGrid w:val="0"/>
          <w:color w:val="000000"/>
          <w:kern w:val="0"/>
          <w:sz w:val="24"/>
          <w:szCs w:val="24"/>
          <w:lang w:val="en-US" w:eastAsia="zh-CN"/>
        </w:rPr>
        <w:t>竞争性磋商</w:t>
      </w:r>
      <w:r>
        <w:rPr>
          <w:rFonts w:hint="eastAsia" w:ascii="宋体" w:hAnsi="宋体" w:eastAsia="宋体" w:cs="宋体"/>
          <w:i w:val="0"/>
          <w:iCs w:val="0"/>
          <w:snapToGrid w:val="0"/>
          <w:color w:val="000000"/>
          <w:kern w:val="0"/>
          <w:sz w:val="24"/>
          <w:szCs w:val="24"/>
        </w:rPr>
        <w:t>，本公司郑重声明，我公司参加本项目</w:t>
      </w:r>
      <w:r>
        <w:rPr>
          <w:rFonts w:hint="eastAsia" w:ascii="宋体" w:hAnsi="宋体" w:eastAsia="宋体" w:cs="宋体"/>
          <w:i w:val="0"/>
          <w:iCs w:val="0"/>
          <w:snapToGrid w:val="0"/>
          <w:color w:val="000000"/>
          <w:kern w:val="0"/>
          <w:sz w:val="24"/>
          <w:szCs w:val="24"/>
          <w:lang w:eastAsia="zh-CN"/>
        </w:rPr>
        <w:t>政府采购</w:t>
      </w:r>
      <w:r>
        <w:rPr>
          <w:rFonts w:hint="eastAsia" w:ascii="宋体" w:hAnsi="宋体" w:eastAsia="宋体" w:cs="宋体"/>
          <w:i w:val="0"/>
          <w:iCs w:val="0"/>
          <w:snapToGrid w:val="0"/>
          <w:color w:val="000000"/>
          <w:kern w:val="0"/>
          <w:sz w:val="24"/>
          <w:szCs w:val="24"/>
        </w:rPr>
        <w:t>活动前</w:t>
      </w:r>
      <w:r>
        <w:rPr>
          <w:rFonts w:hint="eastAsia" w:ascii="宋体" w:hAnsi="宋体" w:eastAsia="宋体" w:cs="宋体"/>
          <w:i w:val="0"/>
          <w:iCs w:val="0"/>
          <w:snapToGrid w:val="0"/>
          <w:color w:val="000000"/>
          <w:kern w:val="0"/>
          <w:sz w:val="24"/>
          <w:szCs w:val="24"/>
          <w:u w:val="single"/>
        </w:rPr>
        <w:t xml:space="preserve">  </w:t>
      </w:r>
      <w:r>
        <w:rPr>
          <w:rFonts w:hint="eastAsia" w:ascii="宋体" w:hAnsi="宋体" w:eastAsia="宋体" w:cs="宋体"/>
          <w:i w:val="0"/>
          <w:iCs w:val="0"/>
          <w:snapToGrid w:val="0"/>
          <w:color w:val="000000"/>
          <w:kern w:val="0"/>
          <w:sz w:val="24"/>
          <w:szCs w:val="24"/>
          <w:u w:val="single"/>
          <w:lang w:val="en-US" w:eastAsia="zh-CN"/>
        </w:rPr>
        <w:t xml:space="preserve">3  </w:t>
      </w:r>
      <w:r>
        <w:rPr>
          <w:rFonts w:hint="eastAsia" w:ascii="宋体" w:hAnsi="宋体" w:eastAsia="宋体" w:cs="宋体"/>
          <w:i w:val="0"/>
          <w:iCs w:val="0"/>
          <w:snapToGrid w:val="0"/>
          <w:color w:val="000000"/>
          <w:kern w:val="0"/>
          <w:sz w:val="24"/>
          <w:szCs w:val="24"/>
          <w:u w:val="single"/>
        </w:rPr>
        <w:t xml:space="preserve">  </w:t>
      </w:r>
      <w:r>
        <w:rPr>
          <w:rFonts w:hint="eastAsia" w:ascii="宋体" w:hAnsi="宋体" w:eastAsia="宋体" w:cs="宋体"/>
          <w:i w:val="0"/>
          <w:iCs w:val="0"/>
          <w:snapToGrid w:val="0"/>
          <w:color w:val="000000"/>
          <w:kern w:val="0"/>
          <w:sz w:val="24"/>
          <w:szCs w:val="24"/>
        </w:rPr>
        <w:t>年内</w:t>
      </w:r>
      <w:r>
        <w:rPr>
          <w:rFonts w:hint="eastAsia" w:ascii="宋体" w:hAnsi="宋体" w:eastAsia="宋体" w:cs="宋体"/>
          <w:i w:val="0"/>
          <w:iCs w:val="0"/>
          <w:snapToGrid w:val="0"/>
          <w:color w:val="000000"/>
          <w:kern w:val="0"/>
          <w:sz w:val="24"/>
          <w:szCs w:val="24"/>
          <w:u w:val="single"/>
        </w:rPr>
        <w:t xml:space="preserve">    （如实填写有或无）</w:t>
      </w:r>
      <w:r>
        <w:rPr>
          <w:rFonts w:hint="eastAsia" w:ascii="宋体" w:hAnsi="宋体" w:eastAsia="宋体" w:cs="宋体"/>
          <w:i w:val="0"/>
          <w:iCs w:val="0"/>
          <w:snapToGrid w:val="0"/>
          <w:color w:val="000000"/>
          <w:kern w:val="0"/>
          <w:sz w:val="24"/>
          <w:szCs w:val="24"/>
        </w:rPr>
        <w:t>重大违法记录，符合法律法规的有关规定，我公司对此声明负全部法律责任。</w:t>
      </w:r>
    </w:p>
    <w:p w14:paraId="2EF50B17">
      <w:pPr>
        <w:autoSpaceDE w:val="0"/>
        <w:autoSpaceDN w:val="0"/>
        <w:adjustRightInd w:val="0"/>
        <w:spacing w:line="360" w:lineRule="auto"/>
        <w:ind w:firstLine="480" w:firstLineChars="200"/>
        <w:jc w:val="left"/>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snapToGrid w:val="0"/>
          <w:color w:val="000000"/>
          <w:kern w:val="0"/>
          <w:sz w:val="24"/>
          <w:szCs w:val="24"/>
        </w:rPr>
        <w:t>特此声明</w:t>
      </w:r>
      <w:r>
        <w:rPr>
          <w:rFonts w:hint="eastAsia" w:ascii="宋体" w:hAnsi="宋体" w:eastAsia="宋体" w:cs="宋体"/>
          <w:i w:val="0"/>
          <w:iCs w:val="0"/>
          <w:snapToGrid w:val="0"/>
          <w:color w:val="000000"/>
          <w:kern w:val="0"/>
          <w:sz w:val="24"/>
          <w:szCs w:val="24"/>
          <w:lang w:eastAsia="zh-CN"/>
        </w:rPr>
        <w:t>。</w:t>
      </w:r>
    </w:p>
    <w:p w14:paraId="4442F2F2">
      <w:pPr>
        <w:widowControl w:val="0"/>
        <w:spacing w:line="360" w:lineRule="auto"/>
        <w:ind w:firstLine="0" w:firstLineChars="0"/>
        <w:jc w:val="left"/>
        <w:rPr>
          <w:rFonts w:hint="eastAsia" w:ascii="宋体" w:hAnsi="宋体" w:eastAsia="宋体" w:cs="宋体"/>
          <w:i w:val="0"/>
          <w:iCs w:val="0"/>
          <w:color w:val="auto"/>
          <w:kern w:val="2"/>
          <w:sz w:val="24"/>
          <w:szCs w:val="24"/>
          <w:highlight w:val="none"/>
          <w:lang w:val="en-US" w:eastAsia="zh-CN" w:bidi="ar-SA"/>
        </w:rPr>
      </w:pPr>
    </w:p>
    <w:p w14:paraId="079B9ABD">
      <w:pPr>
        <w:widowControl w:val="0"/>
        <w:spacing w:line="360" w:lineRule="auto"/>
        <w:ind w:firstLine="0" w:firstLineChars="0"/>
        <w:jc w:val="left"/>
        <w:rPr>
          <w:rFonts w:hint="eastAsia" w:ascii="宋体" w:hAnsi="宋体" w:eastAsia="宋体" w:cs="宋体"/>
          <w:color w:val="auto"/>
          <w:kern w:val="2"/>
          <w:sz w:val="24"/>
          <w:szCs w:val="24"/>
          <w:highlight w:val="none"/>
          <w:lang w:val="en-US" w:eastAsia="zh-CN" w:bidi="ar-SA"/>
        </w:rPr>
      </w:pPr>
    </w:p>
    <w:p w14:paraId="28D1F5CD">
      <w:pPr>
        <w:spacing w:line="360" w:lineRule="auto"/>
        <w:ind w:firstLine="480" w:firstLineChars="200"/>
        <w:jc w:val="left"/>
        <w:rPr>
          <w:rFonts w:hint="eastAsia" w:ascii="宋体" w:hAnsi="宋体" w:eastAsia="宋体" w:cs="宋体"/>
          <w:color w:val="auto"/>
          <w:sz w:val="24"/>
          <w:szCs w:val="24"/>
          <w:highlight w:val="none"/>
        </w:rPr>
      </w:pPr>
    </w:p>
    <w:p w14:paraId="79595F0C">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p>
    <w:p w14:paraId="6B2D7CBC">
      <w:pPr>
        <w:spacing w:line="360" w:lineRule="auto"/>
        <w:ind w:firstLine="1920" w:firstLineChars="800"/>
        <w:jc w:val="left"/>
        <w:rPr>
          <w:rFonts w:hint="eastAsia" w:ascii="宋体" w:hAnsi="宋体" w:eastAsia="宋体" w:cs="宋体"/>
          <w:color w:val="auto"/>
          <w:sz w:val="24"/>
          <w:szCs w:val="24"/>
          <w:highlight w:val="none"/>
        </w:rPr>
      </w:pPr>
      <w:bookmarkStart w:id="0" w:name="_Toc495681414"/>
      <w:bookmarkStart w:id="1" w:name="_Toc495681541"/>
      <w:bookmarkStart w:id="2" w:name="_Toc495681260"/>
      <w:bookmarkStart w:id="3" w:name="_Toc495671271"/>
      <w:bookmarkStart w:id="4" w:name="_Toc495908056"/>
      <w:bookmarkStart w:id="5" w:name="_Toc495909105"/>
    </w:p>
    <w:p w14:paraId="0C1956D5">
      <w:pPr>
        <w:spacing w:line="360" w:lineRule="auto"/>
        <w:ind w:firstLine="1920" w:firstLineChars="800"/>
        <w:jc w:val="left"/>
        <w:rPr>
          <w:rFonts w:hint="eastAsia" w:ascii="宋体" w:hAnsi="宋体" w:eastAsia="宋体" w:cs="宋体"/>
          <w:color w:val="auto"/>
          <w:sz w:val="24"/>
          <w:szCs w:val="24"/>
          <w:highlight w:val="none"/>
        </w:rPr>
      </w:pPr>
    </w:p>
    <w:p w14:paraId="684C2EB2">
      <w:pPr>
        <w:spacing w:line="360" w:lineRule="auto"/>
        <w:ind w:firstLine="1920" w:firstLineChars="800"/>
        <w:jc w:val="left"/>
        <w:rPr>
          <w:rFonts w:hint="eastAsia" w:ascii="宋体" w:hAnsi="宋体" w:eastAsia="宋体" w:cs="宋体"/>
          <w:color w:val="auto"/>
          <w:sz w:val="24"/>
          <w:szCs w:val="24"/>
          <w:highlight w:val="none"/>
        </w:rPr>
      </w:pPr>
    </w:p>
    <w:p w14:paraId="4459B304">
      <w:pPr>
        <w:spacing w:line="360" w:lineRule="auto"/>
        <w:ind w:firstLine="1920" w:firstLineChars="800"/>
        <w:jc w:val="left"/>
        <w:rPr>
          <w:rFonts w:hint="eastAsia" w:ascii="宋体" w:hAnsi="宋体" w:eastAsia="宋体" w:cs="宋体"/>
          <w:color w:val="auto"/>
          <w:sz w:val="24"/>
          <w:szCs w:val="24"/>
          <w:highlight w:val="none"/>
        </w:rPr>
      </w:pPr>
    </w:p>
    <w:bookmarkEnd w:id="0"/>
    <w:bookmarkEnd w:id="1"/>
    <w:bookmarkEnd w:id="2"/>
    <w:bookmarkEnd w:id="3"/>
    <w:bookmarkEnd w:id="4"/>
    <w:bookmarkEnd w:id="5"/>
    <w:p w14:paraId="7F28BF6E">
      <w:pPr>
        <w:spacing w:line="360" w:lineRule="auto"/>
        <w:ind w:firstLine="2160" w:firstLineChars="9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r>
        <w:rPr>
          <w:rFonts w:hint="eastAsia" w:ascii="宋体" w:hAnsi="宋体" w:eastAsia="宋体" w:cs="宋体"/>
          <w:color w:val="auto"/>
          <w:sz w:val="24"/>
          <w:szCs w:val="24"/>
          <w:highlight w:val="none"/>
          <w:u w:val="single"/>
        </w:rPr>
        <w:t xml:space="preserve">                  </w:t>
      </w:r>
    </w:p>
    <w:p w14:paraId="3448CB4B">
      <w:pPr>
        <w:adjustRightInd w:val="0"/>
        <w:snapToGrid w:val="0"/>
        <w:spacing w:line="360" w:lineRule="auto"/>
        <w:ind w:firstLine="2160" w:firstLineChars="9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484F3FB8">
      <w:pPr>
        <w:adjustRightInd w:val="0"/>
        <w:snapToGrid w:val="0"/>
        <w:spacing w:line="360" w:lineRule="auto"/>
        <w:ind w:firstLine="2160" w:firstLineChars="9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73B6E89">
      <w:pPr>
        <w:widowControl w:val="0"/>
        <w:spacing w:line="360" w:lineRule="auto"/>
        <w:ind w:firstLine="0" w:firstLineChars="0"/>
        <w:jc w:val="left"/>
        <w:outlineLvl w:val="2"/>
        <w:rPr>
          <w:rFonts w:hint="eastAsia" w:ascii="宋体" w:hAnsi="宋体" w:eastAsia="宋体" w:cs="宋体"/>
          <w:b/>
          <w:color w:val="auto"/>
          <w:kern w:val="2"/>
          <w:sz w:val="28"/>
          <w:szCs w:val="28"/>
          <w:highlight w:val="none"/>
          <w:lang w:val="en-US" w:eastAsia="zh-CN" w:bidi="ar-SA"/>
        </w:rPr>
      </w:pPr>
      <w:r>
        <w:rPr>
          <w:rFonts w:hint="eastAsia" w:ascii="宋体" w:hAnsi="宋体" w:eastAsia="宋体" w:cs="宋体"/>
          <w:color w:val="auto"/>
          <w:kern w:val="2"/>
          <w:sz w:val="24"/>
          <w:szCs w:val="24"/>
          <w:highlight w:val="none"/>
          <w:u w:val="single"/>
          <w:lang w:val="en-US" w:eastAsia="zh-CN" w:bidi="ar-SA"/>
        </w:rPr>
        <w:br w:type="page"/>
      </w:r>
    </w:p>
    <w:p w14:paraId="60F2E7F6">
      <w:pPr>
        <w:widowControl w:val="0"/>
        <w:spacing w:line="480" w:lineRule="auto"/>
        <w:ind w:left="0" w:leftChars="0" w:firstLine="0" w:firstLineChars="0"/>
        <w:jc w:val="center"/>
        <w:rPr>
          <w:rFonts w:hint="default" w:ascii="宋体" w:hAnsi="宋体" w:eastAsia="宋体" w:cs="宋体"/>
          <w:b/>
          <w:bCs/>
          <w:spacing w:val="-20"/>
          <w:kern w:val="2"/>
          <w:sz w:val="28"/>
          <w:szCs w:val="20"/>
          <w:highlight w:val="none"/>
          <w:lang w:val="en-US" w:eastAsia="zh-CN" w:bidi="ar-SA"/>
        </w:rPr>
      </w:pPr>
      <w:r>
        <w:rPr>
          <w:rFonts w:hint="eastAsia" w:ascii="宋体" w:hAnsi="宋体" w:eastAsia="宋体" w:cs="宋体"/>
          <w:b/>
          <w:bCs/>
          <w:spacing w:val="-20"/>
          <w:kern w:val="2"/>
          <w:sz w:val="28"/>
          <w:szCs w:val="20"/>
          <w:highlight w:val="none"/>
          <w:lang w:val="en-US" w:eastAsia="zh-CN" w:bidi="ar-SA"/>
        </w:rPr>
        <w:t>企业关联关系声明函</w:t>
      </w:r>
    </w:p>
    <w:p w14:paraId="227E01A5">
      <w:pPr>
        <w:spacing w:line="360" w:lineRule="auto"/>
        <w:ind w:left="0" w:leftChars="0" w:firstLine="0" w:firstLineChars="0"/>
        <w:jc w:val="left"/>
        <w:rPr>
          <w:rFonts w:hint="eastAsia" w:ascii="宋体" w:hAnsi="宋体" w:eastAsia="宋体" w:cs="宋体"/>
          <w:b/>
          <w:bCs/>
          <w:sz w:val="24"/>
          <w:highlight w:val="none"/>
          <w:u w:val="single"/>
          <w:lang w:val="en-US" w:eastAsia="zh-CN"/>
        </w:rPr>
      </w:pPr>
    </w:p>
    <w:p w14:paraId="34E1567B">
      <w:pPr>
        <w:spacing w:line="360" w:lineRule="auto"/>
        <w:ind w:firstLine="496" w:firstLineChars="200"/>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     （采购人名称）    ：</w:t>
      </w:r>
    </w:p>
    <w:p w14:paraId="1A3573E6">
      <w:pPr>
        <w:spacing w:line="360" w:lineRule="auto"/>
        <w:ind w:left="0" w:leftChars="0" w:firstLine="420" w:firstLineChars="0"/>
        <w:jc w:val="left"/>
        <w:rPr>
          <w:rFonts w:hint="eastAsia" w:ascii="宋体" w:hAnsi="宋体" w:eastAsia="宋体" w:cs="宋体"/>
          <w:sz w:val="24"/>
          <w:highlight w:val="none"/>
          <w:u w:val="none"/>
          <w:lang w:val="en-US" w:eastAsia="zh-CN"/>
        </w:rPr>
      </w:pPr>
      <w:r>
        <w:rPr>
          <w:rFonts w:hint="eastAsia" w:ascii="宋体" w:hAnsi="宋体" w:eastAsia="宋体" w:cs="宋体"/>
          <w:color w:val="auto"/>
          <w:spacing w:val="4"/>
          <w:sz w:val="24"/>
          <w:szCs w:val="24"/>
          <w:highlight w:val="none"/>
        </w:rPr>
        <w:t>本公司</w:t>
      </w:r>
      <w:r>
        <w:rPr>
          <w:rFonts w:hint="eastAsia" w:ascii="宋体" w:hAnsi="宋体" w:eastAsia="宋体" w:cs="宋体"/>
          <w:color w:val="auto"/>
          <w:spacing w:val="4"/>
          <w:sz w:val="24"/>
          <w:szCs w:val="24"/>
          <w:highlight w:val="none"/>
          <w:u w:val="single"/>
        </w:rPr>
        <w:t xml:space="preserve">   （供应商名称）   </w:t>
      </w:r>
      <w:r>
        <w:rPr>
          <w:rFonts w:hint="eastAsia" w:ascii="宋体" w:hAnsi="宋体" w:eastAsia="宋体" w:cs="宋体"/>
          <w:color w:val="auto"/>
          <w:spacing w:val="4"/>
          <w:sz w:val="24"/>
          <w:szCs w:val="24"/>
          <w:highlight w:val="none"/>
        </w:rPr>
        <w:t>郑重声明，</w:t>
      </w:r>
      <w:r>
        <w:rPr>
          <w:rFonts w:hint="eastAsia" w:ascii="宋体" w:hAnsi="宋体" w:eastAsia="宋体" w:cs="宋体"/>
          <w:color w:val="auto"/>
          <w:spacing w:val="4"/>
          <w:sz w:val="24"/>
          <w:szCs w:val="24"/>
          <w:highlight w:val="none"/>
          <w:lang w:val="en-US" w:eastAsia="zh-CN"/>
        </w:rPr>
        <w:t xml:space="preserve">本公司参与 </w:t>
      </w:r>
      <w:r>
        <w:rPr>
          <w:rFonts w:hint="eastAsia" w:ascii="宋体" w:hAnsi="宋体" w:eastAsia="宋体" w:cs="宋体"/>
          <w:color w:val="auto"/>
          <w:spacing w:val="4"/>
          <w:sz w:val="24"/>
          <w:szCs w:val="24"/>
          <w:highlight w:val="none"/>
          <w:u w:val="single"/>
          <w:lang w:val="en-US" w:eastAsia="zh-CN"/>
        </w:rPr>
        <w:t xml:space="preserve">    （项目名称）   （项目编号：     ）</w:t>
      </w:r>
      <w:r>
        <w:rPr>
          <w:rFonts w:hint="eastAsia" w:ascii="宋体" w:hAnsi="宋体" w:eastAsia="宋体" w:cs="宋体"/>
          <w:color w:val="auto"/>
          <w:spacing w:val="4"/>
          <w:sz w:val="24"/>
          <w:szCs w:val="24"/>
          <w:highlight w:val="none"/>
          <w:u w:val="none"/>
          <w:lang w:val="en-US" w:eastAsia="zh-CN"/>
        </w:rPr>
        <w:t>项目，</w:t>
      </w:r>
      <w:r>
        <w:rPr>
          <w:rFonts w:hint="eastAsia" w:ascii="宋体" w:hAnsi="宋体" w:eastAsia="宋体" w:cs="宋体"/>
          <w:sz w:val="24"/>
          <w:highlight w:val="none"/>
          <w:u w:val="none"/>
          <w:lang w:val="en-US" w:eastAsia="zh-CN"/>
        </w:rPr>
        <w:t>不存在与单位负责人为同一人或者存在直接控股、管理关系的其他单位，同时参加本采购项目投标的情形。</w:t>
      </w:r>
    </w:p>
    <w:p w14:paraId="1A20C44B">
      <w:pPr>
        <w:spacing w:line="360" w:lineRule="auto"/>
        <w:ind w:left="0" w:leftChars="0" w:firstLine="420" w:firstLineChars="0"/>
        <w:jc w:val="left"/>
        <w:rPr>
          <w:rFonts w:hint="default" w:ascii="宋体" w:hAnsi="宋体" w:eastAsia="宋体" w:cs="宋体"/>
          <w:sz w:val="24"/>
          <w:highlight w:val="none"/>
          <w:u w:val="none"/>
          <w:lang w:val="en-US" w:eastAsia="zh-CN"/>
        </w:rPr>
      </w:pPr>
      <w:r>
        <w:rPr>
          <w:rFonts w:hint="default" w:ascii="宋体" w:hAnsi="宋体" w:eastAsia="宋体" w:cs="宋体"/>
          <w:sz w:val="24"/>
          <w:highlight w:val="none"/>
          <w:u w:val="none"/>
          <w:lang w:val="en-US" w:eastAsia="zh-CN"/>
        </w:rPr>
        <w:t>本公司保证上述信息的真实和准确，并愿意承担因本公司就此弄虚作假所引起的一切法律后果。</w:t>
      </w:r>
    </w:p>
    <w:p w14:paraId="17FF2759">
      <w:pPr>
        <w:spacing w:line="360" w:lineRule="auto"/>
        <w:ind w:left="0" w:leftChars="0" w:firstLine="420" w:firstLineChars="0"/>
        <w:jc w:val="left"/>
        <w:rPr>
          <w:rFonts w:hint="eastAsia" w:ascii="宋体" w:hAnsi="宋体" w:eastAsia="宋体" w:cs="宋体"/>
          <w:sz w:val="24"/>
          <w:highlight w:val="none"/>
          <w:u w:val="none"/>
          <w:lang w:val="en-US" w:eastAsia="zh-CN"/>
        </w:rPr>
      </w:pPr>
      <w:r>
        <w:rPr>
          <w:rFonts w:hint="eastAsia" w:ascii="宋体" w:hAnsi="宋体" w:eastAsia="宋体" w:cs="宋体"/>
          <w:sz w:val="24"/>
          <w:highlight w:val="none"/>
          <w:u w:val="none"/>
          <w:lang w:val="en-US" w:eastAsia="zh-CN"/>
        </w:rPr>
        <w:t>特此声明。</w:t>
      </w:r>
    </w:p>
    <w:p w14:paraId="312401C4">
      <w:pPr>
        <w:spacing w:line="480" w:lineRule="auto"/>
        <w:ind w:left="0" w:leftChars="0" w:firstLine="420" w:firstLineChars="0"/>
        <w:jc w:val="left"/>
        <w:rPr>
          <w:rFonts w:hint="eastAsia" w:ascii="宋体" w:hAnsi="宋体" w:eastAsia="宋体" w:cs="宋体"/>
          <w:sz w:val="24"/>
          <w:highlight w:val="none"/>
          <w:u w:val="none"/>
          <w:lang w:val="en-US" w:eastAsia="zh-CN"/>
        </w:rPr>
      </w:pPr>
    </w:p>
    <w:p w14:paraId="6BA78D1C">
      <w:pPr>
        <w:spacing w:line="480" w:lineRule="auto"/>
        <w:ind w:left="0" w:leftChars="0" w:firstLine="420" w:firstLineChars="0"/>
        <w:jc w:val="left"/>
        <w:rPr>
          <w:rFonts w:hint="eastAsia" w:ascii="宋体" w:hAnsi="宋体" w:eastAsia="宋体" w:cs="宋体"/>
          <w:sz w:val="24"/>
          <w:highlight w:val="none"/>
          <w:u w:val="none"/>
          <w:lang w:val="en-US" w:eastAsia="zh-CN"/>
        </w:rPr>
      </w:pPr>
    </w:p>
    <w:p w14:paraId="6B2672D0">
      <w:pPr>
        <w:spacing w:line="360" w:lineRule="auto"/>
        <w:ind w:firstLine="2160" w:firstLineChars="9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r>
        <w:rPr>
          <w:rFonts w:hint="eastAsia" w:ascii="宋体" w:hAnsi="宋体" w:eastAsia="宋体" w:cs="宋体"/>
          <w:color w:val="auto"/>
          <w:sz w:val="24"/>
          <w:szCs w:val="24"/>
          <w:highlight w:val="none"/>
          <w:u w:val="single"/>
        </w:rPr>
        <w:t xml:space="preserve">                  </w:t>
      </w:r>
    </w:p>
    <w:p w14:paraId="6046C502">
      <w:pPr>
        <w:adjustRightInd w:val="0"/>
        <w:snapToGrid w:val="0"/>
        <w:spacing w:line="360" w:lineRule="auto"/>
        <w:ind w:firstLine="2160" w:firstLineChars="9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lang w:val="en-US" w:eastAsia="zh-CN"/>
        </w:rPr>
        <w:t>或盖章</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p>
    <w:p w14:paraId="1DE0CE2C">
      <w:pPr>
        <w:adjustRightInd w:val="0"/>
        <w:snapToGrid w:val="0"/>
        <w:spacing w:line="360" w:lineRule="auto"/>
        <w:ind w:firstLine="2160" w:firstLineChars="9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DF03445">
      <w:pPr>
        <w:widowControl w:val="0"/>
        <w:spacing w:line="360" w:lineRule="auto"/>
        <w:ind w:firstLine="0" w:firstLineChars="0"/>
        <w:jc w:val="left"/>
        <w:outlineLvl w:val="2"/>
        <w:rPr>
          <w:rFonts w:hint="eastAsia" w:ascii="宋体" w:hAnsi="宋体" w:eastAsia="宋体" w:cs="宋体"/>
          <w:b/>
          <w:bCs/>
          <w:kern w:val="2"/>
          <w:sz w:val="28"/>
          <w:szCs w:val="28"/>
          <w:highlight w:val="none"/>
          <w:lang w:val="en-US" w:eastAsia="zh-CN" w:bidi="ar-SA"/>
        </w:rPr>
      </w:pPr>
    </w:p>
    <w:p w14:paraId="3F055BB3">
      <w:pPr>
        <w:jc w:val="both"/>
        <w:rPr>
          <w:rFonts w:hint="eastAsia"/>
        </w:rPr>
      </w:pPr>
      <w:bookmarkStart w:id="6" w:name="_GoBack"/>
      <w:bookmarkEnd w:id="6"/>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37D566"/>
    <w:multiLevelType w:val="singleLevel"/>
    <w:tmpl w:val="0937D566"/>
    <w:lvl w:ilvl="0" w:tentative="0">
      <w:start w:val="1"/>
      <w:numFmt w:val="decimal"/>
      <w:suff w:val="nothing"/>
      <w:lvlText w:val="(%1)"/>
      <w:lvlJc w:val="left"/>
      <w:pPr>
        <w:ind w:left="454" w:leftChars="0" w:hanging="454"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AD1567"/>
    <w:rsid w:val="0ABA1F25"/>
    <w:rsid w:val="18882132"/>
    <w:rsid w:val="28786F26"/>
    <w:rsid w:val="29D03CE8"/>
    <w:rsid w:val="3656733B"/>
    <w:rsid w:val="39050F14"/>
    <w:rsid w:val="39A42CEC"/>
    <w:rsid w:val="5F9E07F0"/>
    <w:rsid w:val="7A40197D"/>
    <w:rsid w:val="7DAD1567"/>
    <w:rsid w:val="7E102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2026-05-06T08:26:00Z</dcterms:created>
  <dc:creator>Z</dc:creator>
  <cp:lastModifiedBy>Z</cp:lastModifiedBy>
  <dcterms:modified xsi:type="dcterms:W3CDTF">2026-05-07T05:39:25Z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8FFE8B2DE31B45CCB3253183C2411B6E_11</vt:lpwstr>
  </property>
  <property fmtid="{D5CDD505-2E9C-101B-9397-08002B2CF9AE}" pid="4" name="KSOTemplateDocerSaveRecord">
    <vt:lpwstr>eyJoZGlkIjoiY2QzZTFkNzYyMTY4YWQ5NTY2NmEwZDQyZmEwZTE4YmUiLCJ1c2VySWQiOiI1MjA5ODY0ODgifQ==</vt:lpwstr>
  </property>
</Properties>
</file>