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版本号：ZJDY-HZCG-2026-0820260604005</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汉中市南郑区濂水镇濂水村污水处理项目一体化污水处理设备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ZJDY-HZCG-2026-08</w:t>
      </w:r>
      <w:r>
        <w:br/>
      </w:r>
      <w:r>
        <w:br/>
      </w:r>
      <w:r>
        <w:br/>
      </w:r>
    </w:p>
    <w:p>
      <w:pPr>
        <w:pStyle w:val="null3"/>
        <w:jc w:val="center"/>
        <w:outlineLvl w:val="2"/>
      </w:pPr>
      <w:r>
        <w:rPr>
          <w:rFonts w:ascii="仿宋_GB2312" w:hAnsi="仿宋_GB2312" w:cs="仿宋_GB2312" w:eastAsia="仿宋_GB2312"/>
          <w:sz w:val="28"/>
          <w:b/>
        </w:rPr>
        <w:t>汉中市南郑区城市管理局</w:t>
      </w:r>
    </w:p>
    <w:p>
      <w:pPr>
        <w:pStyle w:val="null3"/>
        <w:jc w:val="center"/>
        <w:outlineLvl w:val="2"/>
      </w:pPr>
      <w:r>
        <w:rPr>
          <w:rFonts w:ascii="仿宋_GB2312" w:hAnsi="仿宋_GB2312" w:cs="仿宋_GB2312" w:eastAsia="仿宋_GB2312"/>
          <w:sz w:val="28"/>
          <w:b/>
        </w:rPr>
        <w:t>中佳鼎运建设管理有限公司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中佳鼎运建设管理有限公司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汉中市南郑区城市管理局</w:t>
      </w:r>
      <w:r>
        <w:rPr>
          <w:rFonts w:ascii="仿宋_GB2312" w:hAnsi="仿宋_GB2312" w:cs="仿宋_GB2312" w:eastAsia="仿宋_GB2312"/>
        </w:rPr>
        <w:t>委托，拟对</w:t>
      </w:r>
      <w:r>
        <w:rPr>
          <w:rFonts w:ascii="仿宋_GB2312" w:hAnsi="仿宋_GB2312" w:cs="仿宋_GB2312" w:eastAsia="仿宋_GB2312"/>
        </w:rPr>
        <w:t>汉中市南郑区濂水镇濂水村污水处理项目一体化污水处理设备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ZJDY-HZCG-2026-08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汉中市南郑区濂水镇濂水村污水处理项目一体化污水处理设备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本项目为汉中市南郑区濂水镇濂水村 400m³/d 生活污水处理站采购及安装工程，采用地埋式一体化 AAO+MBR 膜生物反应器工艺，系统24小时连续运行，出水同时满足《汉江中下游流域污水综合排放标准》（DB42/T1318-2017）一级标准及《城镇污水处理厂污染物排放标准》（GB18918-2002）一级A标准。供应商须提供设备供货、运输、安装、调试、培训、验收、售后、运维等一体化服务，并通过相关部门的验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采购包1（汉中市南郑区濂水镇濂水村污水处理项目一体化污水处理设备）：属于专门面向中小企业采购。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或被授权委托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3、信誉要求：投标人须具有健全的财务会计制度、具有履行合同所必需的设备和专业技术能力、具有依法缴纳税收和社会保障资金的良好记录， 以及参加本项目采购活动前三年内在经营活动中无重大违法活动记录，投标人提供《汉中市政府采购投标人资格承诺函》；</w:t>
      </w:r>
    </w:p>
    <w:p>
      <w:pPr>
        <w:pStyle w:val="null3"/>
      </w:pPr>
      <w:r>
        <w:rPr>
          <w:rFonts w:ascii="仿宋_GB2312" w:hAnsi="仿宋_GB2312" w:cs="仿宋_GB2312" w:eastAsia="仿宋_GB2312"/>
        </w:rPr>
        <w:t>4、其他：本项目不接受联合体投标，投标人应提供《非联合体声明》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南郑区汉山街道办南环路中段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南郑区城市管理局经办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0916-5519008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中佳鼎运建设管理有限公司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汉中市汉台区东关街道办事处中饮国际办公中心C区-8-8026号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13571677736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本项目不适用</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本项目不适用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开户名称：中佳鼎运建设管理有限公司汉中分公司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银行账号：2606053909200098484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说明：履约保证⾦覆盖供货、安装、调试、验收合格及质保期内的全部义务。质保期满且⽆质量问题、⽆违约情形后 15 个⼯作⽇内，⽆息全额退还合同总⾦额 5% 的履约保证⾦。</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汉中市南郑区城市管理局</w:t>
      </w:r>
      <w:r>
        <w:rPr>
          <w:rFonts w:ascii="仿宋_GB2312" w:hAnsi="仿宋_GB2312" w:cs="仿宋_GB2312" w:eastAsia="仿宋_GB2312"/>
        </w:rPr>
        <w:t>和</w:t>
      </w:r>
      <w:r>
        <w:rPr>
          <w:rFonts w:ascii="仿宋_GB2312" w:hAnsi="仿宋_GB2312" w:cs="仿宋_GB2312" w:eastAsia="仿宋_GB2312"/>
        </w:rPr>
        <w:t>中佳鼎运建设管理有限公司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汉中市南郑区城市管理局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中佳鼎运建设管理有限公司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中佳鼎运建设管理有限公司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严格按照本项⽬采购⽂件、中标响应⽂件、合同条款、国家现⾏⾏业规范及⽔质排放标准执⾏；设备配置⻬全、安装规范、运⾏稳定、出⽔⽔质达标，商务履约合规、资料完整，全部指标满⾜项⽬验收合格要求。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联系人：邹丽</w:t>
      </w:r>
    </w:p>
    <w:p>
      <w:pPr>
        <w:pStyle w:val="null3"/>
      </w:pPr>
      <w:r>
        <w:rPr>
          <w:rFonts w:ascii="仿宋_GB2312" w:hAnsi="仿宋_GB2312" w:cs="仿宋_GB2312" w:eastAsia="仿宋_GB2312"/>
        </w:rPr>
        <w:t>联系电话：13571677736</w:t>
      </w:r>
    </w:p>
    <w:p>
      <w:pPr>
        <w:pStyle w:val="null3"/>
      </w:pPr>
      <w:r>
        <w:rPr>
          <w:rFonts w:ascii="仿宋_GB2312" w:hAnsi="仿宋_GB2312" w:cs="仿宋_GB2312" w:eastAsia="仿宋_GB2312"/>
        </w:rPr>
        <w:t>地址：汉中市汉台区东关街道办事处中饮国际办公中心C区-8-8026号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本项目为汉中市南郑区濂水镇濂水村 400m³/d 生活污水处理站采购及安装工程，采用地埋式一体化 AAO+MBR 膜生物反应器工艺，系统24小时连续运行，出水同时满足《汉江中下游流域污水综合排放标准》（DB42/T1318-2017）一级标准及《城镇污水处理厂污染物排放标准》（GB18918-2002）一级A标准。供应商须提供设备供货、运输、安装、调试、培训、验收、售后、运维等一体化服务，确保项⽬通过相关主管部⻔验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3,200,000.00</w:t>
      </w:r>
    </w:p>
    <w:p>
      <w:pPr>
        <w:pStyle w:val="null3"/>
      </w:pPr>
      <w:r>
        <w:rPr>
          <w:rFonts w:ascii="仿宋_GB2312" w:hAnsi="仿宋_GB2312" w:cs="仿宋_GB2312" w:eastAsia="仿宋_GB2312"/>
        </w:rPr>
        <w:t>采购包最高限价（元）: 3,200,000.00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一体化污水处理设备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标的名称：一体化污水处理设备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2"/>
            </w:pPr>
            <w:r>
              <w:rPr>
                <w:rFonts w:ascii="仿宋_GB2312" w:hAnsi="仿宋_GB2312" w:cs="仿宋_GB2312" w:eastAsia="仿宋_GB2312"/>
                <w:sz w:val="28"/>
                <w:b/>
                <w:color w:val="1F2329"/>
              </w:rPr>
              <w:t>本项目为汉中市南郑区濂水镇濂水村污水处理项目，设计处理规模为</w:t>
            </w:r>
            <w:r>
              <w:rPr>
                <w:rFonts w:ascii="仿宋_GB2312" w:hAnsi="仿宋_GB2312" w:cs="仿宋_GB2312" w:eastAsia="仿宋_GB2312"/>
                <w:sz w:val="28"/>
                <w:b/>
                <w:color w:val="1F2329"/>
              </w:rPr>
              <w:t>400m³/d，出水水质须连续稳定达到GB18918-2002《城镇污水处理厂污染物排放标准》一级A标准。</w:t>
            </w:r>
          </w:p>
          <w:p>
            <w:pPr>
              <w:pStyle w:val="null3"/>
              <w:jc w:val="left"/>
              <w:outlineLvl w:val="2"/>
            </w:pPr>
            <w:r>
              <w:rPr>
                <w:rFonts w:ascii="仿宋_GB2312" w:hAnsi="仿宋_GB2312" w:cs="仿宋_GB2312" w:eastAsia="仿宋_GB2312"/>
                <w:sz w:val="28"/>
                <w:b/>
                <w:color w:val="1F2329"/>
              </w:rPr>
              <w:t>1.执行标准总则</w:t>
            </w:r>
          </w:p>
          <w:p>
            <w:pPr>
              <w:pStyle w:val="null3"/>
              <w:ind w:firstLine="560"/>
              <w:jc w:val="left"/>
            </w:pPr>
            <w:r>
              <w:rPr>
                <w:rFonts w:ascii="仿宋_GB2312" w:hAnsi="仿宋_GB2312" w:cs="仿宋_GB2312" w:eastAsia="仿宋_GB2312"/>
                <w:sz w:val="28"/>
                <w:color w:val="1F2329"/>
              </w:rPr>
              <w:t>本项目所有设备、材料、配件的设计、制造、安装、调试、验收均严格遵循国家现行有效法律、法规、规范及行业标准，包括但不限于：</w:t>
            </w:r>
          </w:p>
          <w:p>
            <w:pPr>
              <w:pStyle w:val="null3"/>
              <w:numPr>
                <w:ilvl w:val="0"/>
                <w:numId w:val="1"/>
              </w:numPr>
              <w:jc w:val="left"/>
            </w:pPr>
            <w:r>
              <w:rPr>
                <w:rFonts w:ascii="仿宋_GB2312" w:hAnsi="仿宋_GB2312" w:cs="仿宋_GB2312" w:eastAsia="仿宋_GB2312"/>
                <w:sz w:val="28"/>
                <w:color w:val="1F2329"/>
              </w:rPr>
              <w:t>泵类设备：</w:t>
            </w:r>
            <w:r>
              <w:rPr>
                <w:rFonts w:ascii="仿宋_GB2312" w:hAnsi="仿宋_GB2312" w:cs="仿宋_GB2312" w:eastAsia="仿宋_GB2312"/>
                <w:sz w:val="28"/>
                <w:color w:val="1F2329"/>
              </w:rPr>
              <w:t>GB/T24674-</w:t>
            </w:r>
            <w:r>
              <w:rPr>
                <w:rFonts w:ascii="仿宋_GB2312" w:hAnsi="仿宋_GB2312" w:cs="仿宋_GB2312" w:eastAsia="仿宋_GB2312"/>
                <w:sz w:val="28"/>
              </w:rPr>
              <w:t>20</w:t>
            </w:r>
            <w:r>
              <w:rPr>
                <w:rFonts w:ascii="仿宋_GB2312" w:hAnsi="仿宋_GB2312" w:cs="仿宋_GB2312" w:eastAsia="仿宋_GB2312"/>
                <w:sz w:val="28"/>
              </w:rPr>
              <w:t>21</w:t>
            </w:r>
            <w:r>
              <w:rPr>
                <w:rFonts w:ascii="仿宋_GB2312" w:hAnsi="仿宋_GB2312" w:cs="仿宋_GB2312" w:eastAsia="仿宋_GB2312"/>
                <w:sz w:val="28"/>
              </w:rPr>
              <w:t>《污水</w:t>
            </w:r>
            <w:r>
              <w:rPr>
                <w:rFonts w:ascii="仿宋_GB2312" w:hAnsi="仿宋_GB2312" w:cs="仿宋_GB2312" w:eastAsia="仿宋_GB2312"/>
                <w:sz w:val="28"/>
                <w:color w:val="1F2329"/>
              </w:rPr>
              <w:t>污物潜水电泵》、</w:t>
            </w:r>
            <w:r>
              <w:rPr>
                <w:rFonts w:ascii="仿宋_GB2312" w:hAnsi="仿宋_GB2312" w:cs="仿宋_GB2312" w:eastAsia="仿宋_GB2312"/>
                <w:sz w:val="28"/>
                <w:color w:val="1F2329"/>
              </w:rPr>
              <w:t>CJ/T109-2007《潜水搅拌机》</w:t>
            </w:r>
          </w:p>
          <w:p>
            <w:pPr>
              <w:pStyle w:val="null3"/>
              <w:numPr>
                <w:ilvl w:val="0"/>
                <w:numId w:val="1"/>
              </w:numPr>
              <w:jc w:val="left"/>
            </w:pPr>
            <w:r>
              <w:rPr>
                <w:rFonts w:ascii="仿宋_GB2312" w:hAnsi="仿宋_GB2312" w:cs="仿宋_GB2312" w:eastAsia="仿宋_GB2312"/>
                <w:sz w:val="28"/>
                <w:color w:val="1F2329"/>
              </w:rPr>
              <w:t>阀门管件类：</w:t>
            </w:r>
            <w:r>
              <w:rPr>
                <w:rFonts w:ascii="仿宋_GB2312" w:hAnsi="仿宋_GB2312" w:cs="仿宋_GB2312" w:eastAsia="仿宋_GB2312"/>
                <w:sz w:val="28"/>
                <w:color w:val="1F2329"/>
              </w:rPr>
              <w:t>GB/T12238-2008《法兰和对夹连接蝶阀》、GB/T13932-2016《通用阀门铁制旋启式止回阀》、GB/T8163-2018《输送流体用无缝钢管》、GB/T9119-2010《钢制管法兰》、GB/T12459-2017《钢制对焊无缝管件》</w:t>
            </w:r>
          </w:p>
          <w:p>
            <w:pPr>
              <w:pStyle w:val="null3"/>
              <w:numPr>
                <w:ilvl w:val="0"/>
                <w:numId w:val="1"/>
              </w:numPr>
              <w:jc w:val="left"/>
            </w:pPr>
            <w:r>
              <w:rPr>
                <w:rFonts w:ascii="仿宋_GB2312" w:hAnsi="仿宋_GB2312" w:cs="仿宋_GB2312" w:eastAsia="仿宋_GB2312"/>
                <w:sz w:val="28"/>
                <w:color w:val="1F2329"/>
              </w:rPr>
              <w:t>水处理专用设备：</w:t>
            </w:r>
            <w:r>
              <w:rPr>
                <w:rFonts w:ascii="仿宋_GB2312" w:hAnsi="仿宋_GB2312" w:cs="仿宋_GB2312" w:eastAsia="仿宋_GB2312"/>
                <w:sz w:val="28"/>
                <w:color w:val="1F2329"/>
              </w:rPr>
              <w:t>CJ/T3048-1995《平面格栅除污机》、CJ/T415-2012《城镇给水排水用中空纤维膜组件》</w:t>
            </w:r>
          </w:p>
          <w:p>
            <w:pPr>
              <w:pStyle w:val="null3"/>
              <w:numPr>
                <w:ilvl w:val="0"/>
                <w:numId w:val="1"/>
              </w:numPr>
              <w:jc w:val="left"/>
            </w:pPr>
            <w:r>
              <w:rPr>
                <w:rFonts w:ascii="仿宋_GB2312" w:hAnsi="仿宋_GB2312" w:cs="仿宋_GB2312" w:eastAsia="仿宋_GB2312"/>
                <w:sz w:val="28"/>
                <w:color w:val="1F2329"/>
              </w:rPr>
              <w:t>电气自控类：</w:t>
            </w:r>
            <w:r>
              <w:rPr>
                <w:rFonts w:ascii="仿宋_GB2312" w:hAnsi="仿宋_GB2312" w:cs="仿宋_GB2312" w:eastAsia="仿宋_GB2312"/>
                <w:sz w:val="28"/>
                <w:color w:val="1F2329"/>
              </w:rPr>
              <w:t>GB/T50093-2013《自动化仪表工程施工及质量验收规范》、GB7251.1-2013《低压成套开关设备和控制设备》</w:t>
            </w:r>
          </w:p>
          <w:p>
            <w:pPr>
              <w:pStyle w:val="null3"/>
              <w:numPr>
                <w:ilvl w:val="0"/>
                <w:numId w:val="1"/>
              </w:numPr>
              <w:jc w:val="left"/>
            </w:pPr>
            <w:r>
              <w:rPr>
                <w:rFonts w:ascii="仿宋_GB2312" w:hAnsi="仿宋_GB2312" w:cs="仿宋_GB2312" w:eastAsia="仿宋_GB2312"/>
                <w:sz w:val="28"/>
                <w:color w:val="1F2329"/>
              </w:rPr>
              <w:t>防腐涂装：</w:t>
            </w:r>
            <w:r>
              <w:rPr>
                <w:rFonts w:ascii="仿宋_GB2312" w:hAnsi="仿宋_GB2312" w:cs="仿宋_GB2312" w:eastAsia="仿宋_GB2312"/>
                <w:sz w:val="28"/>
                <w:color w:val="1F2329"/>
              </w:rPr>
              <w:t>GB/T8923-2011《涂装前钢材表面锈蚀等级和除锈等级》</w:t>
            </w:r>
          </w:p>
          <w:p>
            <w:pPr>
              <w:pStyle w:val="null3"/>
              <w:jc w:val="left"/>
              <w:outlineLvl w:val="2"/>
            </w:pPr>
            <w:r>
              <w:rPr>
                <w:rFonts w:ascii="仿宋_GB2312" w:hAnsi="仿宋_GB2312" w:cs="仿宋_GB2312" w:eastAsia="仿宋_GB2312"/>
                <w:sz w:val="28"/>
                <w:b/>
                <w:color w:val="1F2329"/>
              </w:rPr>
              <w:t>2</w:t>
            </w:r>
            <w:r>
              <w:rPr>
                <w:rFonts w:ascii="仿宋_GB2312" w:hAnsi="仿宋_GB2312" w:cs="仿宋_GB2312" w:eastAsia="仿宋_GB2312"/>
                <w:sz w:val="28"/>
                <w:b/>
                <w:color w:val="1F2329"/>
              </w:rPr>
              <w:t>、</w:t>
            </w:r>
            <w:r>
              <w:rPr>
                <w:rFonts w:ascii="仿宋_GB2312" w:hAnsi="仿宋_GB2312" w:cs="仿宋_GB2312" w:eastAsia="仿宋_GB2312"/>
                <w:sz w:val="28"/>
                <w:b/>
                <w:color w:val="1F2329"/>
              </w:rPr>
              <w:t>通用质量与质保要求</w:t>
            </w:r>
          </w:p>
          <w:p>
            <w:pPr>
              <w:pStyle w:val="null3"/>
              <w:ind w:firstLine="560"/>
              <w:jc w:val="both"/>
            </w:pPr>
            <w:r>
              <w:rPr>
                <w:rFonts w:ascii="仿宋_GB2312" w:hAnsi="仿宋_GB2312" w:cs="仿宋_GB2312" w:eastAsia="仿宋_GB2312"/>
                <w:sz w:val="28"/>
                <w:color w:val="1F2329"/>
              </w:rPr>
              <w:t>2.1</w:t>
            </w:r>
            <w:r>
              <w:rPr>
                <w:rFonts w:ascii="仿宋_GB2312" w:hAnsi="仿宋_GB2312" w:cs="仿宋_GB2312" w:eastAsia="仿宋_GB2312"/>
                <w:sz w:val="28"/>
                <w:color w:val="1F2329"/>
              </w:rPr>
              <w:t>、</w:t>
            </w:r>
            <w:r>
              <w:rPr>
                <w:rFonts w:ascii="仿宋_GB2312" w:hAnsi="仿宋_GB2312" w:cs="仿宋_GB2312" w:eastAsia="仿宋_GB2312"/>
                <w:sz w:val="28"/>
                <w:color w:val="1F2329"/>
              </w:rPr>
              <w:t>所有设备均为全新、原装、合格产品，提供出厂合格证、检测报告、技术说明书等全套资料，核心设备提供第三方检测报告；</w:t>
            </w:r>
          </w:p>
          <w:p>
            <w:pPr>
              <w:pStyle w:val="null3"/>
              <w:ind w:firstLine="560"/>
              <w:jc w:val="both"/>
            </w:pPr>
            <w:r>
              <w:rPr>
                <w:rFonts w:ascii="仿宋_GB2312" w:hAnsi="仿宋_GB2312" w:cs="仿宋_GB2312" w:eastAsia="仿宋_GB2312"/>
                <w:sz w:val="28"/>
                <w:color w:val="1F2329"/>
              </w:rPr>
              <w:t>2.2</w:t>
            </w:r>
            <w:r>
              <w:rPr>
                <w:rFonts w:ascii="仿宋_GB2312" w:hAnsi="仿宋_GB2312" w:cs="仿宋_GB2312" w:eastAsia="仿宋_GB2312"/>
                <w:sz w:val="28"/>
                <w:color w:val="1F2329"/>
              </w:rPr>
              <w:t>、</w:t>
            </w:r>
            <w:r>
              <w:rPr>
                <w:rFonts w:ascii="仿宋_GB2312" w:hAnsi="仿宋_GB2312" w:cs="仿宋_GB2312" w:eastAsia="仿宋_GB2312"/>
                <w:sz w:val="28"/>
                <w:color w:val="1F2329"/>
              </w:rPr>
              <w:t>整机质保期</w:t>
            </w:r>
            <w:r>
              <w:rPr>
                <w:rFonts w:ascii="仿宋_GB2312" w:hAnsi="仿宋_GB2312" w:cs="仿宋_GB2312" w:eastAsia="仿宋_GB2312"/>
                <w:sz w:val="28"/>
                <w:color w:val="1F2329"/>
              </w:rPr>
              <w:t>≥1年，MBR膜组件质保期≥5年，质保期内免费维修、更换非人为损坏的设备及配件；</w:t>
            </w:r>
          </w:p>
          <w:p>
            <w:pPr>
              <w:pStyle w:val="null3"/>
              <w:ind w:firstLine="560"/>
              <w:jc w:val="both"/>
            </w:pPr>
            <w:r>
              <w:rPr>
                <w:rFonts w:ascii="仿宋_GB2312" w:hAnsi="仿宋_GB2312" w:cs="仿宋_GB2312" w:eastAsia="仿宋_GB2312"/>
                <w:sz w:val="28"/>
                <w:color w:val="1F2329"/>
              </w:rPr>
              <w:t>2.3</w:t>
            </w:r>
            <w:r>
              <w:rPr>
                <w:rFonts w:ascii="仿宋_GB2312" w:hAnsi="仿宋_GB2312" w:cs="仿宋_GB2312" w:eastAsia="仿宋_GB2312"/>
                <w:sz w:val="28"/>
                <w:color w:val="1F2329"/>
              </w:rPr>
              <w:t>、</w:t>
            </w:r>
            <w:r>
              <w:rPr>
                <w:rFonts w:ascii="仿宋_GB2312" w:hAnsi="仿宋_GB2312" w:cs="仿宋_GB2312" w:eastAsia="仿宋_GB2312"/>
                <w:sz w:val="28"/>
                <w:color w:val="1F2329"/>
              </w:rPr>
              <w:t>电气设备绝缘等级</w:t>
            </w:r>
            <w:r>
              <w:rPr>
                <w:rFonts w:ascii="仿宋_GB2312" w:hAnsi="仿宋_GB2312" w:cs="仿宋_GB2312" w:eastAsia="仿宋_GB2312"/>
                <w:sz w:val="28"/>
                <w:color w:val="1F2329"/>
              </w:rPr>
              <w:t>≥F级，防护等级符合安装环境要求，水下设备防护等级≥IP68，水上设备防护等级≥IP54；</w:t>
            </w:r>
          </w:p>
          <w:p>
            <w:pPr>
              <w:pStyle w:val="null3"/>
              <w:ind w:firstLine="560"/>
              <w:jc w:val="both"/>
            </w:pPr>
            <w:r>
              <w:rPr>
                <w:rFonts w:ascii="仿宋_GB2312" w:hAnsi="仿宋_GB2312" w:cs="仿宋_GB2312" w:eastAsia="仿宋_GB2312"/>
                <w:sz w:val="28"/>
                <w:color w:val="1F2329"/>
              </w:rPr>
              <w:t>2.4</w:t>
            </w:r>
            <w:r>
              <w:rPr>
                <w:rFonts w:ascii="仿宋_GB2312" w:hAnsi="仿宋_GB2312" w:cs="仿宋_GB2312" w:eastAsia="仿宋_GB2312"/>
                <w:sz w:val="28"/>
                <w:color w:val="1F2329"/>
              </w:rPr>
              <w:t>、</w:t>
            </w:r>
            <w:r>
              <w:rPr>
                <w:rFonts w:ascii="仿宋_GB2312" w:hAnsi="仿宋_GB2312" w:cs="仿宋_GB2312" w:eastAsia="仿宋_GB2312"/>
                <w:sz w:val="28"/>
                <w:color w:val="1F2329"/>
              </w:rPr>
              <w:t>所有设备性能参数偏差</w:t>
            </w:r>
            <w:r>
              <w:rPr>
                <w:rFonts w:ascii="仿宋_GB2312" w:hAnsi="仿宋_GB2312" w:cs="仿宋_GB2312" w:eastAsia="仿宋_GB2312"/>
                <w:sz w:val="28"/>
                <w:color w:val="1F2329"/>
              </w:rPr>
              <w:t>≤±5%，运行稳定、无泄漏、无异常噪音，符合设计及出水达标要求。</w:t>
            </w:r>
          </w:p>
          <w:p>
            <w:pPr>
              <w:pStyle w:val="null3"/>
              <w:ind w:firstLine="560"/>
              <w:jc w:val="both"/>
            </w:pPr>
            <w:r>
              <w:rPr>
                <w:rFonts w:ascii="仿宋_GB2312" w:hAnsi="仿宋_GB2312" w:cs="仿宋_GB2312" w:eastAsia="仿宋_GB2312"/>
                <w:sz w:val="28"/>
                <w:color w:val="1F2329"/>
              </w:rPr>
              <w:t>2.5</w:t>
            </w:r>
            <w:r>
              <w:rPr>
                <w:rFonts w:ascii="仿宋_GB2312" w:hAnsi="仿宋_GB2312" w:cs="仿宋_GB2312" w:eastAsia="仿宋_GB2312"/>
                <w:sz w:val="28"/>
                <w:color w:val="1F2329"/>
              </w:rPr>
              <w:t>.一体化污水处理设备采用抗浮设计，做好防渗处理，设备顶部覆土厚度≥0.8m；</w:t>
            </w:r>
          </w:p>
          <w:p>
            <w:pPr>
              <w:pStyle w:val="null3"/>
              <w:ind w:firstLine="560"/>
              <w:jc w:val="both"/>
            </w:pPr>
            <w:r>
              <w:rPr>
                <w:rFonts w:ascii="仿宋_GB2312" w:hAnsi="仿宋_GB2312" w:cs="仿宋_GB2312" w:eastAsia="仿宋_GB2312"/>
                <w:sz w:val="28"/>
                <w:color w:val="1F2329"/>
              </w:rPr>
              <w:t>2.6</w:t>
            </w:r>
            <w:r>
              <w:rPr>
                <w:rFonts w:ascii="仿宋_GB2312" w:hAnsi="仿宋_GB2312" w:cs="仿宋_GB2312" w:eastAsia="仿宋_GB2312"/>
                <w:sz w:val="28"/>
                <w:color w:val="1F2329"/>
              </w:rPr>
              <w:t>设备运行厂界噪声</w:t>
            </w:r>
            <w:r>
              <w:rPr>
                <w:rFonts w:ascii="仿宋_GB2312" w:hAnsi="仿宋_GB2312" w:cs="仿宋_GB2312" w:eastAsia="仿宋_GB2312"/>
                <w:sz w:val="28"/>
                <w:color w:val="1F2329"/>
              </w:rPr>
              <w:t>≤60dB(A)。</w:t>
            </w:r>
          </w:p>
          <w:p>
            <w:pPr>
              <w:pStyle w:val="null3"/>
              <w:ind w:firstLine="560"/>
              <w:jc w:val="both"/>
            </w:pPr>
            <w:r>
              <w:rPr>
                <w:rFonts w:ascii="仿宋_GB2312" w:hAnsi="仿宋_GB2312" w:cs="仿宋_GB2312" w:eastAsia="仿宋_GB2312"/>
                <w:sz w:val="28"/>
              </w:rPr>
              <w:t>2.7、通讯网络费用2年。</w:t>
            </w:r>
          </w:p>
          <w:p>
            <w:pPr>
              <w:pStyle w:val="null3"/>
              <w:ind w:firstLine="560"/>
              <w:jc w:val="both"/>
            </w:pPr>
            <w:r>
              <w:rPr>
                <w:rFonts w:ascii="仿宋_GB2312" w:hAnsi="仿宋_GB2312" w:cs="仿宋_GB2312" w:eastAsia="仿宋_GB2312"/>
                <w:sz w:val="28"/>
              </w:rPr>
              <w:t>★核心产品及关键技术指标（实质性响应条款，不满足视为无效投标）本项目核心产品为：中空纤维膜组件（MBR膜）。核心参数如下：</w:t>
            </w:r>
            <w:r>
              <w:rPr>
                <w:rFonts w:ascii="仿宋_GB2312" w:hAnsi="仿宋_GB2312" w:cs="仿宋_GB2312" w:eastAsia="仿宋_GB2312"/>
                <w:sz w:val="28"/>
              </w:rPr>
              <w:t>详见参数表</w:t>
            </w:r>
            <w:r>
              <w:rPr>
                <w:rFonts w:ascii="仿宋_GB2312" w:hAnsi="仿宋_GB2312" w:cs="仿宋_GB2312" w:eastAsia="仿宋_GB2312"/>
                <w:sz w:val="28"/>
              </w:rPr>
              <w:t>★参数。</w:t>
            </w:r>
          </w:p>
          <w:p>
            <w:pPr>
              <w:pStyle w:val="null3"/>
              <w:jc w:val="both"/>
            </w:pPr>
            <w:r>
              <w:rPr>
                <w:rFonts w:ascii="仿宋_GB2312" w:hAnsi="仿宋_GB2312" w:cs="仿宋_GB2312" w:eastAsia="仿宋_GB2312"/>
                <w:sz w:val="28"/>
              </w:rPr>
              <w:t>4、供货与验收要求</w:t>
            </w:r>
          </w:p>
          <w:p>
            <w:pPr>
              <w:pStyle w:val="null3"/>
              <w:ind w:firstLine="560"/>
              <w:jc w:val="both"/>
            </w:pPr>
            <w:r>
              <w:rPr>
                <w:rFonts w:ascii="仿宋_GB2312" w:hAnsi="仿宋_GB2312" w:cs="仿宋_GB2312" w:eastAsia="仿宋_GB2312"/>
                <w:sz w:val="28"/>
              </w:rPr>
              <w:t>4.1、供货期：45日历天（含设备供货、安装、调试）</w:t>
            </w:r>
          </w:p>
          <w:p>
            <w:pPr>
              <w:pStyle w:val="null3"/>
              <w:ind w:firstLine="560"/>
              <w:jc w:val="both"/>
            </w:pPr>
            <w:r>
              <w:rPr>
                <w:rFonts w:ascii="仿宋_GB2312" w:hAnsi="仿宋_GB2312" w:cs="仿宋_GB2312" w:eastAsia="仿宋_GB2312"/>
                <w:sz w:val="28"/>
              </w:rPr>
              <w:t>4.2、供货范围包含参数表内所有设备、主材、配件、备品备件、专用工具、安装调试、人员培训、竣工资料；</w:t>
            </w:r>
          </w:p>
          <w:p>
            <w:pPr>
              <w:pStyle w:val="null3"/>
              <w:ind w:firstLine="560"/>
              <w:jc w:val="both"/>
            </w:pPr>
            <w:r>
              <w:rPr>
                <w:rFonts w:ascii="仿宋_GB2312" w:hAnsi="仿宋_GB2312" w:cs="仿宋_GB2312" w:eastAsia="仿宋_GB2312"/>
                <w:sz w:val="28"/>
              </w:rPr>
              <w:t>4.3验收分为到场验收、安装验收、通水调试验收、出水达标验收，出水连续稳定达到GB18918-2002一级A标准为最终验收合格。</w:t>
            </w:r>
          </w:p>
          <w:p>
            <w:pPr>
              <w:pStyle w:val="null3"/>
              <w:ind w:firstLine="560"/>
              <w:jc w:val="both"/>
            </w:pPr>
            <w:r>
              <w:rPr>
                <w:rFonts w:ascii="仿宋_GB2312" w:hAnsi="仿宋_GB2312" w:cs="仿宋_GB2312" w:eastAsia="仿宋_GB2312"/>
                <w:sz w:val="28"/>
              </w:rPr>
              <w:t>成交供应商需提供项目运维管理服务，运维期自验收合格之日起</w:t>
            </w:r>
            <w:r>
              <w:rPr>
                <w:rFonts w:ascii="仿宋_GB2312" w:hAnsi="仿宋_GB2312" w:cs="仿宋_GB2312" w:eastAsia="仿宋_GB2312"/>
                <w:sz w:val="28"/>
              </w:rPr>
              <w:t>2年，运维期间确保出水持续达标，并负责日常巡检、设备维护、药剂补充、污泥清运等工作。</w:t>
            </w:r>
          </w:p>
          <w:p>
            <w:pPr>
              <w:pStyle w:val="null3"/>
              <w:ind w:firstLine="560"/>
              <w:jc w:val="both"/>
            </w:pPr>
            <w:r>
              <w:rPr>
                <w:rFonts w:ascii="仿宋_GB2312" w:hAnsi="仿宋_GB2312" w:cs="仿宋_GB2312" w:eastAsia="仿宋_GB2312"/>
                <w:sz w:val="28"/>
              </w:rPr>
              <w:t>5、本项目所投设备完全满足招标文件要求，执行全部现行国家及行业标准，出水稳定达标GB18918-2002一级A标准，质保与性能参数全部满足。</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7"/>
              <w:gridCol w:w="322"/>
              <w:gridCol w:w="1221"/>
              <w:gridCol w:w="285"/>
              <w:gridCol w:w="166"/>
              <w:gridCol w:w="134"/>
              <w:gridCol w:w="277"/>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设备名称</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规格及技术参数</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格栅渠相关设施设备</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手电动铸铁闸门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1、功率P≥0.75KW  </w:t>
                  </w:r>
                </w:p>
                <w:p>
                  <w:pPr>
                    <w:pStyle w:val="null3"/>
                    <w:jc w:val="left"/>
                  </w:pPr>
                  <w:r>
                    <w:rPr>
                      <w:rFonts w:ascii="仿宋_GB2312" w:hAnsi="仿宋_GB2312" w:cs="仿宋_GB2312" w:eastAsia="仿宋_GB2312"/>
                      <w:sz w:val="24"/>
                    </w:rPr>
                    <w:t>2、正向承压，闸门厚度≥10mm；</w:t>
                  </w:r>
                </w:p>
                <w:p>
                  <w:pPr>
                    <w:pStyle w:val="null3"/>
                    <w:jc w:val="left"/>
                  </w:pPr>
                  <w:r>
                    <w:rPr>
                      <w:rFonts w:ascii="仿宋_GB2312" w:hAnsi="仿宋_GB2312" w:cs="仿宋_GB2312" w:eastAsia="仿宋_GB2312"/>
                      <w:sz w:val="24"/>
                    </w:rPr>
                    <w:t>3、密封≤VI级，防腐涂装；</w:t>
                  </w:r>
                </w:p>
                <w:p>
                  <w:pPr>
                    <w:pStyle w:val="null3"/>
                    <w:jc w:val="left"/>
                  </w:pPr>
                  <w:r>
                    <w:rPr>
                      <w:rFonts w:ascii="仿宋_GB2312" w:hAnsi="仿宋_GB2312" w:cs="仿宋_GB2312" w:eastAsia="仿宋_GB2312"/>
                      <w:sz w:val="24"/>
                    </w:rPr>
                    <w:t>4、防护等级≥IP54；</w:t>
                  </w:r>
                </w:p>
                <w:p>
                  <w:pPr>
                    <w:pStyle w:val="null3"/>
                    <w:jc w:val="left"/>
                  </w:pPr>
                  <w:r>
                    <w:rPr>
                      <w:rFonts w:ascii="仿宋_GB2312" w:hAnsi="仿宋_GB2312" w:cs="仿宋_GB2312" w:eastAsia="仿宋_GB2312"/>
                      <w:sz w:val="24"/>
                    </w:rPr>
                    <w:t>5、带手动/电动双模式，过载保护；</w:t>
                  </w:r>
                </w:p>
                <w:p>
                  <w:pPr>
                    <w:pStyle w:val="null3"/>
                    <w:jc w:val="left"/>
                  </w:pPr>
                  <w:r>
                    <w:rPr>
                      <w:rFonts w:ascii="仿宋_GB2312" w:hAnsi="仿宋_GB2312" w:cs="仿宋_GB2312" w:eastAsia="仿宋_GB2312"/>
                      <w:sz w:val="24"/>
                    </w:rPr>
                    <w:t>6、闸门强度等级不低于QT500-7，符合防腐≥C3标准；</w:t>
                  </w:r>
                </w:p>
                <w:p>
                  <w:pPr>
                    <w:pStyle w:val="null3"/>
                    <w:jc w:val="left"/>
                  </w:pPr>
                  <w:r>
                    <w:rPr>
                      <w:rFonts w:ascii="仿宋_GB2312" w:hAnsi="仿宋_GB2312" w:cs="仿宋_GB2312" w:eastAsia="仿宋_GB2312"/>
                      <w:sz w:val="24"/>
                    </w:rPr>
                    <w:t>7、符合GB/T12238、GB/T8923，性能参数偏差≤±5%；</w:t>
                  </w:r>
                </w:p>
                <w:p>
                  <w:pPr>
                    <w:pStyle w:val="null3"/>
                    <w:jc w:val="left"/>
                  </w:pPr>
                  <w:r>
                    <w:rPr>
                      <w:rFonts w:ascii="仿宋_GB2312" w:hAnsi="仿宋_GB2312" w:cs="仿宋_GB2312" w:eastAsia="仿宋_GB2312"/>
                      <w:sz w:val="24"/>
                    </w:rPr>
                    <w:t>8、阀体HT200灰铸铁，密封面锡青铜合金，阀杆2Cr13不锈钢，紧固件不锈钢。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1.2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机械格栅</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1、栅隙≤5mm，安装倾角65°，偏差±0.5°；</w:t>
                  </w:r>
                </w:p>
                <w:p>
                  <w:pPr>
                    <w:pStyle w:val="null3"/>
                    <w:jc w:val="left"/>
                  </w:pPr>
                  <w:r>
                    <w:rPr>
                      <w:rFonts w:ascii="仿宋_GB2312" w:hAnsi="仿宋_GB2312" w:cs="仿宋_GB2312" w:eastAsia="仿宋_GB2312"/>
                      <w:sz w:val="24"/>
                    </w:rPr>
                    <w:t>2、功率≥0.75Kw，清污效率≥98%；</w:t>
                  </w:r>
                </w:p>
                <w:p>
                  <w:pPr>
                    <w:pStyle w:val="null3"/>
                    <w:jc w:val="left"/>
                  </w:pPr>
                  <w:r>
                    <w:rPr>
                      <w:rFonts w:ascii="仿宋_GB2312" w:hAnsi="仿宋_GB2312" w:cs="仿宋_GB2312" w:eastAsia="仿宋_GB2312"/>
                      <w:sz w:val="24"/>
                    </w:rPr>
                    <w:t>3、防护等级≥IP55，具备卡堵自动停机、过载保护、自动/手动控制功能，符合防腐≥C3标准；符合CJ/T3048-1995，性能参数偏差≤±5%</w:t>
                  </w:r>
                </w:p>
                <w:p>
                  <w:pPr>
                    <w:pStyle w:val="null3"/>
                    <w:jc w:val="left"/>
                  </w:pPr>
                  <w:r>
                    <w:rPr>
                      <w:rFonts w:ascii="仿宋_GB2312" w:hAnsi="仿宋_GB2312" w:cs="仿宋_GB2312" w:eastAsia="仿宋_GB2312"/>
                      <w:sz w:val="24"/>
                    </w:rPr>
                    <w:t>4、过流部件SS304不锈钢，机架Q235B碳钢，紧固件不锈钢，传动部件45#钢。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4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调节池相关设施设备</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潜水搅拌机</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1、根据调节池适配；</w:t>
                  </w:r>
                </w:p>
                <w:p>
                  <w:pPr>
                    <w:pStyle w:val="null3"/>
                    <w:jc w:val="left"/>
                  </w:pPr>
                  <w:r>
                    <w:rPr>
                      <w:rFonts w:ascii="仿宋_GB2312" w:hAnsi="仿宋_GB2312" w:cs="仿宋_GB2312" w:eastAsia="仿宋_GB2312"/>
                      <w:sz w:val="24"/>
                    </w:rPr>
                    <w:t>2、N≥1.5kw，叶轮直径400mm；</w:t>
                  </w:r>
                </w:p>
                <w:p>
                  <w:pPr>
                    <w:pStyle w:val="null3"/>
                    <w:jc w:val="left"/>
                  </w:pPr>
                  <w:r>
                    <w:rPr>
                      <w:rFonts w:ascii="仿宋_GB2312" w:hAnsi="仿宋_GB2312" w:cs="仿宋_GB2312" w:eastAsia="仿宋_GB2312"/>
                      <w:sz w:val="24"/>
                    </w:rPr>
                    <w:t>3、转速≥740r/min；</w:t>
                  </w:r>
                </w:p>
                <w:p>
                  <w:pPr>
                    <w:pStyle w:val="null3"/>
                    <w:jc w:val="left"/>
                  </w:pPr>
                  <w:r>
                    <w:rPr>
                      <w:rFonts w:ascii="仿宋_GB2312" w:hAnsi="仿宋_GB2312" w:cs="仿宋_GB2312" w:eastAsia="仿宋_GB2312"/>
                      <w:sz w:val="24"/>
                    </w:rPr>
                    <w:t>4、绝缘等级≥F级；</w:t>
                  </w:r>
                </w:p>
                <w:p>
                  <w:pPr>
                    <w:pStyle w:val="null3"/>
                    <w:jc w:val="left"/>
                  </w:pPr>
                  <w:r>
                    <w:rPr>
                      <w:rFonts w:ascii="仿宋_GB2312" w:hAnsi="仿宋_GB2312" w:cs="仿宋_GB2312" w:eastAsia="仿宋_GB2312"/>
                      <w:sz w:val="24"/>
                    </w:rPr>
                    <w:t>5、防护等级≥IP68；</w:t>
                  </w:r>
                </w:p>
                <w:p>
                  <w:pPr>
                    <w:pStyle w:val="null3"/>
                    <w:jc w:val="left"/>
                  </w:pPr>
                  <w:r>
                    <w:rPr>
                      <w:rFonts w:ascii="仿宋_GB2312" w:hAnsi="仿宋_GB2312" w:cs="仿宋_GB2312" w:eastAsia="仿宋_GB2312"/>
                      <w:sz w:val="24"/>
                    </w:rPr>
                    <w:t>6、连续运行时间≥8000h；</w:t>
                  </w:r>
                </w:p>
                <w:p>
                  <w:pPr>
                    <w:pStyle w:val="null3"/>
                    <w:jc w:val="left"/>
                  </w:pPr>
                  <w:r>
                    <w:rPr>
                      <w:rFonts w:ascii="仿宋_GB2312" w:hAnsi="仿宋_GB2312" w:cs="仿宋_GB2312" w:eastAsia="仿宋_GB2312"/>
                      <w:sz w:val="24"/>
                    </w:rPr>
                    <w:t>7、噪音≤75dB</w:t>
                  </w:r>
                </w:p>
                <w:p>
                  <w:pPr>
                    <w:pStyle w:val="null3"/>
                    <w:jc w:val="left"/>
                  </w:pPr>
                  <w:r>
                    <w:rPr>
                      <w:rFonts w:ascii="仿宋_GB2312" w:hAnsi="仿宋_GB2312" w:cs="仿宋_GB2312" w:eastAsia="仿宋_GB2312"/>
                      <w:sz w:val="24"/>
                    </w:rPr>
                    <w:t>8、配套提升装置与角度调节机构，具备防泄漏、过载保护功能；符合CJ/T109-2007，性能参数偏差≤±5%；</w:t>
                  </w:r>
                </w:p>
                <w:p>
                  <w:pPr>
                    <w:pStyle w:val="null3"/>
                    <w:jc w:val="left"/>
                  </w:pPr>
                  <w:r>
                    <w:rPr>
                      <w:rFonts w:ascii="仿宋_GB2312" w:hAnsi="仿宋_GB2312" w:cs="仿宋_GB2312" w:eastAsia="仿宋_GB2312"/>
                      <w:sz w:val="24"/>
                    </w:rPr>
                    <w:t>9、主机HT200灰铸铁，叶轮/导流罩/安装系统SS304不锈钢，机械密封碳化硅，主轴45#钢，紧固件不锈钢</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污水提升泵</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1、Q≥20m³/h，H≥10m，N≥1.5kW；</w:t>
                  </w:r>
                </w:p>
                <w:p>
                  <w:pPr>
                    <w:pStyle w:val="null3"/>
                    <w:jc w:val="left"/>
                  </w:pPr>
                  <w:r>
                    <w:rPr>
                      <w:rFonts w:ascii="仿宋_GB2312" w:hAnsi="仿宋_GB2312" w:cs="仿宋_GB2312" w:eastAsia="仿宋_GB2312"/>
                      <w:sz w:val="24"/>
                    </w:rPr>
                    <w:t>2、工频控制，自耦安装；</w:t>
                  </w:r>
                </w:p>
                <w:p>
                  <w:pPr>
                    <w:pStyle w:val="null3"/>
                    <w:jc w:val="left"/>
                  </w:pPr>
                  <w:r>
                    <w:rPr>
                      <w:rFonts w:ascii="仿宋_GB2312" w:hAnsi="仿宋_GB2312" w:cs="仿宋_GB2312" w:eastAsia="仿宋_GB2312"/>
                      <w:sz w:val="24"/>
                    </w:rPr>
                    <w:t>3、具备无水空转保护、过载保护、泄漏保护功能；</w:t>
                  </w:r>
                </w:p>
                <w:p>
                  <w:pPr>
                    <w:pStyle w:val="null3"/>
                    <w:jc w:val="left"/>
                  </w:pPr>
                  <w:r>
                    <w:rPr>
                      <w:rFonts w:ascii="仿宋_GB2312" w:hAnsi="仿宋_GB2312" w:cs="仿宋_GB2312" w:eastAsia="仿宋_GB2312"/>
                      <w:sz w:val="24"/>
                    </w:rPr>
                    <w:t>4、流量/扬程误差≤±5%；</w:t>
                  </w:r>
                </w:p>
                <w:p>
                  <w:pPr>
                    <w:pStyle w:val="null3"/>
                    <w:jc w:val="left"/>
                  </w:pPr>
                  <w:r>
                    <w:rPr>
                      <w:rFonts w:ascii="仿宋_GB2312" w:hAnsi="仿宋_GB2312" w:cs="仿宋_GB2312" w:eastAsia="仿宋_GB2312"/>
                      <w:sz w:val="24"/>
                    </w:rPr>
                    <w:t>5、水力效率≥70%；</w:t>
                  </w:r>
                </w:p>
                <w:p>
                  <w:pPr>
                    <w:pStyle w:val="null3"/>
                    <w:jc w:val="left"/>
                  </w:pPr>
                  <w:r>
                    <w:rPr>
                      <w:rFonts w:ascii="仿宋_GB2312" w:hAnsi="仿宋_GB2312" w:cs="仿宋_GB2312" w:eastAsia="仿宋_GB2312"/>
                      <w:sz w:val="24"/>
                    </w:rPr>
                    <w:t>6、绝缘等级≥F级；</w:t>
                  </w:r>
                </w:p>
                <w:p>
                  <w:pPr>
                    <w:pStyle w:val="null3"/>
                    <w:jc w:val="left"/>
                  </w:pPr>
                  <w:r>
                    <w:rPr>
                      <w:rFonts w:ascii="仿宋_GB2312" w:hAnsi="仿宋_GB2312" w:cs="仿宋_GB2312" w:eastAsia="仿宋_GB2312"/>
                      <w:sz w:val="24"/>
                    </w:rPr>
                    <w:t>7、防护等级≥IP68；符GB/T24674-2021，性能参数偏差≤±5%；</w:t>
                  </w:r>
                </w:p>
                <w:p>
                  <w:pPr>
                    <w:pStyle w:val="null3"/>
                    <w:jc w:val="left"/>
                  </w:pPr>
                  <w:r>
                    <w:rPr>
                      <w:rFonts w:ascii="仿宋_GB2312" w:hAnsi="仿宋_GB2312" w:cs="仿宋_GB2312" w:eastAsia="仿宋_GB2312"/>
                      <w:sz w:val="24"/>
                    </w:rPr>
                    <w:t>8、泵体HT200灰铸铁，叶轮/泵轴SS304不锈钢，机械密封碳化硅，耦合装置HT200铸铁，导轨Q235B碳钢防腐，紧固件不锈钢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一用一备，含耦合装置、导轨，质保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2.3</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静压式液位计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1、量程0-8m；</w:t>
                  </w:r>
                </w:p>
                <w:p>
                  <w:pPr>
                    <w:pStyle w:val="null3"/>
                    <w:jc w:val="left"/>
                  </w:pPr>
                  <w:r>
                    <w:rPr>
                      <w:rFonts w:ascii="仿宋_GB2312" w:hAnsi="仿宋_GB2312" w:cs="仿宋_GB2312" w:eastAsia="仿宋_GB2312"/>
                      <w:sz w:val="24"/>
                    </w:rPr>
                    <w:t>2、4-20mA标准信号输出；</w:t>
                  </w:r>
                </w:p>
                <w:p>
                  <w:pPr>
                    <w:pStyle w:val="null3"/>
                    <w:jc w:val="left"/>
                  </w:pPr>
                  <w:r>
                    <w:rPr>
                      <w:rFonts w:ascii="仿宋_GB2312" w:hAnsi="仿宋_GB2312" w:cs="仿宋_GB2312" w:eastAsia="仿宋_GB2312"/>
                      <w:sz w:val="24"/>
                    </w:rPr>
                    <w:t>3、测量精度±0.2%FS；</w:t>
                  </w:r>
                </w:p>
                <w:p>
                  <w:pPr>
                    <w:pStyle w:val="null3"/>
                    <w:jc w:val="left"/>
                  </w:pPr>
                  <w:r>
                    <w:rPr>
                      <w:rFonts w:ascii="仿宋_GB2312" w:hAnsi="仿宋_GB2312" w:cs="仿宋_GB2312" w:eastAsia="仿宋_GB2312"/>
                      <w:sz w:val="24"/>
                    </w:rPr>
                    <w:t>4、具备抗干扰、防雷、防水功能，防护等级不低于IP68；</w:t>
                  </w:r>
                </w:p>
                <w:p>
                  <w:pPr>
                    <w:pStyle w:val="null3"/>
                    <w:jc w:val="left"/>
                  </w:pPr>
                  <w:r>
                    <w:rPr>
                      <w:rFonts w:ascii="仿宋_GB2312" w:hAnsi="仿宋_GB2312" w:cs="仿宋_GB2312" w:eastAsia="仿宋_GB2312"/>
                      <w:sz w:val="24"/>
                    </w:rPr>
                    <w:t>5、过流部件SS304不锈钢，壳体铝合金，密封件氟橡胶，电缆线防水橡胶护套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4-20mA输出，质保≥1年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焊接钢管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3、壁厚≥4mm；</w:t>
                  </w:r>
                </w:p>
                <w:p>
                  <w:pPr>
                    <w:pStyle w:val="null3"/>
                    <w:jc w:val="left"/>
                  </w:pPr>
                  <w:r>
                    <w:rPr>
                      <w:rFonts w:ascii="仿宋_GB2312" w:hAnsi="仿宋_GB2312" w:cs="仿宋_GB2312" w:eastAsia="仿宋_GB2312"/>
                      <w:sz w:val="24"/>
                    </w:rPr>
                    <w:t>4、满焊无渗漏，符合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调节池～厌氧池</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焊接钢管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1、DN50；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3、壁厚≥3.5mm；</w:t>
                  </w:r>
                </w:p>
                <w:p>
                  <w:pPr>
                    <w:pStyle w:val="null3"/>
                    <w:jc w:val="left"/>
                  </w:pPr>
                  <w:r>
                    <w:rPr>
                      <w:rFonts w:ascii="仿宋_GB2312" w:hAnsi="仿宋_GB2312" w:cs="仿宋_GB2312" w:eastAsia="仿宋_GB2312"/>
                      <w:sz w:val="24"/>
                    </w:rPr>
                    <w:t>4、满焊无渗漏；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污泥池～外排</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法兰蝶阀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3、泄漏等级≥VI级；</w:t>
                  </w:r>
                </w:p>
                <w:p>
                  <w:pPr>
                    <w:pStyle w:val="null3"/>
                    <w:jc w:val="left"/>
                  </w:pPr>
                  <w:r>
                    <w:rPr>
                      <w:rFonts w:ascii="仿宋_GB2312" w:hAnsi="仿宋_GB2312" w:cs="仿宋_GB2312" w:eastAsia="仿宋_GB2312"/>
                      <w:sz w:val="24"/>
                    </w:rPr>
                    <w:t>4、开关灵活，具备限位功能，适用介质污水；</w:t>
                  </w:r>
                </w:p>
                <w:p>
                  <w:pPr>
                    <w:pStyle w:val="null3"/>
                    <w:jc w:val="left"/>
                  </w:pPr>
                  <w:r>
                    <w:rPr>
                      <w:rFonts w:ascii="仿宋_GB2312" w:hAnsi="仿宋_GB2312" w:cs="仿宋_GB2312" w:eastAsia="仿宋_GB2312"/>
                      <w:sz w:val="24"/>
                    </w:rPr>
                    <w:t>5、符合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6、阀体碳钢Q235B，阀芯/阀杆SS304不锈钢，密封EPDM橡胶，紧固件不锈钢。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提升泵出口，质保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法兰止回阀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3、防倒流性能符合国标要求，无渗漏，适用介质污水；</w:t>
                  </w:r>
                </w:p>
                <w:p>
                  <w:pPr>
                    <w:pStyle w:val="null3"/>
                    <w:jc w:val="left"/>
                  </w:pPr>
                  <w:r>
                    <w:rPr>
                      <w:rFonts w:ascii="仿宋_GB2312" w:hAnsi="仿宋_GB2312" w:cs="仿宋_GB2312" w:eastAsia="仿宋_GB2312"/>
                      <w:sz w:val="24"/>
                    </w:rPr>
                    <w:t>4、符合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5、阀体碳钢Q235B，阀芯/阀杆SS304不锈钢，密封EPDM橡胶，紧固件不锈钢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调节池提升泵出口</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法兰蝶阀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1、DN50；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3、泄漏等级≥VI级；</w:t>
                  </w:r>
                </w:p>
                <w:p>
                  <w:pPr>
                    <w:pStyle w:val="null3"/>
                    <w:jc w:val="left"/>
                  </w:pPr>
                  <w:r>
                    <w:rPr>
                      <w:rFonts w:ascii="仿宋_GB2312" w:hAnsi="仿宋_GB2312" w:cs="仿宋_GB2312" w:eastAsia="仿宋_GB2312"/>
                      <w:sz w:val="24"/>
                    </w:rPr>
                    <w:t>4、开关灵活，具备限位功能；</w:t>
                  </w:r>
                </w:p>
                <w:p>
                  <w:pPr>
                    <w:pStyle w:val="null3"/>
                    <w:jc w:val="left"/>
                  </w:pPr>
                  <w:r>
                    <w:rPr>
                      <w:rFonts w:ascii="仿宋_GB2312" w:hAnsi="仿宋_GB2312" w:cs="仿宋_GB2312" w:eastAsia="仿宋_GB2312"/>
                      <w:sz w:val="24"/>
                    </w:rPr>
                    <w:t>5、符合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6、阀体碳钢Q235B，阀芯/阀杆SS304不锈钢，密封EPDM橡胶，紧固件不锈钢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污泥泵出口，质保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钢制异径管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1、DN65×DN80；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3、无缝，壁厚≥4mm；</w:t>
                  </w:r>
                </w:p>
                <w:p>
                  <w:pPr>
                    <w:pStyle w:val="null3"/>
                    <w:jc w:val="left"/>
                  </w:pPr>
                  <w:r>
                    <w:rPr>
                      <w:rFonts w:ascii="仿宋_GB2312" w:hAnsi="仿宋_GB2312" w:cs="仿宋_GB2312" w:eastAsia="仿宋_GB2312"/>
                      <w:sz w:val="24"/>
                    </w:rPr>
                    <w:t>4、符合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5、碳钢Q235B，环氧煤沥青外防腐</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调节池提升泵出口</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2.10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钢制异径管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1、DN40×DN50；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3、无缝，壁厚≥3.5mm；</w:t>
                  </w:r>
                </w:p>
                <w:p>
                  <w:pPr>
                    <w:pStyle w:val="null3"/>
                    <w:jc w:val="left"/>
                  </w:pPr>
                  <w:r>
                    <w:rPr>
                      <w:rFonts w:ascii="仿宋_GB2312" w:hAnsi="仿宋_GB2312" w:cs="仿宋_GB2312" w:eastAsia="仿宋_GB2312"/>
                      <w:sz w:val="24"/>
                    </w:rPr>
                    <w:t>4、符合</w:t>
                  </w:r>
                  <w:r>
                    <w:rPr>
                      <w:rFonts w:ascii="仿宋_GB2312" w:hAnsi="仿宋_GB2312" w:cs="仿宋_GB2312" w:eastAsia="仿宋_GB2312"/>
                      <w:sz w:val="24"/>
                    </w:rPr>
                    <w:t>防腐</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5、碳钢Q235B，环氧煤沥青外防腐。</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污泥泵出口</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2.11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钢制法兰</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1、DN65/DN80/DN50/DN40；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3、板式平焊，壁厚≥16mm；</w:t>
                  </w:r>
                </w:p>
                <w:p>
                  <w:pPr>
                    <w:pStyle w:val="null3"/>
                    <w:jc w:val="left"/>
                  </w:pPr>
                  <w:r>
                    <w:rPr>
                      <w:rFonts w:ascii="仿宋_GB2312" w:hAnsi="仿宋_GB2312" w:cs="仿宋_GB2312" w:eastAsia="仿宋_GB2312"/>
                      <w:sz w:val="24"/>
                    </w:rPr>
                    <w:t>4、符合防腐≥C3标准；</w:t>
                  </w:r>
                </w:p>
                <w:p>
                  <w:pPr>
                    <w:pStyle w:val="null3"/>
                    <w:jc w:val="left"/>
                  </w:pPr>
                  <w:r>
                    <w:rPr>
                      <w:rFonts w:ascii="仿宋_GB2312" w:hAnsi="仿宋_GB2312" w:cs="仿宋_GB2312" w:eastAsia="仿宋_GB2312"/>
                      <w:sz w:val="24"/>
                    </w:rPr>
                    <w:t>5、碳钢Q235B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配套使用</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2.12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钢制冲压弯头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1、DN80/DN50；</w:t>
                  </w:r>
                </w:p>
                <w:p>
                  <w:pPr>
                    <w:pStyle w:val="null3"/>
                    <w:jc w:val="left"/>
                  </w:pPr>
                  <w:r>
                    <w:rPr>
                      <w:rFonts w:ascii="仿宋_GB2312" w:hAnsi="仿宋_GB2312" w:cs="仿宋_GB2312" w:eastAsia="仿宋_GB2312"/>
                      <w:sz w:val="24"/>
                    </w:rPr>
                    <w:t>2、PN≥1.0MPa，90°；</w:t>
                  </w:r>
                </w:p>
                <w:p>
                  <w:pPr>
                    <w:pStyle w:val="null3"/>
                    <w:jc w:val="left"/>
                  </w:pPr>
                  <w:r>
                    <w:rPr>
                      <w:rFonts w:ascii="仿宋_GB2312" w:hAnsi="仿宋_GB2312" w:cs="仿宋_GB2312" w:eastAsia="仿宋_GB2312"/>
                      <w:sz w:val="24"/>
                    </w:rPr>
                    <w:t>3、无缝，壁厚≥4mm；</w:t>
                  </w:r>
                </w:p>
                <w:p>
                  <w:pPr>
                    <w:pStyle w:val="null3"/>
                    <w:jc w:val="left"/>
                  </w:pPr>
                  <w:r>
                    <w:rPr>
                      <w:rFonts w:ascii="仿宋_GB2312" w:hAnsi="仿宋_GB2312" w:cs="仿宋_GB2312" w:eastAsia="仿宋_GB2312"/>
                      <w:sz w:val="24"/>
                    </w:rPr>
                    <w:t>4、符合防腐≥C3标准；</w:t>
                  </w:r>
                </w:p>
                <w:p>
                  <w:pPr>
                    <w:pStyle w:val="null3"/>
                    <w:jc w:val="left"/>
                  </w:pPr>
                  <w:r>
                    <w:rPr>
                      <w:rFonts w:ascii="仿宋_GB2312" w:hAnsi="仿宋_GB2312" w:cs="仿宋_GB2312" w:eastAsia="仿宋_GB2312"/>
                      <w:sz w:val="24"/>
                    </w:rPr>
                    <w:t>5、碳钢Q235B，环氧煤沥青外防腐</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配套使用</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4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地埋一体化处理装置生化组件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一体化生化箱体</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1、单套14000×3000×3000mm；</w:t>
                  </w:r>
                </w:p>
                <w:p>
                  <w:pPr>
                    <w:pStyle w:val="null3"/>
                    <w:jc w:val="left"/>
                  </w:pPr>
                  <w:r>
                    <w:rPr>
                      <w:rFonts w:ascii="仿宋_GB2312" w:hAnsi="仿宋_GB2312" w:cs="仿宋_GB2312" w:eastAsia="仿宋_GB2312"/>
                      <w:sz w:val="24"/>
                    </w:rPr>
                    <w:t>2、含厌氧/缺氧/好氧池；</w:t>
                  </w:r>
                </w:p>
                <w:p>
                  <w:pPr>
                    <w:pStyle w:val="null3"/>
                    <w:jc w:val="left"/>
                  </w:pPr>
                  <w:r>
                    <w:rPr>
                      <w:rFonts w:ascii="仿宋_GB2312" w:hAnsi="仿宋_GB2312" w:cs="仿宋_GB2312" w:eastAsia="仿宋_GB2312"/>
                      <w:sz w:val="24"/>
                    </w:rPr>
                    <w:t>3、底板≥10mm，侧板≥8mm，隔板≥6mm；</w:t>
                  </w:r>
                </w:p>
                <w:p>
                  <w:pPr>
                    <w:pStyle w:val="null3"/>
                    <w:jc w:val="left"/>
                  </w:pPr>
                  <w:r>
                    <w:rPr>
                      <w:rFonts w:ascii="仿宋_GB2312" w:hAnsi="仿宋_GB2312" w:cs="仿宋_GB2312" w:eastAsia="仿宋_GB2312"/>
                      <w:sz w:val="24"/>
                    </w:rPr>
                    <w:t>4、无渗漏，内外防腐，符合防腐C5-1标准；</w:t>
                  </w:r>
                </w:p>
                <w:p>
                  <w:pPr>
                    <w:pStyle w:val="null3"/>
                    <w:jc w:val="left"/>
                  </w:pPr>
                  <w:r>
                    <w:rPr>
                      <w:rFonts w:ascii="仿宋_GB2312" w:hAnsi="仿宋_GB2312" w:cs="仿宋_GB2312" w:eastAsia="仿宋_GB2312"/>
                      <w:sz w:val="24"/>
                    </w:rPr>
                    <w:t>5、满焊无渗漏、水压试验合格、带抗浮结；构、检修爬梯、检修孔；</w:t>
                  </w:r>
                </w:p>
                <w:p>
                  <w:pPr>
                    <w:pStyle w:val="null3"/>
                    <w:jc w:val="left"/>
                  </w:pPr>
                  <w:r>
                    <w:rPr>
                      <w:rFonts w:ascii="仿宋_GB2312" w:hAnsi="仿宋_GB2312" w:cs="仿宋_GB2312" w:eastAsia="仿宋_GB2312"/>
                      <w:sz w:val="24"/>
                    </w:rPr>
                    <w:t>6、符合GB/T8923-2011；</w:t>
                  </w:r>
                </w:p>
                <w:p>
                  <w:pPr>
                    <w:pStyle w:val="null3"/>
                    <w:jc w:val="left"/>
                  </w:pPr>
                  <w:r>
                    <w:rPr>
                      <w:rFonts w:ascii="仿宋_GB2312" w:hAnsi="仿宋_GB2312" w:cs="仿宋_GB2312" w:eastAsia="仿宋_GB2312"/>
                      <w:sz w:val="24"/>
                    </w:rPr>
                    <w:t>7、性能参数偏差≤±5%</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地埋式钢制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厌氧池</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1、1500×3000×3000mm，偏差±3mm；</w:t>
                  </w:r>
                </w:p>
                <w:p>
                  <w:pPr>
                    <w:pStyle w:val="null3"/>
                    <w:numPr>
                      <w:ilvl w:val="0"/>
                      <w:numId w:val="2"/>
                    </w:numPr>
                    <w:jc w:val="left"/>
                  </w:pPr>
                  <w:r>
                    <w:rPr>
                      <w:rFonts w:ascii="仿宋_GB2312" w:hAnsi="仿宋_GB2312" w:cs="仿宋_GB2312" w:eastAsia="仿宋_GB2312"/>
                      <w:sz w:val="24"/>
                    </w:rPr>
                    <w:t>有效水深</w:t>
                  </w:r>
                  <w:r>
                    <w:rPr>
                      <w:rFonts w:ascii="仿宋_GB2312" w:hAnsi="仿宋_GB2312" w:cs="仿宋_GB2312" w:eastAsia="仿宋_GB2312"/>
                      <w:sz w:val="24"/>
                    </w:rPr>
                    <w:t>≥2.8m，有效容积≥12.6m³，</w:t>
                  </w:r>
                </w:p>
                <w:p>
                  <w:pPr>
                    <w:pStyle w:val="null3"/>
                    <w:jc w:val="left"/>
                  </w:pPr>
                  <w:r>
                    <w:rPr>
                      <w:rFonts w:ascii="仿宋_GB2312" w:hAnsi="仿宋_GB2312" w:cs="仿宋_GB2312" w:eastAsia="仿宋_GB2312"/>
                      <w:sz w:val="24"/>
                    </w:rPr>
                    <w:t>3、HRT=1.5h，底板≥10mm，侧板≥8mm，隔板≥6mm；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C5-1标准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5、碳钢Q235B，环氧煤沥青内外≥2遍防腐</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座</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地埋式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厌氧池潜水搅拌机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1、N≥0.85kw；</w:t>
                  </w:r>
                </w:p>
                <w:p>
                  <w:pPr>
                    <w:pStyle w:val="null3"/>
                    <w:jc w:val="left"/>
                  </w:pPr>
                  <w:r>
                    <w:rPr>
                      <w:rFonts w:ascii="仿宋_GB2312" w:hAnsi="仿宋_GB2312" w:cs="仿宋_GB2312" w:eastAsia="仿宋_GB2312"/>
                      <w:sz w:val="24"/>
                    </w:rPr>
                    <w:t>2、叶轮直径260mm；</w:t>
                  </w:r>
                </w:p>
                <w:p>
                  <w:pPr>
                    <w:pStyle w:val="null3"/>
                    <w:jc w:val="left"/>
                  </w:pPr>
                  <w:r>
                    <w:rPr>
                      <w:rFonts w:ascii="仿宋_GB2312" w:hAnsi="仿宋_GB2312" w:cs="仿宋_GB2312" w:eastAsia="仿宋_GB2312"/>
                      <w:sz w:val="24"/>
                    </w:rPr>
                    <w:t>3、转速≥740r/min；</w:t>
                  </w:r>
                </w:p>
                <w:p>
                  <w:pPr>
                    <w:pStyle w:val="null3"/>
                    <w:jc w:val="left"/>
                  </w:pPr>
                  <w:r>
                    <w:rPr>
                      <w:rFonts w:ascii="仿宋_GB2312" w:hAnsi="仿宋_GB2312" w:cs="仿宋_GB2312" w:eastAsia="仿宋_GB2312"/>
                      <w:sz w:val="24"/>
                    </w:rPr>
                    <w:t>4、绝缘等级≥F级；</w:t>
                  </w:r>
                </w:p>
                <w:p>
                  <w:pPr>
                    <w:pStyle w:val="null3"/>
                    <w:jc w:val="left"/>
                  </w:pPr>
                  <w:r>
                    <w:rPr>
                      <w:rFonts w:ascii="仿宋_GB2312" w:hAnsi="仿宋_GB2312" w:cs="仿宋_GB2312" w:eastAsia="仿宋_GB2312"/>
                      <w:sz w:val="24"/>
                    </w:rPr>
                    <w:t>5、防护等级≥IP68；</w:t>
                  </w:r>
                </w:p>
                <w:p>
                  <w:pPr>
                    <w:pStyle w:val="null3"/>
                    <w:jc w:val="left"/>
                  </w:pPr>
                  <w:r>
                    <w:rPr>
                      <w:rFonts w:ascii="仿宋_GB2312" w:hAnsi="仿宋_GB2312" w:cs="仿宋_GB2312" w:eastAsia="仿宋_GB2312"/>
                      <w:sz w:val="24"/>
                    </w:rPr>
                    <w:t>6、连续运行稳定，配套提升装置，符合</w:t>
                  </w:r>
                  <w:r>
                    <w:rPr>
                      <w:rFonts w:ascii="仿宋_GB2312" w:hAnsi="仿宋_GB2312" w:cs="仿宋_GB2312" w:eastAsia="仿宋_GB2312"/>
                      <w:sz w:val="24"/>
                    </w:rPr>
                    <w:t>防腐</w:t>
                  </w:r>
                  <w:r>
                    <w:rPr>
                      <w:rFonts w:ascii="仿宋_GB2312" w:hAnsi="仿宋_GB2312" w:cs="仿宋_GB2312" w:eastAsia="仿宋_GB2312"/>
                      <w:sz w:val="24"/>
                    </w:rPr>
                    <w:t>C5-1标准；</w:t>
                  </w:r>
                </w:p>
                <w:p>
                  <w:pPr>
                    <w:pStyle w:val="null3"/>
                    <w:jc w:val="left"/>
                  </w:pPr>
                  <w:r>
                    <w:rPr>
                      <w:rFonts w:ascii="仿宋_GB2312" w:hAnsi="仿宋_GB2312" w:cs="仿宋_GB2312" w:eastAsia="仿宋_GB2312"/>
                      <w:sz w:val="24"/>
                    </w:rPr>
                    <w:t>7、主体HT200灰铸铁，叶轮/导流罩SS304不锈钢，机械密封碳化硅，主轴45#钢，紧固件不锈钢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两组厌氧池各</w:t>
                  </w:r>
                  <w:r>
                    <w:rPr>
                      <w:rFonts w:ascii="仿宋_GB2312" w:hAnsi="仿宋_GB2312" w:cs="仿宋_GB2312" w:eastAsia="仿宋_GB2312"/>
                      <w:sz w:val="24"/>
                    </w:rPr>
                    <w:t>1台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缺氧池</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1、2500×3000×3000mm，偏差±3mm；</w:t>
                  </w:r>
                </w:p>
                <w:p>
                  <w:pPr>
                    <w:pStyle w:val="null3"/>
                    <w:numPr>
                      <w:ilvl w:val="0"/>
                      <w:numId w:val="2"/>
                    </w:numPr>
                    <w:jc w:val="left"/>
                  </w:pPr>
                  <w:r>
                    <w:rPr>
                      <w:rFonts w:ascii="仿宋_GB2312" w:hAnsi="仿宋_GB2312" w:cs="仿宋_GB2312" w:eastAsia="仿宋_GB2312"/>
                      <w:sz w:val="24"/>
                    </w:rPr>
                    <w:t>有效水深</w:t>
                  </w:r>
                  <w:r>
                    <w:rPr>
                      <w:rFonts w:ascii="仿宋_GB2312" w:hAnsi="仿宋_GB2312" w:cs="仿宋_GB2312" w:eastAsia="仿宋_GB2312"/>
                      <w:sz w:val="24"/>
                    </w:rPr>
                    <w:t>≥2.8m，有效容积≥24.0m³，</w:t>
                  </w:r>
                </w:p>
                <w:p>
                  <w:pPr>
                    <w:pStyle w:val="null3"/>
                    <w:jc w:val="left"/>
                  </w:pPr>
                  <w:r>
                    <w:rPr>
                      <w:rFonts w:ascii="仿宋_GB2312" w:hAnsi="仿宋_GB2312" w:cs="仿宋_GB2312" w:eastAsia="仿宋_GB2312"/>
                      <w:sz w:val="24"/>
                    </w:rPr>
                    <w:t>3、HRT=2.5h；</w:t>
                  </w:r>
                </w:p>
                <w:p>
                  <w:pPr>
                    <w:pStyle w:val="null3"/>
                    <w:jc w:val="left"/>
                  </w:pPr>
                  <w:r>
                    <w:rPr>
                      <w:rFonts w:ascii="仿宋_GB2312" w:hAnsi="仿宋_GB2312" w:cs="仿宋_GB2312" w:eastAsia="仿宋_GB2312"/>
                      <w:sz w:val="24"/>
                    </w:rPr>
                    <w:t>4、底板≥10mm，侧板≥8mm，隔板≥6mm，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符合防腐</w:t>
                  </w:r>
                  <w:r>
                    <w:rPr>
                      <w:rFonts w:ascii="仿宋_GB2312" w:hAnsi="仿宋_GB2312" w:cs="仿宋_GB2312" w:eastAsia="仿宋_GB2312"/>
                      <w:sz w:val="24"/>
                    </w:rPr>
                    <w:t>C5-1标准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座</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地埋式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缺氧池潜水搅拌机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1、N≥0.85kw；</w:t>
                  </w:r>
                </w:p>
                <w:p>
                  <w:pPr>
                    <w:pStyle w:val="null3"/>
                    <w:jc w:val="left"/>
                  </w:pPr>
                  <w:r>
                    <w:rPr>
                      <w:rFonts w:ascii="仿宋_GB2312" w:hAnsi="仿宋_GB2312" w:cs="仿宋_GB2312" w:eastAsia="仿宋_GB2312"/>
                      <w:sz w:val="24"/>
                    </w:rPr>
                    <w:t>2、叶轮直径260mm；</w:t>
                  </w:r>
                </w:p>
                <w:p>
                  <w:pPr>
                    <w:pStyle w:val="null3"/>
                    <w:jc w:val="left"/>
                  </w:pPr>
                  <w:r>
                    <w:rPr>
                      <w:rFonts w:ascii="仿宋_GB2312" w:hAnsi="仿宋_GB2312" w:cs="仿宋_GB2312" w:eastAsia="仿宋_GB2312"/>
                      <w:sz w:val="24"/>
                    </w:rPr>
                    <w:t>3、转速≥740r/min；</w:t>
                  </w:r>
                </w:p>
                <w:p>
                  <w:pPr>
                    <w:pStyle w:val="null3"/>
                    <w:jc w:val="left"/>
                  </w:pPr>
                  <w:r>
                    <w:rPr>
                      <w:rFonts w:ascii="仿宋_GB2312" w:hAnsi="仿宋_GB2312" w:cs="仿宋_GB2312" w:eastAsia="仿宋_GB2312"/>
                      <w:sz w:val="24"/>
                    </w:rPr>
                    <w:t>4、绝缘等级≥F级；</w:t>
                  </w:r>
                </w:p>
                <w:p>
                  <w:pPr>
                    <w:pStyle w:val="null3"/>
                    <w:jc w:val="left"/>
                  </w:pPr>
                  <w:r>
                    <w:rPr>
                      <w:rFonts w:ascii="仿宋_GB2312" w:hAnsi="仿宋_GB2312" w:cs="仿宋_GB2312" w:eastAsia="仿宋_GB2312"/>
                      <w:sz w:val="24"/>
                    </w:rPr>
                    <w:t>5、防护等级≥IP68；</w:t>
                  </w:r>
                </w:p>
                <w:p>
                  <w:pPr>
                    <w:pStyle w:val="null3"/>
                    <w:jc w:val="left"/>
                  </w:pPr>
                  <w:r>
                    <w:rPr>
                      <w:rFonts w:ascii="仿宋_GB2312" w:hAnsi="仿宋_GB2312" w:cs="仿宋_GB2312" w:eastAsia="仿宋_GB2312"/>
                      <w:sz w:val="24"/>
                    </w:rPr>
                    <w:t>6、连续运行稳定，配套提升装置；</w:t>
                  </w:r>
                </w:p>
                <w:p>
                  <w:pPr>
                    <w:pStyle w:val="null3"/>
                    <w:jc w:val="left"/>
                  </w:pPr>
                  <w:r>
                    <w:rPr>
                      <w:rFonts w:ascii="仿宋_GB2312" w:hAnsi="仿宋_GB2312" w:cs="仿宋_GB2312" w:eastAsia="仿宋_GB2312"/>
                      <w:sz w:val="24"/>
                    </w:rPr>
                    <w:t>7、符合</w:t>
                  </w:r>
                  <w:r>
                    <w:rPr>
                      <w:rFonts w:ascii="仿宋_GB2312" w:hAnsi="仿宋_GB2312" w:cs="仿宋_GB2312" w:eastAsia="仿宋_GB2312"/>
                      <w:sz w:val="24"/>
                    </w:rPr>
                    <w:t>防腐</w:t>
                  </w:r>
                  <w:r>
                    <w:rPr>
                      <w:rFonts w:ascii="仿宋_GB2312" w:hAnsi="仿宋_GB2312" w:cs="仿宋_GB2312" w:eastAsia="仿宋_GB2312"/>
                      <w:sz w:val="24"/>
                    </w:rPr>
                    <w:t>C5-1标准；</w:t>
                  </w:r>
                </w:p>
                <w:p>
                  <w:pPr>
                    <w:pStyle w:val="null3"/>
                    <w:jc w:val="left"/>
                  </w:pPr>
                  <w:r>
                    <w:rPr>
                      <w:rFonts w:ascii="仿宋_GB2312" w:hAnsi="仿宋_GB2312" w:cs="仿宋_GB2312" w:eastAsia="仿宋_GB2312"/>
                      <w:sz w:val="24"/>
                    </w:rPr>
                    <w:t>8、主体HT200灰铸铁，叶轮/导流罩SS304不锈钢，机械密封碳化硅，主轴45#钢，紧固件不锈钢。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两组缺氧池各</w:t>
                  </w:r>
                  <w:r>
                    <w:rPr>
                      <w:rFonts w:ascii="仿宋_GB2312" w:hAnsi="仿宋_GB2312" w:cs="仿宋_GB2312" w:eastAsia="仿宋_GB2312"/>
                      <w:sz w:val="24"/>
                    </w:rPr>
                    <w:t>1台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缺氧池回流泵</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1、Q≥10m³/h，H≥10m，N≥0.75kW；</w:t>
                  </w:r>
                </w:p>
                <w:p>
                  <w:pPr>
                    <w:pStyle w:val="null3"/>
                    <w:jc w:val="left"/>
                  </w:pPr>
                  <w:r>
                    <w:rPr>
                      <w:rFonts w:ascii="仿宋_GB2312" w:hAnsi="仿宋_GB2312" w:cs="仿宋_GB2312" w:eastAsia="仿宋_GB2312"/>
                      <w:sz w:val="24"/>
                    </w:rPr>
                    <w:t>2、工频控制，自耦安装；</w:t>
                  </w:r>
                </w:p>
                <w:p>
                  <w:pPr>
                    <w:pStyle w:val="null3"/>
                    <w:jc w:val="left"/>
                  </w:pPr>
                  <w:r>
                    <w:rPr>
                      <w:rFonts w:ascii="仿宋_GB2312" w:hAnsi="仿宋_GB2312" w:cs="仿宋_GB2312" w:eastAsia="仿宋_GB2312"/>
                      <w:sz w:val="24"/>
                    </w:rPr>
                    <w:t>3、空转保护；</w:t>
                  </w:r>
                </w:p>
                <w:p>
                  <w:pPr>
                    <w:pStyle w:val="null3"/>
                    <w:jc w:val="left"/>
                  </w:pPr>
                  <w:r>
                    <w:rPr>
                      <w:rFonts w:ascii="仿宋_GB2312" w:hAnsi="仿宋_GB2312" w:cs="仿宋_GB2312" w:eastAsia="仿宋_GB2312"/>
                      <w:sz w:val="24"/>
                    </w:rPr>
                    <w:t>4、流量/扬程误差≤±5%；</w:t>
                  </w:r>
                </w:p>
                <w:p>
                  <w:pPr>
                    <w:pStyle w:val="null3"/>
                    <w:jc w:val="left"/>
                  </w:pPr>
                  <w:r>
                    <w:rPr>
                      <w:rFonts w:ascii="仿宋_GB2312" w:hAnsi="仿宋_GB2312" w:cs="仿宋_GB2312" w:eastAsia="仿宋_GB2312"/>
                      <w:sz w:val="24"/>
                    </w:rPr>
                    <w:t>5、绝缘等级≥F级；</w:t>
                  </w:r>
                </w:p>
                <w:p>
                  <w:pPr>
                    <w:pStyle w:val="null3"/>
                    <w:jc w:val="left"/>
                  </w:pPr>
                  <w:r>
                    <w:rPr>
                      <w:rFonts w:ascii="仿宋_GB2312" w:hAnsi="仿宋_GB2312" w:cs="仿宋_GB2312" w:eastAsia="仿宋_GB2312"/>
                      <w:sz w:val="24"/>
                    </w:rPr>
                    <w:t>6、防护等级≥IP68；</w:t>
                  </w:r>
                </w:p>
                <w:p>
                  <w:pPr>
                    <w:pStyle w:val="null3"/>
                    <w:jc w:val="left"/>
                  </w:pPr>
                  <w:r>
                    <w:rPr>
                      <w:rFonts w:ascii="仿宋_GB2312" w:hAnsi="仿宋_GB2312" w:cs="仿宋_GB2312" w:eastAsia="仿宋_GB2312"/>
                      <w:sz w:val="24"/>
                    </w:rPr>
                    <w:t>7、符合</w:t>
                  </w:r>
                  <w:r>
                    <w:rPr>
                      <w:rFonts w:ascii="仿宋_GB2312" w:hAnsi="仿宋_GB2312" w:cs="仿宋_GB2312" w:eastAsia="仿宋_GB2312"/>
                      <w:sz w:val="24"/>
                    </w:rPr>
                    <w:t>防腐</w:t>
                  </w:r>
                  <w:r>
                    <w:rPr>
                      <w:rFonts w:ascii="仿宋_GB2312" w:hAnsi="仿宋_GB2312" w:cs="仿宋_GB2312" w:eastAsia="仿宋_GB2312"/>
                      <w:sz w:val="24"/>
                    </w:rPr>
                    <w:t>C5-1标准；</w:t>
                  </w:r>
                </w:p>
                <w:p>
                  <w:pPr>
                    <w:pStyle w:val="null3"/>
                    <w:jc w:val="left"/>
                  </w:pPr>
                  <w:r>
                    <w:rPr>
                      <w:rFonts w:ascii="仿宋_GB2312" w:hAnsi="仿宋_GB2312" w:cs="仿宋_GB2312" w:eastAsia="仿宋_GB2312"/>
                      <w:sz w:val="24"/>
                    </w:rPr>
                    <w:t>8、泵体HT200灰铸铁，叶轮/泵轴SS304不锈钢，机械密封碳化硅，耦合装置HT200铸铁，导轨Q235B碳钢防腐，紧固件不锈钢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两组缺氧池各</w:t>
                  </w:r>
                  <w:r>
                    <w:rPr>
                      <w:rFonts w:ascii="仿宋_GB2312" w:hAnsi="仿宋_GB2312" w:cs="仿宋_GB2312" w:eastAsia="仿宋_GB2312"/>
                      <w:sz w:val="24"/>
                    </w:rPr>
                    <w:t>1台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好氧池</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1、10000×3000×3000mm，偏差±3mm；</w:t>
                  </w:r>
                </w:p>
                <w:p>
                  <w:pPr>
                    <w:pStyle w:val="null3"/>
                    <w:jc w:val="left"/>
                  </w:pPr>
                  <w:r>
                    <w:rPr>
                      <w:rFonts w:ascii="仿宋_GB2312" w:hAnsi="仿宋_GB2312" w:cs="仿宋_GB2312" w:eastAsia="仿宋_GB2312"/>
                      <w:sz w:val="24"/>
                    </w:rPr>
                    <w:t>2、有效水深≥2.8m；</w:t>
                  </w:r>
                </w:p>
                <w:p>
                  <w:pPr>
                    <w:pStyle w:val="null3"/>
                    <w:jc w:val="left"/>
                  </w:pPr>
                  <w:r>
                    <w:rPr>
                      <w:rFonts w:ascii="仿宋_GB2312" w:hAnsi="仿宋_GB2312" w:cs="仿宋_GB2312" w:eastAsia="仿宋_GB2312"/>
                      <w:sz w:val="24"/>
                    </w:rPr>
                    <w:t>3、有效容积≥84m³；</w:t>
                  </w:r>
                </w:p>
                <w:p>
                  <w:pPr>
                    <w:pStyle w:val="null3"/>
                    <w:jc w:val="left"/>
                  </w:pPr>
                  <w:r>
                    <w:rPr>
                      <w:rFonts w:ascii="仿宋_GB2312" w:hAnsi="仿宋_GB2312" w:cs="仿宋_GB2312" w:eastAsia="仿宋_GB2312"/>
                      <w:sz w:val="24"/>
                    </w:rPr>
                    <w:t>4、HRT=10.0h；</w:t>
                  </w:r>
                </w:p>
                <w:p>
                  <w:pPr>
                    <w:pStyle w:val="null3"/>
                    <w:jc w:val="left"/>
                  </w:pPr>
                  <w:r>
                    <w:rPr>
                      <w:rFonts w:ascii="仿宋_GB2312" w:hAnsi="仿宋_GB2312" w:cs="仿宋_GB2312" w:eastAsia="仿宋_GB2312"/>
                      <w:sz w:val="24"/>
                    </w:rPr>
                    <w:t>5、底板≥10mm，侧板≥8mm，隔板≥6mm，</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符合防腐</w:t>
                  </w:r>
                  <w:r>
                    <w:rPr>
                      <w:rFonts w:ascii="仿宋_GB2312" w:hAnsi="仿宋_GB2312" w:cs="仿宋_GB2312" w:eastAsia="仿宋_GB2312"/>
                      <w:sz w:val="24"/>
                    </w:rPr>
                    <w:t>C5-1标准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座</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地埋式</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好氧生化填料</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1、φ150×100mm夹片组合式；</w:t>
                  </w:r>
                </w:p>
                <w:p>
                  <w:pPr>
                    <w:pStyle w:val="null3"/>
                    <w:jc w:val="left"/>
                  </w:pPr>
                  <w:r>
                    <w:rPr>
                      <w:rFonts w:ascii="仿宋_GB2312" w:hAnsi="仿宋_GB2312" w:cs="仿宋_GB2312" w:eastAsia="仿宋_GB2312"/>
                      <w:sz w:val="24"/>
                    </w:rPr>
                    <w:t>2、单元直径150mm，比表面积大，易挂膜；</w:t>
                  </w:r>
                </w:p>
                <w:p>
                  <w:pPr>
                    <w:pStyle w:val="null3"/>
                    <w:jc w:val="left"/>
                  </w:pPr>
                  <w:r>
                    <w:rPr>
                      <w:rFonts w:ascii="仿宋_GB2312" w:hAnsi="仿宋_GB2312" w:cs="仿宋_GB2312" w:eastAsia="仿宋_GB2312"/>
                      <w:sz w:val="24"/>
                    </w:rPr>
                    <w:t>3、使用寿命3～5年；</w:t>
                  </w:r>
                </w:p>
                <w:p>
                  <w:pPr>
                    <w:pStyle w:val="null3"/>
                    <w:jc w:val="left"/>
                  </w:pPr>
                  <w:r>
                    <w:rPr>
                      <w:rFonts w:ascii="仿宋_GB2312" w:hAnsi="仿宋_GB2312" w:cs="仿宋_GB2312" w:eastAsia="仿宋_GB2312"/>
                      <w:sz w:val="24"/>
                    </w:rPr>
                    <w:t>4、聚丙烯PP，中心绳尼龙</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两套合计，每根安装长度</w:t>
                  </w:r>
                  <w:r>
                    <w:rPr>
                      <w:rFonts w:ascii="仿宋_GB2312" w:hAnsi="仿宋_GB2312" w:cs="仿宋_GB2312" w:eastAsia="仿宋_GB2312"/>
                      <w:sz w:val="24"/>
                    </w:rPr>
                    <w:t>2500mm</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好氧填料支架</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1、5000mm×2500mm×2组（单池）；</w:t>
                  </w:r>
                </w:p>
                <w:p>
                  <w:pPr>
                    <w:pStyle w:val="null3"/>
                    <w:jc w:val="left"/>
                  </w:pPr>
                  <w:r>
                    <w:rPr>
                      <w:rFonts w:ascii="仿宋_GB2312" w:hAnsi="仿宋_GB2312" w:cs="仿宋_GB2312" w:eastAsia="仿宋_GB2312"/>
                      <w:sz w:val="24"/>
                    </w:rPr>
                    <w:t>2、结构牢固，防腐耐用，</w:t>
                  </w:r>
                  <w:r>
                    <w:rPr>
                      <w:rFonts w:ascii="仿宋_GB2312" w:hAnsi="仿宋_GB2312" w:cs="仿宋_GB2312" w:eastAsia="仿宋_GB2312"/>
                      <w:sz w:val="24"/>
                    </w:rPr>
                    <w:t>符合防腐</w:t>
                  </w:r>
                  <w:r>
                    <w:rPr>
                      <w:rFonts w:ascii="仿宋_GB2312" w:hAnsi="仿宋_GB2312" w:cs="仿宋_GB2312" w:eastAsia="仿宋_GB2312"/>
                      <w:sz w:val="24"/>
                    </w:rPr>
                    <w:t>C5-1标准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3、碳钢Q235B，∠50角钢+φ12圆钢制作，环氧煤沥青防腐要求</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间距</w:t>
                  </w:r>
                  <w:r>
                    <w:rPr>
                      <w:rFonts w:ascii="仿宋_GB2312" w:hAnsi="仿宋_GB2312" w:cs="仿宋_GB2312" w:eastAsia="仿宋_GB2312"/>
                      <w:sz w:val="24"/>
                    </w:rPr>
                    <w:t>150mm，上下两层</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3.10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好氧曝气系统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1、盘式曝气装置，单池5000mm×3000mm×1组+4000mm×3000mm×1组；</w:t>
                  </w:r>
                </w:p>
                <w:p>
                  <w:pPr>
                    <w:pStyle w:val="null3"/>
                    <w:jc w:val="left"/>
                  </w:pPr>
                  <w:r>
                    <w:rPr>
                      <w:rFonts w:ascii="仿宋_GB2312" w:hAnsi="仿宋_GB2312" w:cs="仿宋_GB2312" w:eastAsia="仿宋_GB2312"/>
                      <w:sz w:val="24"/>
                    </w:rPr>
                    <w:t>2、氧利用率≥18%；</w:t>
                  </w:r>
                </w:p>
                <w:p>
                  <w:pPr>
                    <w:pStyle w:val="null3"/>
                    <w:jc w:val="left"/>
                  </w:pPr>
                  <w:r>
                    <w:rPr>
                      <w:rFonts w:ascii="仿宋_GB2312" w:hAnsi="仿宋_GB2312" w:cs="仿宋_GB2312" w:eastAsia="仿宋_GB2312"/>
                      <w:sz w:val="24"/>
                    </w:rPr>
                    <w:t>3、布气均匀，无堵塞，寿命长；</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C5-1标准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5、曝气盘ABS工程塑料，管路碳钢Q235B环氧煤沥青防腐，连接件不锈钢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两组好氧池曝气盘合计</w:t>
                  </w:r>
                  <w:r>
                    <w:rPr>
                      <w:rFonts w:ascii="仿宋_GB2312" w:hAnsi="仿宋_GB2312" w:cs="仿宋_GB2312" w:eastAsia="仿宋_GB2312"/>
                      <w:sz w:val="24"/>
                    </w:rPr>
                    <w:t>150个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3.11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硝化液回流泵</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1、Q≥20m³/h，H≥7m，N≥2.2kW；</w:t>
                  </w:r>
                </w:p>
                <w:p>
                  <w:pPr>
                    <w:pStyle w:val="null3"/>
                    <w:jc w:val="left"/>
                  </w:pPr>
                  <w:r>
                    <w:rPr>
                      <w:rFonts w:ascii="仿宋_GB2312" w:hAnsi="仿宋_GB2312" w:cs="仿宋_GB2312" w:eastAsia="仿宋_GB2312"/>
                      <w:sz w:val="24"/>
                    </w:rPr>
                    <w:t>2、工频控制，自耦安装；</w:t>
                  </w:r>
                </w:p>
                <w:p>
                  <w:pPr>
                    <w:pStyle w:val="null3"/>
                    <w:jc w:val="left"/>
                  </w:pPr>
                  <w:r>
                    <w:rPr>
                      <w:rFonts w:ascii="仿宋_GB2312" w:hAnsi="仿宋_GB2312" w:cs="仿宋_GB2312" w:eastAsia="仿宋_GB2312"/>
                      <w:sz w:val="24"/>
                    </w:rPr>
                    <w:t>3、空转保护；</w:t>
                  </w:r>
                </w:p>
                <w:p>
                  <w:pPr>
                    <w:pStyle w:val="null3"/>
                    <w:jc w:val="left"/>
                  </w:pPr>
                  <w:r>
                    <w:rPr>
                      <w:rFonts w:ascii="仿宋_GB2312" w:hAnsi="仿宋_GB2312" w:cs="仿宋_GB2312" w:eastAsia="仿宋_GB2312"/>
                      <w:sz w:val="24"/>
                    </w:rPr>
                    <w:t>4、流量/扬程误差≤±5%；</w:t>
                  </w:r>
                </w:p>
                <w:p>
                  <w:pPr>
                    <w:pStyle w:val="null3"/>
                    <w:jc w:val="left"/>
                  </w:pPr>
                  <w:r>
                    <w:rPr>
                      <w:rFonts w:ascii="仿宋_GB2312" w:hAnsi="仿宋_GB2312" w:cs="仿宋_GB2312" w:eastAsia="仿宋_GB2312"/>
                      <w:sz w:val="24"/>
                    </w:rPr>
                    <w:t>5、绝缘等级≥F级，防护等级≥IP68；</w:t>
                  </w:r>
                </w:p>
                <w:p>
                  <w:pPr>
                    <w:pStyle w:val="null3"/>
                    <w:jc w:val="left"/>
                  </w:pPr>
                  <w:r>
                    <w:rPr>
                      <w:rFonts w:ascii="仿宋_GB2312" w:hAnsi="仿宋_GB2312" w:cs="仿宋_GB2312" w:eastAsia="仿宋_GB2312"/>
                      <w:sz w:val="24"/>
                    </w:rPr>
                    <w:t>6、泵体HT200灰铸铁，叶轮/泵轴SS304不锈钢，机械密封碳化硅，耦合装置HT200铸铁，导轨Q235B碳钢防腐，紧固件不锈钢。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两组好氧池各</w:t>
                  </w:r>
                  <w:r>
                    <w:rPr>
                      <w:rFonts w:ascii="仿宋_GB2312" w:hAnsi="仿宋_GB2312" w:cs="仿宋_GB2312" w:eastAsia="仿宋_GB2312"/>
                      <w:sz w:val="24"/>
                    </w:rPr>
                    <w:t>1台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3.12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静压式液位计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1、量程0~3m；</w:t>
                  </w:r>
                </w:p>
                <w:p>
                  <w:pPr>
                    <w:pStyle w:val="null3"/>
                    <w:jc w:val="left"/>
                  </w:pPr>
                  <w:r>
                    <w:rPr>
                      <w:rFonts w:ascii="仿宋_GB2312" w:hAnsi="仿宋_GB2312" w:cs="仿宋_GB2312" w:eastAsia="仿宋_GB2312"/>
                      <w:sz w:val="24"/>
                    </w:rPr>
                    <w:t>2、4-20mA标准信号输出；</w:t>
                  </w:r>
                </w:p>
                <w:p>
                  <w:pPr>
                    <w:pStyle w:val="null3"/>
                    <w:jc w:val="left"/>
                  </w:pPr>
                  <w:r>
                    <w:rPr>
                      <w:rFonts w:ascii="仿宋_GB2312" w:hAnsi="仿宋_GB2312" w:cs="仿宋_GB2312" w:eastAsia="仿宋_GB2312"/>
                      <w:sz w:val="24"/>
                    </w:rPr>
                    <w:t>3、测量精度±0.2%FS；</w:t>
                  </w:r>
                </w:p>
                <w:p>
                  <w:pPr>
                    <w:pStyle w:val="null3"/>
                    <w:jc w:val="left"/>
                  </w:pPr>
                  <w:r>
                    <w:rPr>
                      <w:rFonts w:ascii="仿宋_GB2312" w:hAnsi="仿宋_GB2312" w:cs="仿宋_GB2312" w:eastAsia="仿宋_GB2312"/>
                      <w:sz w:val="24"/>
                    </w:rPr>
                    <w:t>4、抗干扰，防水，防护等级≥IP68；</w:t>
                  </w:r>
                </w:p>
                <w:p>
                  <w:pPr>
                    <w:pStyle w:val="null3"/>
                    <w:jc w:val="left"/>
                  </w:pPr>
                  <w:r>
                    <w:rPr>
                      <w:rFonts w:ascii="仿宋_GB2312" w:hAnsi="仿宋_GB2312" w:cs="仿宋_GB2312" w:eastAsia="仿宋_GB2312"/>
                      <w:sz w:val="24"/>
                    </w:rPr>
                    <w:t>5、过流部件SS304不锈钢，壳体铝合金，密封件氟橡胶，电缆线防水橡胶护套。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缺氧</w:t>
                  </w:r>
                  <w:r>
                    <w:rPr>
                      <w:rFonts w:ascii="仿宋_GB2312" w:hAnsi="仿宋_GB2312" w:cs="仿宋_GB2312" w:eastAsia="仿宋_GB2312"/>
                      <w:sz w:val="24"/>
                    </w:rPr>
                    <w:t>/好氧池配套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3.13</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焊接钢管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3、壁厚≥4mm；</w:t>
                  </w:r>
                </w:p>
                <w:p>
                  <w:pPr>
                    <w:pStyle w:val="null3"/>
                    <w:jc w:val="left"/>
                  </w:pPr>
                  <w:r>
                    <w:rPr>
                      <w:rFonts w:ascii="仿宋_GB2312" w:hAnsi="仿宋_GB2312" w:cs="仿宋_GB2312" w:eastAsia="仿宋_GB2312"/>
                      <w:sz w:val="24"/>
                    </w:rPr>
                    <w:t>4、满焊无渗漏，符合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缺氧池～厌氧池回流管，好氧池～缺氧池回流管</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3.14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钢制异径管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1、DN65×DN80/DN40×DN80；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3、无缝压制，壁厚≥4mm；</w:t>
                  </w:r>
                </w:p>
                <w:p>
                  <w:pPr>
                    <w:pStyle w:val="null3"/>
                    <w:jc w:val="left"/>
                  </w:pPr>
                  <w:r>
                    <w:rPr>
                      <w:rFonts w:ascii="仿宋_GB2312" w:hAnsi="仿宋_GB2312" w:cs="仿宋_GB2312" w:eastAsia="仿宋_GB2312"/>
                      <w:sz w:val="24"/>
                    </w:rPr>
                    <w:t>4、符合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回流管配套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rPr>
                    <w:t>3.15</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钢制法兰</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1、DN80/DN65/DN40；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3、板式平焊，壁厚≥16mm；</w:t>
                  </w:r>
                </w:p>
                <w:p>
                  <w:pPr>
                    <w:pStyle w:val="null3"/>
                    <w:jc w:val="left"/>
                  </w:pPr>
                  <w:r>
                    <w:rPr>
                      <w:rFonts w:ascii="仿宋_GB2312" w:hAnsi="仿宋_GB2312" w:cs="仿宋_GB2312" w:eastAsia="仿宋_GB2312"/>
                      <w:sz w:val="24"/>
                    </w:rPr>
                    <w:t>4、符合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回流管配套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3.16</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钢制冲压弯头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1、DN80，90°；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3、无缝压制，壁厚≥4mm；</w:t>
                  </w:r>
                </w:p>
                <w:p>
                  <w:pPr>
                    <w:pStyle w:val="null3"/>
                    <w:jc w:val="left"/>
                  </w:pPr>
                  <w:r>
                    <w:rPr>
                      <w:rFonts w:ascii="仿宋_GB2312" w:hAnsi="仿宋_GB2312" w:cs="仿宋_GB2312" w:eastAsia="仿宋_GB2312"/>
                      <w:sz w:val="24"/>
                    </w:rPr>
                    <w:t>4、符合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回流管配套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3.17</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垫片、螺栓螺母等</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DN40/65/80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防腐耐用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3、垫片EPDM橡胶；</w:t>
                  </w:r>
                </w:p>
                <w:p>
                  <w:pPr>
                    <w:pStyle w:val="null3"/>
                    <w:jc w:val="left"/>
                  </w:pPr>
                  <w:r>
                    <w:rPr>
                      <w:rFonts w:ascii="仿宋_GB2312" w:hAnsi="仿宋_GB2312" w:cs="仿宋_GB2312" w:eastAsia="仿宋_GB2312"/>
                      <w:sz w:val="24"/>
                    </w:rPr>
                    <w:t>4、螺栓螺母碳钢Q235B镀锌，紧固件不锈钢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回流管配套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3.18</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焊接钢管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1、DN250；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3、壁厚≥6mm；</w:t>
                  </w:r>
                </w:p>
                <w:p>
                  <w:pPr>
                    <w:pStyle w:val="null3"/>
                    <w:jc w:val="left"/>
                  </w:pPr>
                  <w:r>
                    <w:rPr>
                      <w:rFonts w:ascii="仿宋_GB2312" w:hAnsi="仿宋_GB2312" w:cs="仿宋_GB2312" w:eastAsia="仿宋_GB2312"/>
                      <w:sz w:val="24"/>
                    </w:rPr>
                    <w:t>4、满焊无渗漏，符合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好氧池～膜池自流出水管</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3.19</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钢制法兰</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1、DN250；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3、板式平焊，壁厚≥20mm；</w:t>
                  </w:r>
                </w:p>
                <w:p>
                  <w:pPr>
                    <w:pStyle w:val="null3"/>
                    <w:jc w:val="left"/>
                  </w:pPr>
                  <w:r>
                    <w:rPr>
                      <w:rFonts w:ascii="仿宋_GB2312" w:hAnsi="仿宋_GB2312" w:cs="仿宋_GB2312" w:eastAsia="仿宋_GB2312"/>
                      <w:sz w:val="24"/>
                    </w:rPr>
                    <w:t>4、符合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自流出水管配套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钢制冲压弯头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1、DN250，90°；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3、无缝压制，壁厚≥6mm；</w:t>
                  </w:r>
                </w:p>
                <w:p>
                  <w:pPr>
                    <w:pStyle w:val="null3"/>
                    <w:jc w:val="left"/>
                  </w:pPr>
                  <w:r>
                    <w:rPr>
                      <w:rFonts w:ascii="仿宋_GB2312" w:hAnsi="仿宋_GB2312" w:cs="仿宋_GB2312" w:eastAsia="仿宋_GB2312"/>
                      <w:sz w:val="24"/>
                    </w:rPr>
                    <w:t>4、符合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自流出水管配套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垫片、螺栓螺母等</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DN250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防腐耐用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3、垫片EPDM橡胶；</w:t>
                  </w:r>
                </w:p>
                <w:p>
                  <w:pPr>
                    <w:pStyle w:val="null3"/>
                    <w:jc w:val="left"/>
                  </w:pPr>
                  <w:r>
                    <w:rPr>
                      <w:rFonts w:ascii="仿宋_GB2312" w:hAnsi="仿宋_GB2312" w:cs="仿宋_GB2312" w:eastAsia="仿宋_GB2312"/>
                      <w:sz w:val="24"/>
                    </w:rPr>
                    <w:t>4、螺栓螺母碳钢Q235B镀锌，紧固件不锈钢。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自流出水管配套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MBR膜生物反应器组件</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MBR膜池</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1、5000×3000×3000mm，偏差±3mm；</w:t>
                  </w:r>
                </w:p>
                <w:p>
                  <w:pPr>
                    <w:pStyle w:val="null3"/>
                    <w:jc w:val="left"/>
                  </w:pPr>
                  <w:r>
                    <w:rPr>
                      <w:rFonts w:ascii="仿宋_GB2312" w:hAnsi="仿宋_GB2312" w:cs="仿宋_GB2312" w:eastAsia="仿宋_GB2312"/>
                      <w:sz w:val="24"/>
                    </w:rPr>
                    <w:t>2、有效水深≥2.8m，有效容积≥42m³；</w:t>
                  </w:r>
                </w:p>
                <w:p>
                  <w:pPr>
                    <w:pStyle w:val="null3"/>
                    <w:jc w:val="left"/>
                  </w:pPr>
                  <w:r>
                    <w:rPr>
                      <w:rFonts w:ascii="仿宋_GB2312" w:hAnsi="仿宋_GB2312" w:cs="仿宋_GB2312" w:eastAsia="仿宋_GB2312"/>
                      <w:sz w:val="24"/>
                    </w:rPr>
                    <w:t>3、HRT=2.5h；</w:t>
                  </w:r>
                </w:p>
                <w:p>
                  <w:pPr>
                    <w:pStyle w:val="null3"/>
                    <w:jc w:val="left"/>
                  </w:pPr>
                  <w:r>
                    <w:rPr>
                      <w:rFonts w:ascii="仿宋_GB2312" w:hAnsi="仿宋_GB2312" w:cs="仿宋_GB2312" w:eastAsia="仿宋_GB2312"/>
                      <w:sz w:val="24"/>
                    </w:rPr>
                    <w:t>4、底板≥10mm，侧板≥8mm，隔板≥6mm；</w:t>
                  </w:r>
                </w:p>
                <w:p>
                  <w:pPr>
                    <w:pStyle w:val="null3"/>
                    <w:jc w:val="left"/>
                  </w:pPr>
                  <w:r>
                    <w:rPr>
                      <w:rFonts w:ascii="仿宋_GB2312" w:hAnsi="仿宋_GB2312" w:cs="仿宋_GB2312" w:eastAsia="仿宋_GB2312"/>
                      <w:sz w:val="24"/>
                    </w:rPr>
                    <w:t>5、符合</w:t>
                  </w:r>
                  <w:r>
                    <w:rPr>
                      <w:rFonts w:ascii="仿宋_GB2312" w:hAnsi="仿宋_GB2312" w:cs="仿宋_GB2312" w:eastAsia="仿宋_GB2312"/>
                      <w:sz w:val="24"/>
                    </w:rPr>
                    <w:t>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座</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地埋式钢制</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中空纤维膜组件</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单组处理量</w:t>
                  </w:r>
                  <w:r>
                    <w:rPr>
                      <w:rFonts w:ascii="仿宋_GB2312" w:hAnsi="仿宋_GB2312" w:cs="仿宋_GB2312" w:eastAsia="仿宋_GB2312"/>
                      <w:sz w:val="24"/>
                    </w:rPr>
                    <w:t>≥200t/d；</w:t>
                  </w:r>
                </w:p>
                <w:p>
                  <w:pPr>
                    <w:pStyle w:val="null3"/>
                    <w:jc w:val="left"/>
                  </w:pPr>
                  <w:r>
                    <w:rPr>
                      <w:rFonts w:ascii="仿宋_GB2312" w:hAnsi="仿宋_GB2312" w:cs="仿宋_GB2312" w:eastAsia="仿宋_GB2312"/>
                      <w:sz w:val="24"/>
                    </w:rPr>
                    <w:t>2、膜孔径0.1-0.4μm；</w:t>
                  </w:r>
                </w:p>
                <w:p>
                  <w:pPr>
                    <w:pStyle w:val="null3"/>
                    <w:jc w:val="left"/>
                  </w:pPr>
                  <w:r>
                    <w:rPr>
                      <w:rFonts w:ascii="仿宋_GB2312" w:hAnsi="仿宋_GB2312" w:cs="仿宋_GB2312" w:eastAsia="仿宋_GB2312"/>
                      <w:sz w:val="24"/>
                    </w:rPr>
                    <w:t>3、设计通量15-25L/㎡・h；</w:t>
                  </w:r>
                </w:p>
                <w:p>
                  <w:pPr>
                    <w:pStyle w:val="null3"/>
                    <w:jc w:val="left"/>
                  </w:pPr>
                  <w:r>
                    <w:rPr>
                      <w:rFonts w:ascii="仿宋_GB2312" w:hAnsi="仿宋_GB2312" w:cs="仿宋_GB2312" w:eastAsia="仿宋_GB2312"/>
                      <w:sz w:val="24"/>
                    </w:rPr>
                    <w:t>4、断丝率≤0.1%；</w:t>
                  </w:r>
                </w:p>
                <w:p>
                  <w:pPr>
                    <w:pStyle w:val="null3"/>
                    <w:jc w:val="left"/>
                  </w:pPr>
                  <w:r>
                    <w:rPr>
                      <w:rFonts w:ascii="仿宋_GB2312" w:hAnsi="仿宋_GB2312" w:cs="仿宋_GB2312" w:eastAsia="仿宋_GB2312"/>
                      <w:sz w:val="24"/>
                    </w:rPr>
                    <w:t>5、可在线化学清洗；</w:t>
                  </w:r>
                </w:p>
                <w:p>
                  <w:pPr>
                    <w:pStyle w:val="null3"/>
                    <w:jc w:val="left"/>
                  </w:pPr>
                  <w:r>
                    <w:rPr>
                      <w:rFonts w:ascii="仿宋_GB2312" w:hAnsi="仿宋_GB2312" w:cs="仿宋_GB2312" w:eastAsia="仿宋_GB2312"/>
                      <w:sz w:val="24"/>
                    </w:rPr>
                    <w:t>6、使用寿命≥3年；</w:t>
                  </w:r>
                </w:p>
                <w:p>
                  <w:pPr>
                    <w:pStyle w:val="null3"/>
                    <w:jc w:val="left"/>
                  </w:pPr>
                  <w:r>
                    <w:rPr>
                      <w:rFonts w:ascii="仿宋_GB2312" w:hAnsi="仿宋_GB2312" w:cs="仿宋_GB2312" w:eastAsia="仿宋_GB2312"/>
                      <w:sz w:val="24"/>
                    </w:rPr>
                    <w:t>7、双排膜排列；</w:t>
                  </w:r>
                </w:p>
                <w:p>
                  <w:pPr>
                    <w:pStyle w:val="null3"/>
                    <w:jc w:val="left"/>
                  </w:pPr>
                  <w:r>
                    <w:rPr>
                      <w:rFonts w:ascii="仿宋_GB2312" w:hAnsi="仿宋_GB2312" w:cs="仿宋_GB2312" w:eastAsia="仿宋_GB2312"/>
                      <w:sz w:val="24"/>
                    </w:rPr>
                    <w:t>8、PVDF增强帘式膜，膜架SS304不锈钢，连接件不锈钢，密封件EPDM橡胶。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核心产品</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1440</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含膜架、配套连接件，质保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MBR膜抽吸泵</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1、Q≥20m³/h，H≥15m，N≥2.0KW；</w:t>
                  </w:r>
                </w:p>
                <w:p>
                  <w:pPr>
                    <w:pStyle w:val="null3"/>
                    <w:jc w:val="left"/>
                  </w:pPr>
                  <w:r>
                    <w:rPr>
                      <w:rFonts w:ascii="仿宋_GB2312" w:hAnsi="仿宋_GB2312" w:cs="仿宋_GB2312" w:eastAsia="仿宋_GB2312"/>
                      <w:sz w:val="24"/>
                    </w:rPr>
                    <w:t>2、工频控制，空转保护，压力稳定；</w:t>
                  </w:r>
                </w:p>
                <w:p>
                  <w:pPr>
                    <w:pStyle w:val="null3"/>
                    <w:jc w:val="left"/>
                  </w:pPr>
                  <w:r>
                    <w:rPr>
                      <w:rFonts w:ascii="仿宋_GB2312" w:hAnsi="仿宋_GB2312" w:cs="仿宋_GB2312" w:eastAsia="仿宋_GB2312"/>
                      <w:sz w:val="24"/>
                    </w:rPr>
                    <w:t>3、流量/扬程误差≤±5%；</w:t>
                  </w:r>
                </w:p>
                <w:p>
                  <w:pPr>
                    <w:pStyle w:val="null3"/>
                    <w:jc w:val="left"/>
                  </w:pPr>
                  <w:r>
                    <w:rPr>
                      <w:rFonts w:ascii="仿宋_GB2312" w:hAnsi="仿宋_GB2312" w:cs="仿宋_GB2312" w:eastAsia="仿宋_GB2312"/>
                      <w:sz w:val="24"/>
                    </w:rPr>
                    <w:t>4、绝缘等级≥F级，防护等级≥IP54；</w:t>
                  </w:r>
                </w:p>
                <w:p>
                  <w:pPr>
                    <w:pStyle w:val="null3"/>
                    <w:jc w:val="left"/>
                  </w:pPr>
                  <w:r>
                    <w:rPr>
                      <w:rFonts w:ascii="仿宋_GB2312" w:hAnsi="仿宋_GB2312" w:cs="仿宋_GB2312" w:eastAsia="仿宋_GB2312"/>
                      <w:sz w:val="24"/>
                    </w:rPr>
                    <w:t>5、泵体HT200灰铸铁，叶轮/泵轴SS304不锈钢，机械密封碳化硅，紧固件不锈钢。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一用一备，膜池外地面安装，质保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抗震真空压力表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1、量程-0.1~0.6MPa；</w:t>
                  </w:r>
                </w:p>
                <w:p>
                  <w:pPr>
                    <w:pStyle w:val="null3"/>
                    <w:jc w:val="left"/>
                  </w:pPr>
                  <w:r>
                    <w:rPr>
                      <w:rFonts w:ascii="仿宋_GB2312" w:hAnsi="仿宋_GB2312" w:cs="仿宋_GB2312" w:eastAsia="仿宋_GB2312"/>
                      <w:sz w:val="24"/>
                    </w:rPr>
                    <w:t>2、精度1.6级，抗震耐用；</w:t>
                  </w:r>
                </w:p>
                <w:p>
                  <w:pPr>
                    <w:pStyle w:val="null3"/>
                    <w:jc w:val="left"/>
                  </w:pPr>
                  <w:r>
                    <w:rPr>
                      <w:rFonts w:ascii="仿宋_GB2312" w:hAnsi="仿宋_GB2312" w:cs="仿宋_GB2312" w:eastAsia="仿宋_GB2312"/>
                      <w:sz w:val="24"/>
                    </w:rPr>
                    <w:t>3、壳体SS304不锈钢，接头黄铜，密封件氟橡胶；</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允许全量程误差</w:t>
                  </w:r>
                  <w:r>
                    <w:rPr>
                      <w:rFonts w:ascii="仿宋_GB2312" w:hAnsi="仿宋_GB2312" w:cs="仿宋_GB2312" w:eastAsia="仿宋_GB2312"/>
                      <w:sz w:val="24"/>
                    </w:rPr>
                    <w:t>：</w:t>
                  </w:r>
                  <w:r>
                    <w:rPr>
                      <w:rFonts w:ascii="仿宋_GB2312" w:hAnsi="仿宋_GB2312" w:cs="仿宋_GB2312" w:eastAsia="仿宋_GB2312"/>
                      <w:sz w:val="24"/>
                    </w:rPr>
                    <w:t>±1.6%FS</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抽吸泵出口安装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压力表针型阀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1、配套缓冲表弯，开关灵活，无渗漏；</w:t>
                  </w:r>
                </w:p>
                <w:p>
                  <w:pPr>
                    <w:pStyle w:val="null3"/>
                    <w:jc w:val="left"/>
                  </w:pPr>
                  <w:r>
                    <w:rPr>
                      <w:rFonts w:ascii="仿宋_GB2312" w:hAnsi="仿宋_GB2312" w:cs="仿宋_GB2312" w:eastAsia="仿宋_GB2312"/>
                      <w:sz w:val="24"/>
                    </w:rPr>
                    <w:t>2、阀体SS304不锈钢，阀芯不锈钢，密封件氟橡胶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压力表配套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MBR膜反洗泵</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1、Q≥30m³/h，H≥18m，N≥4.0kW；</w:t>
                  </w:r>
                </w:p>
                <w:p>
                  <w:pPr>
                    <w:pStyle w:val="null3"/>
                    <w:jc w:val="left"/>
                  </w:pPr>
                  <w:r>
                    <w:rPr>
                      <w:rFonts w:ascii="仿宋_GB2312" w:hAnsi="仿宋_GB2312" w:cs="仿宋_GB2312" w:eastAsia="仿宋_GB2312"/>
                      <w:sz w:val="24"/>
                    </w:rPr>
                    <w:t>2、工频控制，压力稳定；</w:t>
                  </w:r>
                </w:p>
                <w:p>
                  <w:pPr>
                    <w:pStyle w:val="null3"/>
                    <w:jc w:val="left"/>
                  </w:pPr>
                  <w:r>
                    <w:rPr>
                      <w:rFonts w:ascii="仿宋_GB2312" w:hAnsi="仿宋_GB2312" w:cs="仿宋_GB2312" w:eastAsia="仿宋_GB2312"/>
                      <w:sz w:val="24"/>
                    </w:rPr>
                    <w:t>3、流量/扬程误差≤±5%；</w:t>
                  </w:r>
                </w:p>
                <w:p>
                  <w:pPr>
                    <w:pStyle w:val="null3"/>
                    <w:jc w:val="left"/>
                  </w:pPr>
                  <w:r>
                    <w:rPr>
                      <w:rFonts w:ascii="仿宋_GB2312" w:hAnsi="仿宋_GB2312" w:cs="仿宋_GB2312" w:eastAsia="仿宋_GB2312"/>
                      <w:sz w:val="24"/>
                    </w:rPr>
                    <w:t>4、绝缘等级≥F级；</w:t>
                  </w:r>
                </w:p>
                <w:p>
                  <w:pPr>
                    <w:pStyle w:val="null3"/>
                    <w:jc w:val="left"/>
                  </w:pPr>
                  <w:r>
                    <w:rPr>
                      <w:rFonts w:ascii="仿宋_GB2312" w:hAnsi="仿宋_GB2312" w:cs="仿宋_GB2312" w:eastAsia="仿宋_GB2312"/>
                      <w:sz w:val="24"/>
                    </w:rPr>
                    <w:t>5、防护等级≥IP54；</w:t>
                  </w:r>
                </w:p>
                <w:p>
                  <w:pPr>
                    <w:pStyle w:val="null3"/>
                    <w:jc w:val="left"/>
                  </w:pPr>
                  <w:r>
                    <w:rPr>
                      <w:rFonts w:ascii="仿宋_GB2312" w:hAnsi="仿宋_GB2312" w:cs="仿宋_GB2312" w:eastAsia="仿宋_GB2312"/>
                      <w:sz w:val="24"/>
                    </w:rPr>
                    <w:t>6、泵体HT200灰铸铁，叶轮/泵轴SS304不锈钢，机械密封碳化硅，紧固件不锈钢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一用一备，清洗池内安装，质保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抗震压力表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1、量程0~0.6MPa，精度1.6级，抗震耐用；</w:t>
                  </w:r>
                </w:p>
                <w:p>
                  <w:pPr>
                    <w:pStyle w:val="null3"/>
                    <w:jc w:val="left"/>
                  </w:pPr>
                  <w:r>
                    <w:rPr>
                      <w:rFonts w:ascii="仿宋_GB2312" w:hAnsi="仿宋_GB2312" w:cs="仿宋_GB2312" w:eastAsia="仿宋_GB2312"/>
                      <w:sz w:val="24"/>
                    </w:rPr>
                    <w:t>2、壳体SS304不锈钢，接头黄铜，密封件氟橡胶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反冲泵出口安装</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静压式液位计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1、量程0-3m；</w:t>
                  </w:r>
                </w:p>
                <w:p>
                  <w:pPr>
                    <w:pStyle w:val="null3"/>
                    <w:jc w:val="left"/>
                  </w:pPr>
                  <w:r>
                    <w:rPr>
                      <w:rFonts w:ascii="仿宋_GB2312" w:hAnsi="仿宋_GB2312" w:cs="仿宋_GB2312" w:eastAsia="仿宋_GB2312"/>
                      <w:sz w:val="24"/>
                    </w:rPr>
                    <w:t>2、4-20mA标准信号输出；</w:t>
                  </w:r>
                </w:p>
                <w:p>
                  <w:pPr>
                    <w:pStyle w:val="null3"/>
                    <w:jc w:val="left"/>
                  </w:pPr>
                  <w:r>
                    <w:rPr>
                      <w:rFonts w:ascii="仿宋_GB2312" w:hAnsi="仿宋_GB2312" w:cs="仿宋_GB2312" w:eastAsia="仿宋_GB2312"/>
                      <w:sz w:val="24"/>
                    </w:rPr>
                    <w:t>3、测量精度±0.2%FS；</w:t>
                  </w:r>
                </w:p>
                <w:p>
                  <w:pPr>
                    <w:pStyle w:val="null3"/>
                    <w:jc w:val="left"/>
                  </w:pPr>
                  <w:r>
                    <w:rPr>
                      <w:rFonts w:ascii="仿宋_GB2312" w:hAnsi="仿宋_GB2312" w:cs="仿宋_GB2312" w:eastAsia="仿宋_GB2312"/>
                      <w:sz w:val="24"/>
                    </w:rPr>
                    <w:t>4、抗干扰，防水，防护等级≥IP68；</w:t>
                  </w:r>
                </w:p>
                <w:p>
                  <w:pPr>
                    <w:pStyle w:val="null3"/>
                    <w:jc w:val="left"/>
                  </w:pPr>
                  <w:r>
                    <w:rPr>
                      <w:rFonts w:ascii="仿宋_GB2312" w:hAnsi="仿宋_GB2312" w:cs="仿宋_GB2312" w:eastAsia="仿宋_GB2312"/>
                      <w:sz w:val="24"/>
                    </w:rPr>
                    <w:t>5、过流部件SS304不锈钢，壳体铝合金，密封件氟橡胶，电缆线防水橡胶护套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反洗泵、污泥泵高低位连锁</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膜池污泥回流泵</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1、Q≥35m³/h，H≥7m，N≥2.2kW；</w:t>
                  </w:r>
                </w:p>
                <w:p>
                  <w:pPr>
                    <w:pStyle w:val="null3"/>
                    <w:jc w:val="left"/>
                  </w:pPr>
                  <w:r>
                    <w:rPr>
                      <w:rFonts w:ascii="仿宋_GB2312" w:hAnsi="仿宋_GB2312" w:cs="仿宋_GB2312" w:eastAsia="仿宋_GB2312"/>
                      <w:sz w:val="24"/>
                    </w:rPr>
                    <w:t>2、工频控制；</w:t>
                  </w:r>
                </w:p>
                <w:p>
                  <w:pPr>
                    <w:pStyle w:val="null3"/>
                    <w:jc w:val="left"/>
                  </w:pPr>
                  <w:r>
                    <w:rPr>
                      <w:rFonts w:ascii="仿宋_GB2312" w:hAnsi="仿宋_GB2312" w:cs="仿宋_GB2312" w:eastAsia="仿宋_GB2312"/>
                      <w:sz w:val="24"/>
                    </w:rPr>
                    <w:t>3、自耦安装，防堵塞；</w:t>
                  </w:r>
                </w:p>
                <w:p>
                  <w:pPr>
                    <w:pStyle w:val="null3"/>
                    <w:jc w:val="left"/>
                  </w:pPr>
                  <w:r>
                    <w:rPr>
                      <w:rFonts w:ascii="仿宋_GB2312" w:hAnsi="仿宋_GB2312" w:cs="仿宋_GB2312" w:eastAsia="仿宋_GB2312"/>
                      <w:sz w:val="24"/>
                    </w:rPr>
                    <w:t>4、流量/扬程误差≤±5%；</w:t>
                  </w:r>
                </w:p>
                <w:p>
                  <w:pPr>
                    <w:pStyle w:val="null3"/>
                    <w:jc w:val="left"/>
                  </w:pPr>
                  <w:r>
                    <w:rPr>
                      <w:rFonts w:ascii="仿宋_GB2312" w:hAnsi="仿宋_GB2312" w:cs="仿宋_GB2312" w:eastAsia="仿宋_GB2312"/>
                      <w:sz w:val="24"/>
                    </w:rPr>
                    <w:t>5、绝缘等级≥F级；</w:t>
                  </w:r>
                </w:p>
                <w:p>
                  <w:pPr>
                    <w:pStyle w:val="null3"/>
                    <w:jc w:val="left"/>
                  </w:pPr>
                  <w:r>
                    <w:rPr>
                      <w:rFonts w:ascii="仿宋_GB2312" w:hAnsi="仿宋_GB2312" w:cs="仿宋_GB2312" w:eastAsia="仿宋_GB2312"/>
                      <w:sz w:val="24"/>
                    </w:rPr>
                    <w:t>6、防护等级≥IP68；</w:t>
                  </w:r>
                </w:p>
                <w:p>
                  <w:pPr>
                    <w:pStyle w:val="null3"/>
                    <w:jc w:val="left"/>
                  </w:pPr>
                  <w:r>
                    <w:rPr>
                      <w:rFonts w:ascii="仿宋_GB2312" w:hAnsi="仿宋_GB2312" w:cs="仿宋_GB2312" w:eastAsia="仿宋_GB2312"/>
                      <w:sz w:val="24"/>
                    </w:rPr>
                    <w:t>7、泵体HT200灰铸铁，叶轮/泵轴SS304不锈钢，机械密封碳化硅，耦合装置HT200铸铁，导轨Q235B碳钢防腐，紧固件不锈钢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膜池内安装，质保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膜池污泥外排泵</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1、Q≥10m³/h，H≥10m，N≥0.75kW；</w:t>
                  </w:r>
                </w:p>
                <w:p>
                  <w:pPr>
                    <w:pStyle w:val="null3"/>
                    <w:jc w:val="left"/>
                  </w:pPr>
                  <w:r>
                    <w:rPr>
                      <w:rFonts w:ascii="仿宋_GB2312" w:hAnsi="仿宋_GB2312" w:cs="仿宋_GB2312" w:eastAsia="仿宋_GB2312"/>
                      <w:sz w:val="24"/>
                    </w:rPr>
                    <w:t>2、工频控制；</w:t>
                  </w:r>
                </w:p>
                <w:p>
                  <w:pPr>
                    <w:pStyle w:val="null3"/>
                    <w:jc w:val="left"/>
                  </w:pPr>
                  <w:r>
                    <w:rPr>
                      <w:rFonts w:ascii="仿宋_GB2312" w:hAnsi="仿宋_GB2312" w:cs="仿宋_GB2312" w:eastAsia="仿宋_GB2312"/>
                      <w:sz w:val="24"/>
                    </w:rPr>
                    <w:t>3、自耦安装，防堵塞；</w:t>
                  </w:r>
                </w:p>
                <w:p>
                  <w:pPr>
                    <w:pStyle w:val="null3"/>
                    <w:jc w:val="left"/>
                  </w:pPr>
                  <w:r>
                    <w:rPr>
                      <w:rFonts w:ascii="仿宋_GB2312" w:hAnsi="仿宋_GB2312" w:cs="仿宋_GB2312" w:eastAsia="仿宋_GB2312"/>
                      <w:sz w:val="24"/>
                    </w:rPr>
                    <w:t>4、流量/扬程误差≤±5%；</w:t>
                  </w:r>
                </w:p>
                <w:p>
                  <w:pPr>
                    <w:pStyle w:val="null3"/>
                    <w:jc w:val="left"/>
                  </w:pPr>
                  <w:r>
                    <w:rPr>
                      <w:rFonts w:ascii="仿宋_GB2312" w:hAnsi="仿宋_GB2312" w:cs="仿宋_GB2312" w:eastAsia="仿宋_GB2312"/>
                      <w:sz w:val="24"/>
                    </w:rPr>
                    <w:t>5、绝缘等级≥F级；</w:t>
                  </w:r>
                </w:p>
                <w:p>
                  <w:pPr>
                    <w:pStyle w:val="null3"/>
                    <w:jc w:val="left"/>
                  </w:pPr>
                  <w:r>
                    <w:rPr>
                      <w:rFonts w:ascii="仿宋_GB2312" w:hAnsi="仿宋_GB2312" w:cs="仿宋_GB2312" w:eastAsia="仿宋_GB2312"/>
                      <w:sz w:val="24"/>
                    </w:rPr>
                    <w:t>6、防护等级≥IP68；</w:t>
                  </w:r>
                </w:p>
                <w:p>
                  <w:pPr>
                    <w:pStyle w:val="null3"/>
                    <w:jc w:val="left"/>
                  </w:pPr>
                  <w:r>
                    <w:rPr>
                      <w:rFonts w:ascii="仿宋_GB2312" w:hAnsi="仿宋_GB2312" w:cs="仿宋_GB2312" w:eastAsia="仿宋_GB2312"/>
                      <w:sz w:val="24"/>
                    </w:rPr>
                    <w:t>7、泵体HT200灰铸铁，叶轮/泵轴SS304不锈钢，机械密封碳化硅，耦合装置HT200铸铁，导轨Q235B碳钢防腐，紧固件不锈钢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膜池内安装，质保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膜池反洗电动阀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2、PN1.0MPa，开关灵活，限位准确，无渗漏；</w:t>
                  </w:r>
                </w:p>
                <w:p>
                  <w:pPr>
                    <w:pStyle w:val="null3"/>
                    <w:jc w:val="left"/>
                  </w:pPr>
                  <w:r>
                    <w:rPr>
                      <w:rFonts w:ascii="仿宋_GB2312" w:hAnsi="仿宋_GB2312" w:cs="仿宋_GB2312" w:eastAsia="仿宋_GB2312"/>
                      <w:sz w:val="24"/>
                    </w:rPr>
                    <w:t>3、绝缘等级≥F级；</w:t>
                  </w:r>
                </w:p>
                <w:p>
                  <w:pPr>
                    <w:pStyle w:val="null3"/>
                    <w:jc w:val="left"/>
                  </w:pPr>
                  <w:r>
                    <w:rPr>
                      <w:rFonts w:ascii="仿宋_GB2312" w:hAnsi="仿宋_GB2312" w:cs="仿宋_GB2312" w:eastAsia="仿宋_GB2312"/>
                      <w:sz w:val="24"/>
                    </w:rPr>
                    <w:t>4、防护等级≥IP67；</w:t>
                  </w:r>
                </w:p>
                <w:p>
                  <w:pPr>
                    <w:pStyle w:val="null3"/>
                    <w:jc w:val="left"/>
                  </w:pPr>
                  <w:r>
                    <w:rPr>
                      <w:rFonts w:ascii="仿宋_GB2312" w:hAnsi="仿宋_GB2312" w:cs="仿宋_GB2312" w:eastAsia="仿宋_GB2312"/>
                      <w:sz w:val="24"/>
                    </w:rPr>
                    <w:t>5、阀体碳钢Q235B，过水部件SS304不锈钢，密封EPDM橡胶，阀杆不锈钢，紧固件不锈钢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反洗管路配套，质保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膜池加药电动阀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1、DN25，PN≥1.0MPa；</w:t>
                  </w:r>
                </w:p>
                <w:p>
                  <w:pPr>
                    <w:pStyle w:val="null3"/>
                    <w:jc w:val="left"/>
                  </w:pPr>
                  <w:r>
                    <w:rPr>
                      <w:rFonts w:ascii="仿宋_GB2312" w:hAnsi="仿宋_GB2312" w:cs="仿宋_GB2312" w:eastAsia="仿宋_GB2312"/>
                      <w:sz w:val="24"/>
                    </w:rPr>
                    <w:t>2、开关灵活，限位准确，无渗漏；</w:t>
                  </w:r>
                </w:p>
                <w:p>
                  <w:pPr>
                    <w:pStyle w:val="null3"/>
                    <w:jc w:val="left"/>
                  </w:pPr>
                  <w:r>
                    <w:rPr>
                      <w:rFonts w:ascii="仿宋_GB2312" w:hAnsi="仿宋_GB2312" w:cs="仿宋_GB2312" w:eastAsia="仿宋_GB2312"/>
                      <w:sz w:val="24"/>
                    </w:rPr>
                    <w:t>3、绝缘等级≥F级；</w:t>
                  </w:r>
                </w:p>
                <w:p>
                  <w:pPr>
                    <w:pStyle w:val="null3"/>
                    <w:jc w:val="left"/>
                  </w:pPr>
                  <w:r>
                    <w:rPr>
                      <w:rFonts w:ascii="仿宋_GB2312" w:hAnsi="仿宋_GB2312" w:cs="仿宋_GB2312" w:eastAsia="仿宋_GB2312"/>
                      <w:sz w:val="24"/>
                    </w:rPr>
                    <w:t>4、防护等级≥IP67；</w:t>
                  </w:r>
                </w:p>
                <w:p>
                  <w:pPr>
                    <w:pStyle w:val="null3"/>
                    <w:jc w:val="left"/>
                  </w:pPr>
                  <w:r>
                    <w:rPr>
                      <w:rFonts w:ascii="仿宋_GB2312" w:hAnsi="仿宋_GB2312" w:cs="仿宋_GB2312" w:eastAsia="仿宋_GB2312"/>
                      <w:sz w:val="24"/>
                    </w:rPr>
                    <w:t>5、阀体碳钢Q235B，过水部件SS304不锈钢，密封EPDM橡胶，阀杆不锈钢，紧固件不锈钢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加药管路配套，质保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4.13</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玻璃转子流量计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3、带调节阀，防腐耐用；</w:t>
                  </w:r>
                </w:p>
                <w:p>
                  <w:pPr>
                    <w:pStyle w:val="null3"/>
                    <w:jc w:val="left"/>
                  </w:pPr>
                  <w:r>
                    <w:rPr>
                      <w:rFonts w:ascii="仿宋_GB2312" w:hAnsi="仿宋_GB2312" w:cs="仿宋_GB2312" w:eastAsia="仿宋_GB2312"/>
                      <w:sz w:val="24"/>
                    </w:rPr>
                    <w:t>4、玻璃管，接头SS304不锈钢，密封件氟橡胶；</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±1.6%FS</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膜组件进水分配</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不锈钢编制软管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3、每根2米，配法兰，耐压耐腐蚀；</w:t>
                  </w:r>
                </w:p>
                <w:p>
                  <w:pPr>
                    <w:pStyle w:val="null3"/>
                    <w:jc w:val="left"/>
                  </w:pPr>
                  <w:r>
                    <w:rPr>
                      <w:rFonts w:ascii="仿宋_GB2312" w:hAnsi="仿宋_GB2312" w:cs="仿宋_GB2312" w:eastAsia="仿宋_GB2312"/>
                      <w:sz w:val="24"/>
                    </w:rPr>
                    <w:t>4、304不锈钢编织，内衬不锈钢波纹管，不锈钢法兰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接膜组件出水及空气进口</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4.15</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UPVC给水管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1、de80；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3、壁厚4≥mm，耐腐蚀，连接牢固；</w:t>
                  </w:r>
                </w:p>
                <w:p>
                  <w:pPr>
                    <w:pStyle w:val="null3"/>
                    <w:jc w:val="left"/>
                  </w:pPr>
                  <w:r>
                    <w:rPr>
                      <w:rFonts w:ascii="仿宋_GB2312" w:hAnsi="仿宋_GB2312" w:cs="仿宋_GB2312" w:eastAsia="仿宋_GB2312"/>
                      <w:sz w:val="24"/>
                    </w:rPr>
                    <w:t>4、给水级UPVC</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膜组件出水管和反冲水管</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4.16</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UPVC法兰</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1、de80；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3、配套齐全，无渗漏；</w:t>
                  </w:r>
                </w:p>
                <w:p>
                  <w:pPr>
                    <w:pStyle w:val="null3"/>
                    <w:jc w:val="left"/>
                  </w:pPr>
                  <w:r>
                    <w:rPr>
                      <w:rFonts w:ascii="仿宋_GB2312" w:hAnsi="仿宋_GB2312" w:cs="仿宋_GB2312" w:eastAsia="仿宋_GB2312"/>
                      <w:sz w:val="24"/>
                    </w:rPr>
                    <w:t>4、给水级UPVC</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4.17</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UPVC弯头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1、de80，90°；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3、耐腐蚀；</w:t>
                  </w:r>
                </w:p>
                <w:p>
                  <w:pPr>
                    <w:pStyle w:val="null3"/>
                    <w:jc w:val="left"/>
                  </w:pPr>
                  <w:r>
                    <w:rPr>
                      <w:rFonts w:ascii="仿宋_GB2312" w:hAnsi="仿宋_GB2312" w:cs="仿宋_GB2312" w:eastAsia="仿宋_GB2312"/>
                      <w:sz w:val="24"/>
                    </w:rPr>
                    <w:t>4、给水级UPVC</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4.18</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UPVC三通</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1、de80；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3、耐腐蚀，连接牢固；</w:t>
                  </w:r>
                </w:p>
                <w:p>
                  <w:pPr>
                    <w:pStyle w:val="null3"/>
                    <w:jc w:val="left"/>
                  </w:pPr>
                  <w:r>
                    <w:rPr>
                      <w:rFonts w:ascii="仿宋_GB2312" w:hAnsi="仿宋_GB2312" w:cs="仿宋_GB2312" w:eastAsia="仿宋_GB2312"/>
                      <w:sz w:val="24"/>
                    </w:rPr>
                    <w:t>4、给水级UPVC</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4.19</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UPVC给水管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1、de25；</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3、壁厚≥2.5mm，耐腐蚀；</w:t>
                  </w:r>
                </w:p>
                <w:p>
                  <w:pPr>
                    <w:pStyle w:val="null3"/>
                    <w:jc w:val="left"/>
                  </w:pPr>
                  <w:r>
                    <w:rPr>
                      <w:rFonts w:ascii="仿宋_GB2312" w:hAnsi="仿宋_GB2312" w:cs="仿宋_GB2312" w:eastAsia="仿宋_GB2312"/>
                      <w:sz w:val="24"/>
                    </w:rPr>
                    <w:t>4、给水级UPVC</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膜系统清洗加药管</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不锈钢管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3、壁厚≥3mm；</w:t>
                  </w:r>
                </w:p>
                <w:p>
                  <w:pPr>
                    <w:pStyle w:val="null3"/>
                    <w:jc w:val="left"/>
                  </w:pPr>
                  <w:r>
                    <w:rPr>
                      <w:rFonts w:ascii="仿宋_GB2312" w:hAnsi="仿宋_GB2312" w:cs="仿宋_GB2312" w:eastAsia="仿宋_GB2312"/>
                      <w:sz w:val="24"/>
                    </w:rPr>
                    <w:t>4、耐腐蚀，满焊无渗漏；</w:t>
                  </w:r>
                </w:p>
                <w:p>
                  <w:pPr>
                    <w:pStyle w:val="null3"/>
                    <w:jc w:val="left"/>
                  </w:pPr>
                  <w:r>
                    <w:rPr>
                      <w:rFonts w:ascii="仿宋_GB2312" w:hAnsi="仿宋_GB2312" w:cs="仿宋_GB2312" w:eastAsia="仿宋_GB2312"/>
                      <w:sz w:val="24"/>
                    </w:rPr>
                    <w:t>5、SS304不锈钢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膜池曝气总管</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焊接钢管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1、DN200；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3、壁厚≥5mm；</w:t>
                  </w:r>
                </w:p>
                <w:p>
                  <w:pPr>
                    <w:pStyle w:val="null3"/>
                    <w:jc w:val="left"/>
                  </w:pPr>
                  <w:r>
                    <w:rPr>
                      <w:rFonts w:ascii="仿宋_GB2312" w:hAnsi="仿宋_GB2312" w:cs="仿宋_GB2312" w:eastAsia="仿宋_GB2312"/>
                      <w:sz w:val="24"/>
                    </w:rPr>
                    <w:t>4、满焊无渗漏，</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5、碳钢Q235B，环氧煤沥青外防腐2遍</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膜池出水管接计量槽</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钢制法兰</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1、DN200；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3、板式平焊，壁厚≥18mm；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4.23</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钢制冲压弯头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1、DN200，90°；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3、无缝压制，壁厚≥5mm；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5、碳钢Q235B，环氧煤沥青外防腐</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巴氏计量槽</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1、3#槽；</w:t>
                  </w:r>
                </w:p>
                <w:p>
                  <w:pPr>
                    <w:pStyle w:val="null3"/>
                    <w:jc w:val="left"/>
                  </w:pPr>
                  <w:r>
                    <w:rPr>
                      <w:rFonts w:ascii="仿宋_GB2312" w:hAnsi="仿宋_GB2312" w:cs="仿宋_GB2312" w:eastAsia="仿宋_GB2312"/>
                      <w:sz w:val="24"/>
                    </w:rPr>
                    <w:t>2、计量精度±2%；</w:t>
                  </w:r>
                </w:p>
                <w:p>
                  <w:pPr>
                    <w:pStyle w:val="null3"/>
                    <w:jc w:val="left"/>
                  </w:pPr>
                  <w:r>
                    <w:rPr>
                      <w:rFonts w:ascii="仿宋_GB2312" w:hAnsi="仿宋_GB2312" w:cs="仿宋_GB2312" w:eastAsia="仿宋_GB2312"/>
                      <w:sz w:val="24"/>
                    </w:rPr>
                    <w:t>3、带瞬时/累计流量远传；</w:t>
                  </w:r>
                </w:p>
                <w:p>
                  <w:pPr>
                    <w:pStyle w:val="null3"/>
                    <w:jc w:val="left"/>
                  </w:pPr>
                  <w:r>
                    <w:rPr>
                      <w:rFonts w:ascii="仿宋_GB2312" w:hAnsi="仿宋_GB2312" w:cs="仿宋_GB2312" w:eastAsia="仿宋_GB2312"/>
                      <w:sz w:val="24"/>
                    </w:rPr>
                    <w:t>4、SS304不锈钢，密封件氟橡胶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出水计量，质保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4.25</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垫片、螺栓螺母等</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1、配套齐全，防腐耐用；</w:t>
                  </w:r>
                </w:p>
                <w:p>
                  <w:pPr>
                    <w:pStyle w:val="null3"/>
                    <w:jc w:val="left"/>
                  </w:pPr>
                  <w:r>
                    <w:rPr>
                      <w:rFonts w:ascii="仿宋_GB2312" w:hAnsi="仿宋_GB2312" w:cs="仿宋_GB2312" w:eastAsia="仿宋_GB2312"/>
                      <w:sz w:val="24"/>
                    </w:rPr>
                    <w:t>2、垫片EPDM橡胶，螺栓螺母碳钢Q235B镀锌，紧固件不锈钢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40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设备间设备</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曝气罗茨风机</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4"/>
                    </w:rPr>
                    <w:t>Q≥3.33m³/min，P≥0.4kgf/cm²，电机功率≥5.5KW；</w:t>
                  </w:r>
                </w:p>
                <w:p>
                  <w:pPr>
                    <w:pStyle w:val="null3"/>
                    <w:jc w:val="left"/>
                  </w:pPr>
                  <w:r>
                    <w:rPr>
                      <w:rFonts w:ascii="仿宋_GB2312" w:hAnsi="仿宋_GB2312" w:cs="仿宋_GB2312" w:eastAsia="仿宋_GB2312"/>
                      <w:sz w:val="24"/>
                    </w:rPr>
                    <w:t>2、风量调节范围±10%；</w:t>
                  </w:r>
                </w:p>
                <w:p>
                  <w:pPr>
                    <w:pStyle w:val="null3"/>
                    <w:jc w:val="left"/>
                  </w:pPr>
                  <w:r>
                    <w:rPr>
                      <w:rFonts w:ascii="仿宋_GB2312" w:hAnsi="仿宋_GB2312" w:cs="仿宋_GB2312" w:eastAsia="仿宋_GB2312"/>
                      <w:sz w:val="24"/>
                    </w:rPr>
                    <w:t>3、噪音≤80dB；</w:t>
                  </w:r>
                </w:p>
                <w:p>
                  <w:pPr>
                    <w:pStyle w:val="null3"/>
                    <w:jc w:val="left"/>
                  </w:pPr>
                  <w:r>
                    <w:rPr>
                      <w:rFonts w:ascii="仿宋_GB2312" w:hAnsi="仿宋_GB2312" w:cs="仿宋_GB2312" w:eastAsia="仿宋_GB2312"/>
                      <w:sz w:val="24"/>
                    </w:rPr>
                    <w:t>4、风压稳定；</w:t>
                  </w:r>
                </w:p>
                <w:p>
                  <w:pPr>
                    <w:pStyle w:val="null3"/>
                    <w:jc w:val="left"/>
                  </w:pPr>
                  <w:r>
                    <w:rPr>
                      <w:rFonts w:ascii="仿宋_GB2312" w:hAnsi="仿宋_GB2312" w:cs="仿宋_GB2312" w:eastAsia="仿宋_GB2312"/>
                      <w:sz w:val="24"/>
                    </w:rPr>
                    <w:t>5、2用1备；</w:t>
                  </w:r>
                </w:p>
                <w:p>
                  <w:pPr>
                    <w:pStyle w:val="null3"/>
                    <w:jc w:val="left"/>
                  </w:pPr>
                  <w:r>
                    <w:rPr>
                      <w:rFonts w:ascii="仿宋_GB2312" w:hAnsi="仿宋_GB2312" w:cs="仿宋_GB2312" w:eastAsia="仿宋_GB2312"/>
                      <w:sz w:val="24"/>
                    </w:rPr>
                    <w:t>6、联动启停；</w:t>
                  </w:r>
                </w:p>
                <w:p>
                  <w:pPr>
                    <w:pStyle w:val="null3"/>
                    <w:jc w:val="left"/>
                  </w:pPr>
                  <w:r>
                    <w:rPr>
                      <w:rFonts w:ascii="仿宋_GB2312" w:hAnsi="仿宋_GB2312" w:cs="仿宋_GB2312" w:eastAsia="仿宋_GB2312"/>
                      <w:sz w:val="24"/>
                    </w:rPr>
                    <w:t>7、绝缘等级≥F级，防护等级≥IP54；</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9、主机HT200灰铸铁，叶轮铝合金，主轴45#钢，机壳碳钢防腐，紧固件不锈钢</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风机进口消音器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1、DN65；</w:t>
                  </w:r>
                </w:p>
                <w:p>
                  <w:pPr>
                    <w:pStyle w:val="null3"/>
                    <w:jc w:val="left"/>
                  </w:pPr>
                  <w:r>
                    <w:rPr>
                      <w:rFonts w:ascii="仿宋_GB2312" w:hAnsi="仿宋_GB2312" w:cs="仿宋_GB2312" w:eastAsia="仿宋_GB2312"/>
                      <w:sz w:val="21"/>
                    </w:rPr>
                    <w:t>2、▲</w:t>
                  </w:r>
                  <w:r>
                    <w:rPr>
                      <w:rFonts w:ascii="仿宋_GB2312" w:hAnsi="仿宋_GB2312" w:cs="仿宋_GB2312" w:eastAsia="仿宋_GB2312"/>
                      <w:sz w:val="24"/>
                    </w:rPr>
                    <w:t>消音效果</w:t>
                  </w:r>
                  <w:r>
                    <w:rPr>
                      <w:rFonts w:ascii="仿宋_GB2312" w:hAnsi="仿宋_GB2312" w:cs="仿宋_GB2312" w:eastAsia="仿宋_GB2312"/>
                      <w:sz w:val="24"/>
                    </w:rPr>
                    <w:t>≥25dB；</w:t>
                  </w:r>
                </w:p>
                <w:p>
                  <w:pPr>
                    <w:pStyle w:val="null3"/>
                    <w:jc w:val="left"/>
                  </w:pPr>
                  <w:r>
                    <w:rPr>
                      <w:rFonts w:ascii="仿宋_GB2312" w:hAnsi="仿宋_GB2312" w:cs="仿宋_GB2312" w:eastAsia="仿宋_GB2312"/>
                      <w:sz w:val="24"/>
                    </w:rPr>
                    <w:t>3、耐腐蚀，配套齐全，</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4、壳体碳钢Q235B防腐，吸音棉玻璃纤维，滤网不锈钢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风机进口配套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风机出口消音器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1、DN65；</w:t>
                  </w:r>
                </w:p>
                <w:p>
                  <w:pPr>
                    <w:pStyle w:val="null3"/>
                    <w:jc w:val="left"/>
                  </w:pPr>
                  <w:r>
                    <w:rPr>
                      <w:rFonts w:ascii="仿宋_GB2312" w:hAnsi="仿宋_GB2312" w:cs="仿宋_GB2312" w:eastAsia="仿宋_GB2312"/>
                      <w:sz w:val="24"/>
                    </w:rPr>
                    <w:t>2、消音效果≥25dB；</w:t>
                  </w:r>
                </w:p>
                <w:p>
                  <w:pPr>
                    <w:pStyle w:val="null3"/>
                    <w:jc w:val="left"/>
                  </w:pPr>
                  <w:r>
                    <w:rPr>
                      <w:rFonts w:ascii="仿宋_GB2312" w:hAnsi="仿宋_GB2312" w:cs="仿宋_GB2312" w:eastAsia="仿宋_GB2312"/>
                      <w:sz w:val="24"/>
                    </w:rPr>
                    <w:t>3、耐腐蚀，配套齐全；</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5、壳体碳钢Q235B防腐，吸音棉玻璃纤维，滤网不锈钢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风机出口配套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风机出口压力表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1、量程0~0.6MPa；</w:t>
                  </w:r>
                </w:p>
                <w:p>
                  <w:pPr>
                    <w:pStyle w:val="null3"/>
                    <w:jc w:val="left"/>
                  </w:pPr>
                  <w:r>
                    <w:rPr>
                      <w:rFonts w:ascii="仿宋_GB2312" w:hAnsi="仿宋_GB2312" w:cs="仿宋_GB2312" w:eastAsia="仿宋_GB2312"/>
                      <w:sz w:val="24"/>
                    </w:rPr>
                    <w:t>2、精度1.6级；</w:t>
                  </w:r>
                </w:p>
                <w:p>
                  <w:pPr>
                    <w:pStyle w:val="null3"/>
                    <w:jc w:val="left"/>
                  </w:pPr>
                  <w:r>
                    <w:rPr>
                      <w:rFonts w:ascii="仿宋_GB2312" w:hAnsi="仿宋_GB2312" w:cs="仿宋_GB2312" w:eastAsia="仿宋_GB2312"/>
                      <w:sz w:val="24"/>
                    </w:rPr>
                    <w:t>3、抗震耐用；</w:t>
                  </w:r>
                </w:p>
                <w:p>
                  <w:pPr>
                    <w:pStyle w:val="null3"/>
                    <w:jc w:val="left"/>
                  </w:pPr>
                  <w:r>
                    <w:rPr>
                      <w:rFonts w:ascii="仿宋_GB2312" w:hAnsi="仿宋_GB2312" w:cs="仿宋_GB2312" w:eastAsia="仿宋_GB2312"/>
                      <w:sz w:val="24"/>
                    </w:rPr>
                    <w:t>4、壳体SS304不锈钢，接头黄铜，密封件氟橡胶；</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±1.6%FS</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风机出口配套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风机出口单向阀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1、DN65；</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3、防倒流；</w:t>
                  </w:r>
                </w:p>
                <w:p>
                  <w:pPr>
                    <w:pStyle w:val="null3"/>
                    <w:jc w:val="left"/>
                  </w:pPr>
                  <w:r>
                    <w:rPr>
                      <w:rFonts w:ascii="仿宋_GB2312" w:hAnsi="仿宋_GB2312" w:cs="仿宋_GB2312" w:eastAsia="仿宋_GB2312"/>
                      <w:sz w:val="24"/>
                    </w:rPr>
                    <w:t>4、无渗漏；</w:t>
                  </w:r>
                </w:p>
                <w:p>
                  <w:pPr>
                    <w:pStyle w:val="null3"/>
                    <w:jc w:val="left"/>
                  </w:pPr>
                  <w:r>
                    <w:rPr>
                      <w:rFonts w:ascii="仿宋_GB2312" w:hAnsi="仿宋_GB2312" w:cs="仿宋_GB2312" w:eastAsia="仿宋_GB2312"/>
                      <w:sz w:val="24"/>
                    </w:rPr>
                    <w:t>5、开关灵活；</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7、阀体碳钢Q235B，阀芯SS304不锈钢，密封EPDM橡胶，紧固件不锈钢。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风机出口配套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风机出口安全阀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1、DN32；</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3、起跳压力准确，稳定可靠；</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5、阀体碳钢Q235B，阀芯SS304不锈钢，密封EPDM橡胶，紧固件不锈钢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风机出口配套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钢制法兰</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3、板式平焊，壁厚≥16mm；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弹性软接头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3、减震降噪，耐腐蚀，无渗漏；</w:t>
                  </w:r>
                </w:p>
                <w:p>
                  <w:pPr>
                    <w:pStyle w:val="null3"/>
                    <w:jc w:val="left"/>
                  </w:pPr>
                  <w:r>
                    <w:rPr>
                      <w:rFonts w:ascii="仿宋_GB2312" w:hAnsi="仿宋_GB2312" w:cs="仿宋_GB2312" w:eastAsia="仿宋_GB2312"/>
                      <w:sz w:val="24"/>
                    </w:rPr>
                    <w:t>4、法兰碳钢Q235B防腐，尼龙增强层</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风机进出口配套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法兰截止阀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3、开关灵活，无渗漏，密封可靠；</w:t>
                  </w:r>
                </w:p>
                <w:p>
                  <w:pPr>
                    <w:pStyle w:val="null3"/>
                    <w:jc w:val="left"/>
                  </w:pPr>
                  <w:r>
                    <w:rPr>
                      <w:rFonts w:ascii="仿宋_GB2312" w:hAnsi="仿宋_GB2312" w:cs="仿宋_GB2312" w:eastAsia="仿宋_GB2312"/>
                      <w:sz w:val="24"/>
                    </w:rPr>
                    <w:t>4、阀体碳钢Q235B，阀芯/阀杆SS304不锈钢，密封EPDM橡胶，紧固件不锈钢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无缝钢管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1、DN80；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3、壁厚≥4mm；</w:t>
                  </w:r>
                </w:p>
                <w:p>
                  <w:pPr>
                    <w:pStyle w:val="null3"/>
                    <w:jc w:val="left"/>
                  </w:pPr>
                  <w:r>
                    <w:rPr>
                      <w:rFonts w:ascii="仿宋_GB2312" w:hAnsi="仿宋_GB2312" w:cs="仿宋_GB2312" w:eastAsia="仿宋_GB2312"/>
                      <w:sz w:val="24"/>
                    </w:rPr>
                    <w:t>4、满焊无渗漏；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6、碳钢Q235B，环氧煤沥青外防腐2遍</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风机分气缸</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1、DN200；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3、设五出口；</w:t>
                  </w:r>
                </w:p>
                <w:p>
                  <w:pPr>
                    <w:pStyle w:val="null3"/>
                    <w:jc w:val="left"/>
                  </w:pPr>
                  <w:r>
                    <w:rPr>
                      <w:rFonts w:ascii="仿宋_GB2312" w:hAnsi="仿宋_GB2312" w:cs="仿宋_GB2312" w:eastAsia="仿宋_GB2312"/>
                      <w:sz w:val="24"/>
                    </w:rPr>
                    <w:t>4、带压力表、安全阀，无渗漏；</w:t>
                  </w:r>
                </w:p>
                <w:p>
                  <w:pPr>
                    <w:pStyle w:val="null3"/>
                    <w:jc w:val="left"/>
                  </w:pPr>
                  <w:r>
                    <w:rPr>
                      <w:rFonts w:ascii="仿宋_GB2312" w:hAnsi="仿宋_GB2312" w:cs="仿宋_GB2312" w:eastAsia="仿宋_GB2312"/>
                      <w:sz w:val="24"/>
                    </w:rPr>
                    <w:t>5、壁厚≥6mm；</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7、碳钢Q235B，环氧煤沥青外防腐2遍</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风机系统配套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钢制法兰</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DN65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PN</w:t>
                  </w:r>
                  <w:r>
                    <w:rPr>
                      <w:rFonts w:ascii="仿宋_GB2312" w:hAnsi="仿宋_GB2312" w:cs="仿宋_GB2312" w:eastAsia="仿宋_GB2312"/>
                      <w:sz w:val="24"/>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板式平焊，壁厚</w:t>
                  </w:r>
                  <w:r>
                    <w:rPr>
                      <w:rFonts w:ascii="仿宋_GB2312" w:hAnsi="仿宋_GB2312" w:cs="仿宋_GB2312" w:eastAsia="仿宋_GB2312"/>
                      <w:sz w:val="24"/>
                    </w:rPr>
                    <w:t>≥</w:t>
                  </w:r>
                  <w:r>
                    <w:rPr>
                      <w:rFonts w:ascii="仿宋_GB2312" w:hAnsi="仿宋_GB2312" w:cs="仿宋_GB2312" w:eastAsia="仿宋_GB2312"/>
                      <w:sz w:val="24"/>
                    </w:rPr>
                    <w:t>14mm</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碳钢</w:t>
                  </w:r>
                  <w:r>
                    <w:rPr>
                      <w:rFonts w:ascii="仿宋_GB2312" w:hAnsi="仿宋_GB2312" w:cs="仿宋_GB2312" w:eastAsia="仿宋_GB2312"/>
                      <w:sz w:val="24"/>
                    </w:rPr>
                    <w:t>Q235B</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分气缸管路配套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5.13</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截止阀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DN65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PN</w:t>
                  </w:r>
                  <w:r>
                    <w:rPr>
                      <w:rFonts w:ascii="仿宋_GB2312" w:hAnsi="仿宋_GB2312" w:cs="仿宋_GB2312" w:eastAsia="仿宋_GB2312"/>
                      <w:sz w:val="24"/>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开关灵活，无渗漏，密封可靠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5、阀体锻钢，阀芯/阀杆SS304不锈钢，密封EPDM橡胶，紧固件不锈钢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分气缸管路配套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无缝钢管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1、DN65；</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3、壁厚≥3.5mm；</w:t>
                  </w:r>
                </w:p>
                <w:p>
                  <w:pPr>
                    <w:pStyle w:val="null3"/>
                    <w:jc w:val="left"/>
                  </w:pPr>
                  <w:r>
                    <w:rPr>
                      <w:rFonts w:ascii="仿宋_GB2312" w:hAnsi="仿宋_GB2312" w:cs="仿宋_GB2312" w:eastAsia="仿宋_GB2312"/>
                      <w:sz w:val="24"/>
                    </w:rPr>
                    <w:t>4、满焊无渗漏；</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6、碳钢Q235B，环氧煤沥青外防腐2遍</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分气缸管路配套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5.15</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钢制冲压弯头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1、DN65，90°；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3、无缝压制，壁厚90°3.5mm；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5、碳钢Q235B，环氧煤沥青外防腐</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分气缸管路配套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5.16</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钢制法兰</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DN100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PN</w:t>
                  </w:r>
                  <w:r>
                    <w:rPr>
                      <w:rFonts w:ascii="仿宋_GB2312" w:hAnsi="仿宋_GB2312" w:cs="仿宋_GB2312" w:eastAsia="仿宋_GB2312"/>
                      <w:sz w:val="24"/>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板式平焊，壁厚</w:t>
                  </w:r>
                  <w:r>
                    <w:rPr>
                      <w:rFonts w:ascii="仿宋_GB2312" w:hAnsi="仿宋_GB2312" w:cs="仿宋_GB2312" w:eastAsia="仿宋_GB2312"/>
                      <w:sz w:val="24"/>
                    </w:rPr>
                    <w:t>≥</w:t>
                  </w:r>
                  <w:r>
                    <w:rPr>
                      <w:rFonts w:ascii="仿宋_GB2312" w:hAnsi="仿宋_GB2312" w:cs="仿宋_GB2312" w:eastAsia="仿宋_GB2312"/>
                      <w:sz w:val="24"/>
                    </w:rPr>
                    <w:t>18mm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5、碳钢Q235B，环氧煤沥青防腐</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分气缸总管路配套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5.17</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截止阀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DN100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PN</w:t>
                  </w:r>
                  <w:r>
                    <w:rPr>
                      <w:rFonts w:ascii="仿宋_GB2312" w:hAnsi="仿宋_GB2312" w:cs="仿宋_GB2312" w:eastAsia="仿宋_GB2312"/>
                      <w:sz w:val="24"/>
                    </w:rPr>
                    <w:t>≥</w:t>
                  </w:r>
                  <w:r>
                    <w:rPr>
                      <w:rFonts w:ascii="仿宋_GB2312" w:hAnsi="仿宋_GB2312" w:cs="仿宋_GB2312" w:eastAsia="仿宋_GB2312"/>
                      <w:sz w:val="24"/>
                    </w:rPr>
                    <w:t>1.0MPa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开关灵活，无渗漏，密封可靠</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5、阀体碳钢Q235B，阀芯/阀杆SS304不锈钢，密封EPDM橡胶，紧固件不锈钢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分气缸总管路配套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5.18</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无缝钢管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1、DN100；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3、壁厚≥5mm；</w:t>
                  </w:r>
                </w:p>
                <w:p>
                  <w:pPr>
                    <w:pStyle w:val="null3"/>
                    <w:jc w:val="left"/>
                  </w:pPr>
                  <w:r>
                    <w:rPr>
                      <w:rFonts w:ascii="仿宋_GB2312" w:hAnsi="仿宋_GB2312" w:cs="仿宋_GB2312" w:eastAsia="仿宋_GB2312"/>
                      <w:sz w:val="24"/>
                    </w:rPr>
                    <w:t>4、满焊无渗漏，</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5、碳钢Q235B，环氧煤沥青外防腐2遍</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分气缸总管路配套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5.19</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钢制冲压弯头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1、DN100，90°；</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3、无缝压制，壁厚≥5mm；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符合防腐</w:t>
                  </w:r>
                  <w:r>
                    <w:rPr>
                      <w:rFonts w:ascii="仿宋_GB2312" w:hAnsi="仿宋_GB2312" w:cs="仿宋_GB2312" w:eastAsia="仿宋_GB2312"/>
                      <w:sz w:val="24"/>
                    </w:rPr>
                    <w:t>≥</w:t>
                  </w:r>
                  <w:r>
                    <w:rPr>
                      <w:rFonts w:ascii="仿宋_GB2312" w:hAnsi="仿宋_GB2312" w:cs="仿宋_GB2312" w:eastAsia="仿宋_GB2312"/>
                      <w:sz w:val="24"/>
                    </w:rPr>
                    <w:t>C3标准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5、碳钢Q235B，环氧煤沥青外防腐</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分气缸总管路配套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垫片、螺栓螺母等</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1、配套齐全，防腐耐用</w:t>
                  </w:r>
                </w:p>
                <w:p>
                  <w:pPr>
                    <w:pStyle w:val="null3"/>
                    <w:jc w:val="left"/>
                  </w:pPr>
                  <w:r>
                    <w:rPr>
                      <w:rFonts w:ascii="仿宋_GB2312" w:hAnsi="仿宋_GB2312" w:cs="仿宋_GB2312" w:eastAsia="仿宋_GB2312"/>
                      <w:sz w:val="24"/>
                    </w:rPr>
                    <w:t>2、垫片EPDM橡胶，螺栓螺母碳钢Q235B镀锌，紧固件不锈钢。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风机系统配套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碳源加药设备</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1、计量泵1台；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4"/>
                    </w:rPr>
                    <w:t>流量</w:t>
                  </w:r>
                  <w:r>
                    <w:rPr>
                      <w:rFonts w:ascii="仿宋_GB2312" w:hAnsi="仿宋_GB2312" w:cs="仿宋_GB2312" w:eastAsia="仿宋_GB2312"/>
                      <w:sz w:val="24"/>
                    </w:rPr>
                    <w:t>90L/h，压力稳定，计量精准；</w:t>
                  </w:r>
                </w:p>
                <w:p>
                  <w:pPr>
                    <w:pStyle w:val="null3"/>
                    <w:jc w:val="left"/>
                  </w:pPr>
                  <w:r>
                    <w:rPr>
                      <w:rFonts w:ascii="仿宋_GB2312" w:hAnsi="仿宋_GB2312" w:cs="仿宋_GB2312" w:eastAsia="仿宋_GB2312"/>
                      <w:sz w:val="24"/>
                    </w:rPr>
                    <w:t>3、150LPE药桶1台，配搅拌机1台，搅拌均匀，无沉淀；</w:t>
                  </w:r>
                </w:p>
                <w:p>
                  <w:pPr>
                    <w:pStyle w:val="null3"/>
                    <w:jc w:val="left"/>
                  </w:pPr>
                  <w:r>
                    <w:rPr>
                      <w:rFonts w:ascii="仿宋_GB2312" w:hAnsi="仿宋_GB2312" w:cs="仿宋_GB2312" w:eastAsia="仿宋_GB2312"/>
                      <w:sz w:val="21"/>
                    </w:rPr>
                    <w:t>4、▲</w:t>
                  </w:r>
                  <w:r>
                    <w:rPr>
                      <w:rFonts w:ascii="仿宋_GB2312" w:hAnsi="仿宋_GB2312" w:cs="仿宋_GB2312" w:eastAsia="仿宋_GB2312"/>
                      <w:sz w:val="24"/>
                    </w:rPr>
                    <w:t>绝缘等级</w:t>
                  </w:r>
                  <w:r>
                    <w:rPr>
                      <w:rFonts w:ascii="仿宋_GB2312" w:hAnsi="仿宋_GB2312" w:cs="仿宋_GB2312" w:eastAsia="仿宋_GB2312"/>
                      <w:sz w:val="24"/>
                    </w:rPr>
                    <w:t>≥F级；</w:t>
                  </w:r>
                </w:p>
                <w:p>
                  <w:pPr>
                    <w:pStyle w:val="null3"/>
                    <w:jc w:val="left"/>
                  </w:pPr>
                  <w:r>
                    <w:rPr>
                      <w:rFonts w:ascii="仿宋_GB2312" w:hAnsi="仿宋_GB2312" w:cs="仿宋_GB2312" w:eastAsia="仿宋_GB2312"/>
                      <w:sz w:val="21"/>
                    </w:rPr>
                    <w:t>5、▲</w:t>
                  </w:r>
                  <w:r>
                    <w:rPr>
                      <w:rFonts w:ascii="仿宋_GB2312" w:hAnsi="仿宋_GB2312" w:cs="仿宋_GB2312" w:eastAsia="仿宋_GB2312"/>
                      <w:sz w:val="24"/>
                    </w:rPr>
                    <w:t>防护等级</w:t>
                  </w:r>
                  <w:r>
                    <w:rPr>
                      <w:rFonts w:ascii="仿宋_GB2312" w:hAnsi="仿宋_GB2312" w:cs="仿宋_GB2312" w:eastAsia="仿宋_GB2312"/>
                      <w:sz w:val="24"/>
                    </w:rPr>
                    <w:t>≥IP54；</w:t>
                  </w:r>
                </w:p>
                <w:p>
                  <w:pPr>
                    <w:pStyle w:val="null3"/>
                    <w:jc w:val="left"/>
                  </w:pPr>
                  <w:r>
                    <w:rPr>
                      <w:rFonts w:ascii="仿宋_GB2312" w:hAnsi="仿宋_GB2312" w:cs="仿宋_GB2312" w:eastAsia="仿宋_GB2312"/>
                      <w:sz w:val="24"/>
                    </w:rPr>
                    <w:t>6、药桶食品级PE，泵头耐腐蚀PVC，搅拌桨SS304不锈钢，电机壳体铝合金，紧固件不锈钢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1罐1泵，质保1年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除磷剂加药设备</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1、计量泵1台；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4"/>
                    </w:rPr>
                    <w:t>流量</w:t>
                  </w:r>
                  <w:r>
                    <w:rPr>
                      <w:rFonts w:ascii="仿宋_GB2312" w:hAnsi="仿宋_GB2312" w:cs="仿宋_GB2312" w:eastAsia="仿宋_GB2312"/>
                      <w:sz w:val="24"/>
                    </w:rPr>
                    <w:t>90L/h，压力稳定，计量精准；</w:t>
                  </w:r>
                </w:p>
                <w:p>
                  <w:pPr>
                    <w:pStyle w:val="null3"/>
                    <w:jc w:val="left"/>
                  </w:pPr>
                  <w:r>
                    <w:rPr>
                      <w:rFonts w:ascii="仿宋_GB2312" w:hAnsi="仿宋_GB2312" w:cs="仿宋_GB2312" w:eastAsia="仿宋_GB2312"/>
                      <w:sz w:val="24"/>
                    </w:rPr>
                    <w:t>3、150LPE药桶1台，配搅拌机1台，搅拌均匀，无沉淀；</w:t>
                  </w:r>
                </w:p>
                <w:p>
                  <w:pPr>
                    <w:pStyle w:val="null3"/>
                    <w:jc w:val="left"/>
                  </w:pPr>
                  <w:r>
                    <w:rPr>
                      <w:rFonts w:ascii="仿宋_GB2312" w:hAnsi="仿宋_GB2312" w:cs="仿宋_GB2312" w:eastAsia="仿宋_GB2312"/>
                      <w:sz w:val="21"/>
                    </w:rPr>
                    <w:t>4、▲</w:t>
                  </w:r>
                  <w:r>
                    <w:rPr>
                      <w:rFonts w:ascii="仿宋_GB2312" w:hAnsi="仿宋_GB2312" w:cs="仿宋_GB2312" w:eastAsia="仿宋_GB2312"/>
                      <w:sz w:val="24"/>
                    </w:rPr>
                    <w:t>绝缘等级</w:t>
                  </w:r>
                  <w:r>
                    <w:rPr>
                      <w:rFonts w:ascii="仿宋_GB2312" w:hAnsi="仿宋_GB2312" w:cs="仿宋_GB2312" w:eastAsia="仿宋_GB2312"/>
                      <w:sz w:val="24"/>
                    </w:rPr>
                    <w:t>≥F级；</w:t>
                  </w:r>
                </w:p>
                <w:p>
                  <w:pPr>
                    <w:pStyle w:val="null3"/>
                    <w:jc w:val="left"/>
                  </w:pPr>
                  <w:r>
                    <w:rPr>
                      <w:rFonts w:ascii="仿宋_GB2312" w:hAnsi="仿宋_GB2312" w:cs="仿宋_GB2312" w:eastAsia="仿宋_GB2312"/>
                      <w:sz w:val="21"/>
                    </w:rPr>
                    <w:t>5、▲</w:t>
                  </w:r>
                  <w:r>
                    <w:rPr>
                      <w:rFonts w:ascii="仿宋_GB2312" w:hAnsi="仿宋_GB2312" w:cs="仿宋_GB2312" w:eastAsia="仿宋_GB2312"/>
                      <w:sz w:val="24"/>
                    </w:rPr>
                    <w:t>防护等级</w:t>
                  </w:r>
                  <w:r>
                    <w:rPr>
                      <w:rFonts w:ascii="仿宋_GB2312" w:hAnsi="仿宋_GB2312" w:cs="仿宋_GB2312" w:eastAsia="仿宋_GB2312"/>
                      <w:sz w:val="24"/>
                    </w:rPr>
                    <w:t>≥IP54；</w:t>
                  </w:r>
                </w:p>
                <w:p>
                  <w:pPr>
                    <w:pStyle w:val="null3"/>
                    <w:jc w:val="left"/>
                  </w:pPr>
                  <w:r>
                    <w:rPr>
                      <w:rFonts w:ascii="仿宋_GB2312" w:hAnsi="仿宋_GB2312" w:cs="仿宋_GB2312" w:eastAsia="仿宋_GB2312"/>
                      <w:sz w:val="24"/>
                    </w:rPr>
                    <w:t>6、药桶食品级PE，泵头耐腐蚀PVC，搅拌桨SS304不锈钢，电机壳体铝合金，紧固件不锈钢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1罐1泵，质保1年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5.23</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次氯酸钠加药设备</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1、计量泵1台；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4"/>
                    </w:rPr>
                    <w:t>流量</w:t>
                  </w:r>
                  <w:r>
                    <w:rPr>
                      <w:rFonts w:ascii="仿宋_GB2312" w:hAnsi="仿宋_GB2312" w:cs="仿宋_GB2312" w:eastAsia="仿宋_GB2312"/>
                      <w:sz w:val="24"/>
                    </w:rPr>
                    <w:t>90L/h，压力稳定，计量精准；</w:t>
                  </w:r>
                </w:p>
                <w:p>
                  <w:pPr>
                    <w:pStyle w:val="null3"/>
                    <w:jc w:val="left"/>
                  </w:pPr>
                  <w:r>
                    <w:rPr>
                      <w:rFonts w:ascii="仿宋_GB2312" w:hAnsi="仿宋_GB2312" w:cs="仿宋_GB2312" w:eastAsia="仿宋_GB2312"/>
                      <w:sz w:val="24"/>
                    </w:rPr>
                    <w:t>3、150LPE药桶1台，配搅拌机1台，搅拌均匀，无沉淀；</w:t>
                  </w:r>
                </w:p>
                <w:p>
                  <w:pPr>
                    <w:pStyle w:val="null3"/>
                    <w:jc w:val="left"/>
                  </w:pPr>
                  <w:r>
                    <w:rPr>
                      <w:rFonts w:ascii="仿宋_GB2312" w:hAnsi="仿宋_GB2312" w:cs="仿宋_GB2312" w:eastAsia="仿宋_GB2312"/>
                      <w:sz w:val="21"/>
                    </w:rPr>
                    <w:t>4、▲</w:t>
                  </w:r>
                  <w:r>
                    <w:rPr>
                      <w:rFonts w:ascii="仿宋_GB2312" w:hAnsi="仿宋_GB2312" w:cs="仿宋_GB2312" w:eastAsia="仿宋_GB2312"/>
                      <w:sz w:val="24"/>
                    </w:rPr>
                    <w:t>绝缘等级</w:t>
                  </w:r>
                  <w:r>
                    <w:rPr>
                      <w:rFonts w:ascii="仿宋_GB2312" w:hAnsi="仿宋_GB2312" w:cs="仿宋_GB2312" w:eastAsia="仿宋_GB2312"/>
                      <w:sz w:val="24"/>
                    </w:rPr>
                    <w:t>≥F级；</w:t>
                  </w:r>
                </w:p>
                <w:p>
                  <w:pPr>
                    <w:pStyle w:val="null3"/>
                    <w:jc w:val="left"/>
                  </w:pPr>
                  <w:r>
                    <w:rPr>
                      <w:rFonts w:ascii="仿宋_GB2312" w:hAnsi="仿宋_GB2312" w:cs="仿宋_GB2312" w:eastAsia="仿宋_GB2312"/>
                      <w:sz w:val="21"/>
                    </w:rPr>
                    <w:t>5、▲</w:t>
                  </w:r>
                  <w:r>
                    <w:rPr>
                      <w:rFonts w:ascii="仿宋_GB2312" w:hAnsi="仿宋_GB2312" w:cs="仿宋_GB2312" w:eastAsia="仿宋_GB2312"/>
                      <w:sz w:val="24"/>
                    </w:rPr>
                    <w:t>防护等级</w:t>
                  </w:r>
                  <w:r>
                    <w:rPr>
                      <w:rFonts w:ascii="仿宋_GB2312" w:hAnsi="仿宋_GB2312" w:cs="仿宋_GB2312" w:eastAsia="仿宋_GB2312"/>
                      <w:sz w:val="24"/>
                    </w:rPr>
                    <w:t>≥IP54，耐强氧化材质；</w:t>
                  </w:r>
                </w:p>
                <w:p>
                  <w:pPr>
                    <w:pStyle w:val="null3"/>
                    <w:jc w:val="left"/>
                  </w:pPr>
                  <w:r>
                    <w:rPr>
                      <w:rFonts w:ascii="仿宋_GB2312" w:hAnsi="仿宋_GB2312" w:cs="仿宋_GB2312" w:eastAsia="仿宋_GB2312"/>
                      <w:sz w:val="24"/>
                    </w:rPr>
                    <w:t>6、药桶食品级PE，泵头耐腐蚀PVC，搅拌桨SS304不锈钢，电机壳体铝合金，紧固件不锈钢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1罐1泵，MBR清洗专用，质保1年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柠檬酸加药设备</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1、计量泵1台；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4"/>
                    </w:rPr>
                    <w:t>流量</w:t>
                  </w:r>
                  <w:r>
                    <w:rPr>
                      <w:rFonts w:ascii="仿宋_GB2312" w:hAnsi="仿宋_GB2312" w:cs="仿宋_GB2312" w:eastAsia="仿宋_GB2312"/>
                      <w:sz w:val="24"/>
                    </w:rPr>
                    <w:t>90L/h，压力稳定，计量精准；150LPE药桶1台，配搅拌机1台，搅拌均匀，无沉淀；</w:t>
                  </w:r>
                </w:p>
                <w:p>
                  <w:pPr>
                    <w:pStyle w:val="null3"/>
                    <w:jc w:val="left"/>
                  </w:pPr>
                  <w:r>
                    <w:rPr>
                      <w:rFonts w:ascii="仿宋_GB2312" w:hAnsi="仿宋_GB2312" w:cs="仿宋_GB2312" w:eastAsia="仿宋_GB2312"/>
                      <w:sz w:val="21"/>
                    </w:rPr>
                    <w:t>3、▲</w:t>
                  </w:r>
                  <w:r>
                    <w:rPr>
                      <w:rFonts w:ascii="仿宋_GB2312" w:hAnsi="仿宋_GB2312" w:cs="仿宋_GB2312" w:eastAsia="仿宋_GB2312"/>
                      <w:sz w:val="24"/>
                    </w:rPr>
                    <w:t>绝缘等级</w:t>
                  </w:r>
                  <w:r>
                    <w:rPr>
                      <w:rFonts w:ascii="仿宋_GB2312" w:hAnsi="仿宋_GB2312" w:cs="仿宋_GB2312" w:eastAsia="仿宋_GB2312"/>
                      <w:sz w:val="24"/>
                    </w:rPr>
                    <w:t>≥F级；</w:t>
                  </w:r>
                </w:p>
                <w:p>
                  <w:pPr>
                    <w:pStyle w:val="null3"/>
                    <w:jc w:val="left"/>
                  </w:pPr>
                  <w:r>
                    <w:rPr>
                      <w:rFonts w:ascii="仿宋_GB2312" w:hAnsi="仿宋_GB2312" w:cs="仿宋_GB2312" w:eastAsia="仿宋_GB2312"/>
                      <w:sz w:val="21"/>
                    </w:rPr>
                    <w:t>4、▲</w:t>
                  </w:r>
                  <w:r>
                    <w:rPr>
                      <w:rFonts w:ascii="仿宋_GB2312" w:hAnsi="仿宋_GB2312" w:cs="仿宋_GB2312" w:eastAsia="仿宋_GB2312"/>
                      <w:sz w:val="24"/>
                    </w:rPr>
                    <w:t>防护等级</w:t>
                  </w:r>
                  <w:r>
                    <w:rPr>
                      <w:rFonts w:ascii="仿宋_GB2312" w:hAnsi="仿宋_GB2312" w:cs="仿宋_GB2312" w:eastAsia="仿宋_GB2312"/>
                      <w:sz w:val="24"/>
                    </w:rPr>
                    <w:t>≥IP54；</w:t>
                  </w:r>
                </w:p>
                <w:p>
                  <w:pPr>
                    <w:pStyle w:val="null3"/>
                    <w:jc w:val="left"/>
                  </w:pPr>
                  <w:r>
                    <w:rPr>
                      <w:rFonts w:ascii="仿宋_GB2312" w:hAnsi="仿宋_GB2312" w:cs="仿宋_GB2312" w:eastAsia="仿宋_GB2312"/>
                      <w:sz w:val="24"/>
                    </w:rPr>
                    <w:t>5、耐酸碱材质；</w:t>
                  </w:r>
                </w:p>
                <w:p>
                  <w:pPr>
                    <w:pStyle w:val="null3"/>
                    <w:jc w:val="left"/>
                  </w:pPr>
                  <w:r>
                    <w:rPr>
                      <w:rFonts w:ascii="仿宋_GB2312" w:hAnsi="仿宋_GB2312" w:cs="仿宋_GB2312" w:eastAsia="仿宋_GB2312"/>
                      <w:sz w:val="24"/>
                    </w:rPr>
                    <w:t>6、药桶食品级PE，泵头耐腐蚀PVC，搅拌桨SS304不锈钢，电机壳体铝合金，紧固件不锈钢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1罐1泵，MBR清洗专用，质保1年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5.25</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UPVC给水管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1、de25；</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3、壁厚≥2.5mm，耐腐蚀，连接牢固；</w:t>
                  </w:r>
                </w:p>
                <w:p>
                  <w:pPr>
                    <w:pStyle w:val="null3"/>
                    <w:jc w:val="left"/>
                  </w:pPr>
                  <w:r>
                    <w:rPr>
                      <w:rFonts w:ascii="仿宋_GB2312" w:hAnsi="仿宋_GB2312" w:cs="仿宋_GB2312" w:eastAsia="仿宋_GB2312"/>
                      <w:sz w:val="24"/>
                    </w:rPr>
                    <w:t>4、给水级UPVC</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米</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5.26</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UPVC弯头</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1、de25，90°；</w:t>
                  </w:r>
                </w:p>
                <w:p>
                  <w:pPr>
                    <w:pStyle w:val="null3"/>
                    <w:jc w:val="left"/>
                  </w:pPr>
                  <w:r>
                    <w:rPr>
                      <w:rFonts w:ascii="仿宋_GB2312" w:hAnsi="仿宋_GB2312" w:cs="仿宋_GB2312" w:eastAsia="仿宋_GB2312"/>
                      <w:sz w:val="24"/>
                    </w:rPr>
                    <w:t>2、PN≥1.0MPa，耐腐蚀；</w:t>
                  </w:r>
                </w:p>
                <w:p>
                  <w:pPr>
                    <w:pStyle w:val="null3"/>
                    <w:jc w:val="left"/>
                  </w:pPr>
                  <w:r>
                    <w:rPr>
                      <w:rFonts w:ascii="仿宋_GB2312" w:hAnsi="仿宋_GB2312" w:cs="仿宋_GB2312" w:eastAsia="仿宋_GB2312"/>
                      <w:sz w:val="24"/>
                    </w:rPr>
                    <w:t>3、给水级UPVC</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5.27</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UPVC管箍</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1、de25；</w:t>
                  </w:r>
                </w:p>
                <w:p>
                  <w:pPr>
                    <w:pStyle w:val="null3"/>
                    <w:jc w:val="left"/>
                  </w:pPr>
                  <w:r>
                    <w:rPr>
                      <w:rFonts w:ascii="仿宋_GB2312" w:hAnsi="仿宋_GB2312" w:cs="仿宋_GB2312" w:eastAsia="仿宋_GB2312"/>
                      <w:sz w:val="24"/>
                    </w:rPr>
                    <w:t>2、PN≥1.0MPa；</w:t>
                  </w:r>
                </w:p>
                <w:p>
                  <w:pPr>
                    <w:pStyle w:val="null3"/>
                    <w:jc w:val="left"/>
                  </w:pPr>
                  <w:r>
                    <w:rPr>
                      <w:rFonts w:ascii="仿宋_GB2312" w:hAnsi="仿宋_GB2312" w:cs="仿宋_GB2312" w:eastAsia="仿宋_GB2312"/>
                      <w:sz w:val="24"/>
                    </w:rPr>
                    <w:t>3、耐腐蚀，连接牢固；</w:t>
                  </w:r>
                </w:p>
                <w:p>
                  <w:pPr>
                    <w:pStyle w:val="null3"/>
                    <w:jc w:val="left"/>
                  </w:pPr>
                  <w:r>
                    <w:rPr>
                      <w:rFonts w:ascii="仿宋_GB2312" w:hAnsi="仿宋_GB2312" w:cs="仿宋_GB2312" w:eastAsia="仿宋_GB2312"/>
                      <w:sz w:val="24"/>
                    </w:rPr>
                    <w:t>4、给水级UPVC</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5.28</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UPVC管卡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1、de25；</w:t>
                  </w:r>
                </w:p>
                <w:p>
                  <w:pPr>
                    <w:pStyle w:val="null3"/>
                    <w:jc w:val="left"/>
                  </w:pPr>
                  <w:r>
                    <w:rPr>
                      <w:rFonts w:ascii="仿宋_GB2312" w:hAnsi="仿宋_GB2312" w:cs="仿宋_GB2312" w:eastAsia="仿宋_GB2312"/>
                      <w:sz w:val="24"/>
                    </w:rPr>
                    <w:t>2、PN≥1.0MPa，耐腐蚀，固定牢固；</w:t>
                  </w:r>
                </w:p>
                <w:p>
                  <w:pPr>
                    <w:pStyle w:val="null3"/>
                    <w:jc w:val="left"/>
                  </w:pPr>
                  <w:r>
                    <w:rPr>
                      <w:rFonts w:ascii="仿宋_GB2312" w:hAnsi="仿宋_GB2312" w:cs="仿宋_GB2312" w:eastAsia="仿宋_GB2312"/>
                      <w:sz w:val="24"/>
                    </w:rPr>
                    <w:t>3、给水级UPVC</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5.29</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UPVC球阀</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1、de25；</w:t>
                  </w:r>
                </w:p>
                <w:p>
                  <w:pPr>
                    <w:pStyle w:val="null3"/>
                    <w:jc w:val="left"/>
                  </w:pPr>
                  <w:r>
                    <w:rPr>
                      <w:rFonts w:ascii="仿宋_GB2312" w:hAnsi="仿宋_GB2312" w:cs="仿宋_GB2312" w:eastAsia="仿宋_GB2312"/>
                      <w:sz w:val="24"/>
                    </w:rPr>
                    <w:t>2、PN≥1.0MPa，开关灵活，无渗漏，耐腐蚀；</w:t>
                  </w:r>
                </w:p>
                <w:p>
                  <w:pPr>
                    <w:pStyle w:val="null3"/>
                    <w:jc w:val="left"/>
                  </w:pPr>
                  <w:r>
                    <w:rPr>
                      <w:rFonts w:ascii="仿宋_GB2312" w:hAnsi="仿宋_GB2312" w:cs="仿宋_GB2312" w:eastAsia="仿宋_GB2312"/>
                      <w:sz w:val="24"/>
                    </w:rPr>
                    <w:t>3、给水级UPVC，密封EPDM橡胶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个</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加药管路配套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5.30</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UPVC件热熔加工</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1、UPVC件热熔加工；</w:t>
                  </w:r>
                </w:p>
                <w:p>
                  <w:pPr>
                    <w:pStyle w:val="null3"/>
                    <w:jc w:val="left"/>
                  </w:pPr>
                  <w:r>
                    <w:rPr>
                      <w:rFonts w:ascii="仿宋_GB2312" w:hAnsi="仿宋_GB2312" w:cs="仿宋_GB2312" w:eastAsia="仿宋_GB2312"/>
                      <w:sz w:val="24"/>
                    </w:rPr>
                    <w:t>2、UPVC专用</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批</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配套使用</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污泥外排泵</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1、Q≥10m³/h，H≥10m，N≥0.75kW；</w:t>
                  </w:r>
                </w:p>
                <w:p>
                  <w:pPr>
                    <w:pStyle w:val="null3"/>
                    <w:jc w:val="left"/>
                  </w:pPr>
                  <w:r>
                    <w:rPr>
                      <w:rFonts w:ascii="仿宋_GB2312" w:hAnsi="仿宋_GB2312" w:cs="仿宋_GB2312" w:eastAsia="仿宋_GB2312"/>
                      <w:sz w:val="24"/>
                    </w:rPr>
                    <w:t>2、工频控制，自耦安装，防堵塞；</w:t>
                  </w:r>
                </w:p>
                <w:p>
                  <w:pPr>
                    <w:pStyle w:val="null3"/>
                    <w:jc w:val="left"/>
                  </w:pPr>
                  <w:r>
                    <w:rPr>
                      <w:rFonts w:ascii="仿宋_GB2312" w:hAnsi="仿宋_GB2312" w:cs="仿宋_GB2312" w:eastAsia="仿宋_GB2312"/>
                      <w:sz w:val="24"/>
                    </w:rPr>
                    <w:t>3、流量/扬程误差≤±5%；</w:t>
                  </w:r>
                </w:p>
                <w:p>
                  <w:pPr>
                    <w:pStyle w:val="null3"/>
                    <w:jc w:val="left"/>
                  </w:pPr>
                  <w:r>
                    <w:rPr>
                      <w:rFonts w:ascii="仿宋_GB2312" w:hAnsi="仿宋_GB2312" w:cs="仿宋_GB2312" w:eastAsia="仿宋_GB2312"/>
                      <w:sz w:val="24"/>
                    </w:rPr>
                    <w:t>4、绝缘等级≥F级，防护等级≥IP68；</w:t>
                  </w:r>
                </w:p>
                <w:p>
                  <w:pPr>
                    <w:pStyle w:val="null3"/>
                    <w:jc w:val="left"/>
                  </w:pPr>
                  <w:r>
                    <w:rPr>
                      <w:rFonts w:ascii="仿宋_GB2312" w:hAnsi="仿宋_GB2312" w:cs="仿宋_GB2312" w:eastAsia="仿宋_GB2312"/>
                      <w:sz w:val="24"/>
                    </w:rPr>
                    <w:t>5、泵体HT200灰铸铁，叶轮/泵轴SS304不锈钢，机械密封碳化硅，耦合装置HT200铸铁，导轨Q235B碳钢防腐，紧固件不锈钢</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电气自控系统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7.1</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PLC自控系统</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1、PLC控制柜；</w:t>
                  </w:r>
                </w:p>
                <w:p>
                  <w:pPr>
                    <w:pStyle w:val="null3"/>
                    <w:jc w:val="left"/>
                  </w:pPr>
                  <w:r>
                    <w:rPr>
                      <w:rFonts w:ascii="仿宋_GB2312" w:hAnsi="仿宋_GB2312" w:cs="仿宋_GB2312" w:eastAsia="仿宋_GB2312"/>
                      <w:sz w:val="21"/>
                    </w:rPr>
                    <w:t>2、▲</w:t>
                  </w:r>
                  <w:r>
                    <w:rPr>
                      <w:rFonts w:ascii="仿宋_GB2312" w:hAnsi="仿宋_GB2312" w:cs="仿宋_GB2312" w:eastAsia="仿宋_GB2312"/>
                      <w:sz w:val="24"/>
                    </w:rPr>
                    <w:t>SS304柜体800×800×400mm；</w:t>
                  </w:r>
                </w:p>
                <w:p>
                  <w:pPr>
                    <w:pStyle w:val="null3"/>
                    <w:jc w:val="left"/>
                  </w:pPr>
                  <w:r>
                    <w:rPr>
                      <w:rFonts w:ascii="仿宋_GB2312" w:hAnsi="仿宋_GB2312" w:cs="仿宋_GB2312" w:eastAsia="仿宋_GB2312"/>
                      <w:sz w:val="24"/>
                    </w:rPr>
                    <w:t>3、触摸屏；</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1）屏幕尺寸≥ 10 寸；</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2）分辨率：KTP700 精简版800×480；</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w:t>
                  </w:r>
                  <w:r>
                    <w:rPr>
                      <w:rFonts w:ascii="仿宋_GB2312" w:hAnsi="仿宋_GB2312" w:cs="仿宋_GB2312" w:eastAsia="仿宋_GB2312"/>
                      <w:sz w:val="24"/>
                    </w:rPr>
                    <w:t>3）触控类型 ：单点触控、戴手套 / 油污可操作；</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4）响应时间：工业标准≤20ms；</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5）触控寿命：≥50 万次按压</w:t>
                  </w:r>
                </w:p>
                <w:p>
                  <w:pPr>
                    <w:pStyle w:val="null3"/>
                    <w:jc w:val="left"/>
                  </w:pPr>
                  <w:r>
                    <w:rPr>
                      <w:rFonts w:ascii="仿宋_GB2312" w:hAnsi="仿宋_GB2312" w:cs="仿宋_GB2312" w:eastAsia="仿宋_GB2312"/>
                      <w:sz w:val="21"/>
                    </w:rPr>
                    <w:t>4、▲</w:t>
                  </w:r>
                  <w:r>
                    <w:rPr>
                      <w:rFonts w:ascii="仿宋_GB2312" w:hAnsi="仿宋_GB2312" w:cs="仿宋_GB2312" w:eastAsia="仿宋_GB2312"/>
                      <w:sz w:val="24"/>
                    </w:rPr>
                    <w:t>以太网</w:t>
                  </w:r>
                  <w:r>
                    <w:rPr>
                      <w:rFonts w:ascii="仿宋_GB2312" w:hAnsi="仿宋_GB2312" w:cs="仿宋_GB2312" w:eastAsia="仿宋_GB2312"/>
                      <w:sz w:val="24"/>
                    </w:rPr>
                    <w:t>/RS485/Modbus；</w:t>
                  </w:r>
                </w:p>
                <w:p>
                  <w:pPr>
                    <w:pStyle w:val="null3"/>
                    <w:jc w:val="left"/>
                  </w:pPr>
                  <w:r>
                    <w:rPr>
                      <w:rFonts w:ascii="仿宋_GB2312" w:hAnsi="仿宋_GB2312" w:cs="仿宋_GB2312" w:eastAsia="仿宋_GB2312"/>
                      <w:sz w:val="24"/>
                    </w:rPr>
                    <w:t>5、手动/自动/远程，过载/缺相/防雷保护；</w:t>
                  </w:r>
                </w:p>
                <w:p>
                  <w:pPr>
                    <w:pStyle w:val="null3"/>
                    <w:jc w:val="left"/>
                  </w:pPr>
                  <w:r>
                    <w:rPr>
                      <w:rFonts w:ascii="仿宋_GB2312" w:hAnsi="仿宋_GB2312" w:cs="仿宋_GB2312" w:eastAsia="仿宋_GB2312"/>
                      <w:sz w:val="21"/>
                    </w:rPr>
                    <w:t>6、▲</w:t>
                  </w:r>
                  <w:r>
                    <w:rPr>
                      <w:rFonts w:ascii="仿宋_GB2312" w:hAnsi="仿宋_GB2312" w:cs="仿宋_GB2312" w:eastAsia="仿宋_GB2312"/>
                      <w:sz w:val="24"/>
                    </w:rPr>
                    <w:t>手机</w:t>
                  </w:r>
                  <w:r>
                    <w:rPr>
                      <w:rFonts w:ascii="仿宋_GB2312" w:hAnsi="仿宋_GB2312" w:cs="仿宋_GB2312" w:eastAsia="仿宋_GB2312"/>
                      <w:sz w:val="24"/>
                    </w:rPr>
                    <w:t>APP监控；</w:t>
                  </w:r>
                </w:p>
                <w:p>
                  <w:pPr>
                    <w:pStyle w:val="null3"/>
                    <w:jc w:val="left"/>
                  </w:pPr>
                  <w:r>
                    <w:rPr>
                      <w:rFonts w:ascii="仿宋_GB2312" w:hAnsi="仿宋_GB2312" w:cs="仿宋_GB2312" w:eastAsia="仿宋_GB2312"/>
                      <w:sz w:val="21"/>
                    </w:rPr>
                    <w:t>7、▲</w:t>
                  </w:r>
                  <w:r>
                    <w:rPr>
                      <w:rFonts w:ascii="仿宋_GB2312" w:hAnsi="仿宋_GB2312" w:cs="仿宋_GB2312" w:eastAsia="仿宋_GB2312"/>
                      <w:sz w:val="24"/>
                    </w:rPr>
                    <w:t>数据存储</w:t>
                  </w:r>
                  <w:r>
                    <w:rPr>
                      <w:rFonts w:ascii="仿宋_GB2312" w:hAnsi="仿宋_GB2312" w:cs="仿宋_GB2312" w:eastAsia="仿宋_GB2312"/>
                      <w:sz w:val="24"/>
                    </w:rPr>
                    <w:t>≥1年，电器元件；符合GB7251.1、GB/T50093；</w:t>
                  </w:r>
                </w:p>
                <w:p>
                  <w:pPr>
                    <w:pStyle w:val="null3"/>
                    <w:jc w:val="left"/>
                  </w:pPr>
                  <w:r>
                    <w:rPr>
                      <w:rFonts w:ascii="仿宋_GB2312" w:hAnsi="仿宋_GB2312" w:cs="仿宋_GB2312" w:eastAsia="仿宋_GB2312"/>
                      <w:sz w:val="24"/>
                    </w:rPr>
                    <w:t>8、性能参数偏差≤±5%；</w:t>
                  </w:r>
                </w:p>
                <w:p>
                  <w:pPr>
                    <w:pStyle w:val="null3"/>
                    <w:jc w:val="left"/>
                  </w:pPr>
                  <w:r>
                    <w:rPr>
                      <w:rFonts w:ascii="仿宋_GB2312" w:hAnsi="仿宋_GB2312" w:cs="仿宋_GB2312" w:eastAsia="仿宋_GB2312"/>
                      <w:sz w:val="24"/>
                    </w:rPr>
                    <w:t>9、电控柜SS304不锈钢800×800×400mm；</w:t>
                  </w:r>
                </w:p>
                <w:p>
                  <w:pPr>
                    <w:pStyle w:val="null3"/>
                    <w:jc w:val="left"/>
                  </w:pPr>
                  <w:r>
                    <w:rPr>
                      <w:rFonts w:ascii="仿宋_GB2312" w:hAnsi="仿宋_GB2312" w:cs="仿宋_GB2312" w:eastAsia="仿宋_GB2312"/>
                      <w:sz w:val="24"/>
                    </w:rPr>
                    <w:t>10、内部元件国优品牌，线路板阻燃材质，紧固件不锈钢；</w:t>
                  </w:r>
                </w:p>
                <w:p>
                  <w:pPr>
                    <w:pStyle w:val="null3"/>
                    <w:jc w:val="left"/>
                  </w:pPr>
                  <w:r>
                    <w:rPr>
                      <w:rFonts w:ascii="仿宋_GB2312" w:hAnsi="仿宋_GB2312" w:cs="仿宋_GB2312" w:eastAsia="仿宋_GB2312"/>
                      <w:sz w:val="24"/>
                    </w:rPr>
                    <w:t>11、2年通讯费费用；</w:t>
                  </w:r>
                </w:p>
                <w:p>
                  <w:pPr>
                    <w:pStyle w:val="null3"/>
                    <w:jc w:val="left"/>
                  </w:pPr>
                  <w:r>
                    <w:rPr>
                      <w:rFonts w:ascii="仿宋_GB2312" w:hAnsi="仿宋_GB2312" w:cs="仿宋_GB2312" w:eastAsia="仿宋_GB2312"/>
                      <w:sz w:val="24"/>
                    </w:rPr>
                    <w:t>12、组态软件。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质保</w:t>
                  </w:r>
                  <w:r>
                    <w:rPr>
                      <w:rFonts w:ascii="仿宋_GB2312" w:hAnsi="仿宋_GB2312" w:cs="仿宋_GB2312" w:eastAsia="仿宋_GB2312"/>
                      <w:sz w:val="24"/>
                    </w:rPr>
                    <w:t>1年</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7.2</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电器</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1、具备过载、缺相、短路、防雷保护功能；</w:t>
                  </w:r>
                </w:p>
                <w:p>
                  <w:pPr>
                    <w:pStyle w:val="null3"/>
                    <w:jc w:val="left"/>
                  </w:pPr>
                  <w:r>
                    <w:rPr>
                      <w:rFonts w:ascii="仿宋_GB2312" w:hAnsi="仿宋_GB2312" w:cs="仿宋_GB2312" w:eastAsia="仿宋_GB2312"/>
                      <w:sz w:val="24"/>
                    </w:rPr>
                    <w:t>2、变频控制，符合国家3C认证要求；</w:t>
                  </w:r>
                </w:p>
                <w:p>
                  <w:pPr>
                    <w:pStyle w:val="null3"/>
                    <w:jc w:val="left"/>
                  </w:pPr>
                  <w:r>
                    <w:rPr>
                      <w:rFonts w:ascii="仿宋_GB2312" w:hAnsi="仿宋_GB2312" w:cs="仿宋_GB2312" w:eastAsia="仿宋_GB2312"/>
                      <w:sz w:val="24"/>
                    </w:rPr>
                    <w:t>3、壳体阻燃ABS，触点铜合金，线路板阻燃材质</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7.3</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手机</w:t>
                  </w:r>
                  <w:r>
                    <w:rPr>
                      <w:rFonts w:ascii="仿宋_GB2312" w:hAnsi="仿宋_GB2312" w:cs="仿宋_GB2312" w:eastAsia="仿宋_GB2312"/>
                      <w:sz w:val="24"/>
                    </w:rPr>
                    <w:t>APP控制端</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1、实现手机远程监控、设备运行状态查看、故障报警推送、历史数据查询，数据存储≥1年；</w:t>
                  </w:r>
                </w:p>
                <w:p>
                  <w:pPr>
                    <w:pStyle w:val="null3"/>
                    <w:jc w:val="left"/>
                  </w:pPr>
                  <w:r>
                    <w:rPr>
                      <w:rFonts w:ascii="仿宋_GB2312" w:hAnsi="仿宋_GB2312" w:cs="仿宋_GB2312" w:eastAsia="仿宋_GB2312"/>
                      <w:sz w:val="24"/>
                    </w:rPr>
                    <w:t>2、组态软件。</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系统配套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7.4</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系统内电线电缆</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1、国标铜芯，阻燃ZR-YJV，0.45/0.75kV；</w:t>
                  </w:r>
                </w:p>
                <w:p>
                  <w:pPr>
                    <w:pStyle w:val="null3"/>
                    <w:jc w:val="left"/>
                  </w:pPr>
                  <w:r>
                    <w:rPr>
                      <w:rFonts w:ascii="仿宋_GB2312" w:hAnsi="仿宋_GB2312" w:cs="仿宋_GB2312" w:eastAsia="仿宋_GB2312"/>
                      <w:sz w:val="24"/>
                    </w:rPr>
                    <w:t>2、防水护套，满足设备负荷；</w:t>
                  </w:r>
                </w:p>
                <w:p>
                  <w:pPr>
                    <w:pStyle w:val="null3"/>
                    <w:jc w:val="left"/>
                  </w:pPr>
                  <w:r>
                    <w:rPr>
                      <w:rFonts w:ascii="仿宋_GB2312" w:hAnsi="仿宋_GB2312" w:cs="仿宋_GB2312" w:eastAsia="仿宋_GB2312"/>
                      <w:sz w:val="24"/>
                    </w:rPr>
                    <w:t>3、铜芯导体，PVC阻燃绝缘层，橡胶护套</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批</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系统配套，满足工艺要求</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电磁流量计</w:t>
                  </w:r>
                </w:p>
                <w:p>
                  <w:pPr>
                    <w:pStyle w:val="null3"/>
                    <w:jc w:val="left"/>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4"/>
                    </w:rPr>
                    <w:t>测量精度：</w:t>
                  </w:r>
                  <w:r>
                    <w:rPr>
                      <w:rFonts w:ascii="仿宋_GB2312" w:hAnsi="仿宋_GB2312" w:cs="仿宋_GB2312" w:eastAsia="仿宋_GB2312"/>
                      <w:sz w:val="24"/>
                    </w:rPr>
                    <w:t>0.5%MV+1mm/s；</w:t>
                  </w:r>
                </w:p>
                <w:p>
                  <w:pPr>
                    <w:pStyle w:val="null3"/>
                    <w:jc w:val="left"/>
                  </w:pPr>
                  <w:r>
                    <w:rPr>
                      <w:rFonts w:ascii="仿宋_GB2312" w:hAnsi="仿宋_GB2312" w:cs="仿宋_GB2312" w:eastAsia="仿宋_GB2312"/>
                      <w:sz w:val="24"/>
                    </w:rPr>
                    <w:t>2、衬里：哈氏合金；</w:t>
                  </w:r>
                </w:p>
                <w:p>
                  <w:pPr>
                    <w:pStyle w:val="null3"/>
                    <w:jc w:val="left"/>
                  </w:pPr>
                  <w:r>
                    <w:rPr>
                      <w:rFonts w:ascii="仿宋_GB2312" w:hAnsi="仿宋_GB2312" w:cs="仿宋_GB2312" w:eastAsia="仿宋_GB2312"/>
                      <w:sz w:val="21"/>
                    </w:rPr>
                    <w:t>3、▲</w:t>
                  </w:r>
                  <w:r>
                    <w:rPr>
                      <w:rFonts w:ascii="仿宋_GB2312" w:hAnsi="仿宋_GB2312" w:cs="仿宋_GB2312" w:eastAsia="仿宋_GB2312"/>
                      <w:sz w:val="24"/>
                    </w:rPr>
                    <w:t>传感器防护等级：</w:t>
                  </w:r>
                  <w:r>
                    <w:rPr>
                      <w:rFonts w:ascii="仿宋_GB2312" w:hAnsi="仿宋_GB2312" w:cs="仿宋_GB2312" w:eastAsia="仿宋_GB2312"/>
                      <w:sz w:val="24"/>
                    </w:rPr>
                    <w:t>≥IP67；</w:t>
                  </w:r>
                </w:p>
                <w:p>
                  <w:pPr>
                    <w:pStyle w:val="null3"/>
                    <w:jc w:val="left"/>
                  </w:pPr>
                  <w:r>
                    <w:rPr>
                      <w:rFonts w:ascii="仿宋_GB2312" w:hAnsi="仿宋_GB2312" w:cs="仿宋_GB2312" w:eastAsia="仿宋_GB2312"/>
                      <w:sz w:val="24"/>
                    </w:rPr>
                    <w:t>4、输出信号：ModbusRS485；</w:t>
                  </w:r>
                </w:p>
                <w:p>
                  <w:pPr>
                    <w:pStyle w:val="null3"/>
                    <w:jc w:val="left"/>
                  </w:pPr>
                  <w:r>
                    <w:rPr>
                      <w:rFonts w:ascii="仿宋_GB2312" w:hAnsi="仿宋_GB2312" w:cs="仿宋_GB2312" w:eastAsia="仿宋_GB2312"/>
                      <w:sz w:val="24"/>
                    </w:rPr>
                    <w:t>5、电源：AC220V±10%，四线制；</w:t>
                  </w:r>
                </w:p>
                <w:p>
                  <w:pPr>
                    <w:pStyle w:val="null3"/>
                    <w:jc w:val="left"/>
                  </w:pPr>
                  <w:r>
                    <w:rPr>
                      <w:rFonts w:ascii="仿宋_GB2312" w:hAnsi="仿宋_GB2312" w:cs="仿宋_GB2312" w:eastAsia="仿宋_GB2312"/>
                      <w:sz w:val="24"/>
                    </w:rPr>
                    <w:t>6、安装方式：分体式，配套10m传感器电缆；</w:t>
                  </w:r>
                </w:p>
                <w:p>
                  <w:pPr>
                    <w:pStyle w:val="null3"/>
                    <w:jc w:val="left"/>
                  </w:pPr>
                  <w:r>
                    <w:rPr>
                      <w:rFonts w:ascii="仿宋_GB2312" w:hAnsi="仿宋_GB2312" w:cs="仿宋_GB2312" w:eastAsia="仿宋_GB2312"/>
                      <w:sz w:val="24"/>
                    </w:rPr>
                    <w:t>7、流速范围：0.3～10m/s；</w:t>
                  </w:r>
                </w:p>
                <w:p>
                  <w:pPr>
                    <w:pStyle w:val="null3"/>
                    <w:jc w:val="left"/>
                  </w:pPr>
                  <w:r>
                    <w:rPr>
                      <w:rFonts w:ascii="仿宋_GB2312" w:hAnsi="仿宋_GB2312" w:cs="仿宋_GB2312" w:eastAsia="仿宋_GB2312"/>
                      <w:sz w:val="24"/>
                    </w:rPr>
                    <w:t>8、压力等级：PN≥1.0</w:t>
                  </w:r>
                  <w:r>
                    <w:rPr>
                      <w:rFonts w:ascii="仿宋_GB2312" w:hAnsi="仿宋_GB2312" w:cs="仿宋_GB2312" w:eastAsia="仿宋_GB2312"/>
                      <w:sz w:val="24"/>
                    </w:rPr>
                    <w:t>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9、配套仪表箱及安装附件；精度符合国标，性能参数偏差≤±5%</w:t>
                  </w:r>
                </w:p>
                <w:p>
                  <w:pPr>
                    <w:pStyle w:val="null3"/>
                    <w:jc w:val="left"/>
                  </w:pP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进水流量监测</w:t>
                  </w:r>
                </w:p>
                <w:p>
                  <w:pPr>
                    <w:pStyle w:val="null3"/>
                    <w:jc w:val="center"/>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PH/T检测仪PH</w:t>
                  </w:r>
                </w:p>
                <w:p>
                  <w:pPr>
                    <w:pStyle w:val="null3"/>
                    <w:jc w:val="left"/>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4"/>
                    </w:rPr>
                    <w:t>PH：2～12；</w:t>
                  </w:r>
                </w:p>
                <w:p>
                  <w:pPr>
                    <w:pStyle w:val="null3"/>
                    <w:jc w:val="left"/>
                  </w:pPr>
                  <w:r>
                    <w:rPr>
                      <w:rFonts w:ascii="仿宋_GB2312" w:hAnsi="仿宋_GB2312" w:cs="仿宋_GB2312" w:eastAsia="仿宋_GB2312"/>
                      <w:sz w:val="24"/>
                    </w:rPr>
                    <w:t>2、温度：-15～50°C；</w:t>
                  </w:r>
                </w:p>
                <w:p>
                  <w:pPr>
                    <w:pStyle w:val="null3"/>
                    <w:jc w:val="left"/>
                  </w:pPr>
                  <w:r>
                    <w:rPr>
                      <w:rFonts w:ascii="仿宋_GB2312" w:hAnsi="仿宋_GB2312" w:cs="仿宋_GB2312" w:eastAsia="仿宋_GB2312"/>
                      <w:sz w:val="24"/>
                    </w:rPr>
                    <w:t>3、输出信号：ModbusRS485；</w:t>
                  </w:r>
                </w:p>
                <w:p>
                  <w:pPr>
                    <w:pStyle w:val="null3"/>
                    <w:jc w:val="left"/>
                  </w:pPr>
                  <w:r>
                    <w:rPr>
                      <w:rFonts w:ascii="仿宋_GB2312" w:hAnsi="仿宋_GB2312" w:cs="仿宋_GB2312" w:eastAsia="仿宋_GB2312"/>
                      <w:sz w:val="24"/>
                    </w:rPr>
                    <w:t>4、电源：AC220V±10%；</w:t>
                  </w:r>
                </w:p>
                <w:p>
                  <w:pPr>
                    <w:pStyle w:val="null3"/>
                    <w:jc w:val="left"/>
                  </w:pPr>
                  <w:r>
                    <w:rPr>
                      <w:rFonts w:ascii="仿宋_GB2312" w:hAnsi="仿宋_GB2312" w:cs="仿宋_GB2312" w:eastAsia="仿宋_GB2312"/>
                      <w:sz w:val="24"/>
                    </w:rPr>
                    <w:t>5、流通式安装；配套仪表箱；</w:t>
                  </w:r>
                </w:p>
                <w:p>
                  <w:pPr>
                    <w:pStyle w:val="null3"/>
                    <w:jc w:val="left"/>
                  </w:pPr>
                  <w:r>
                    <w:rPr>
                      <w:rFonts w:ascii="仿宋_GB2312" w:hAnsi="仿宋_GB2312" w:cs="仿宋_GB2312" w:eastAsia="仿宋_GB2312"/>
                      <w:sz w:val="21"/>
                    </w:rPr>
                    <w:t>6、▲</w:t>
                  </w:r>
                  <w:r>
                    <w:rPr>
                      <w:rFonts w:ascii="仿宋_GB2312" w:hAnsi="仿宋_GB2312" w:cs="仿宋_GB2312" w:eastAsia="仿宋_GB2312"/>
                      <w:sz w:val="24"/>
                    </w:rPr>
                    <w:t>防护等级</w:t>
                  </w:r>
                  <w:r>
                    <w:rPr>
                      <w:rFonts w:ascii="仿宋_GB2312" w:hAnsi="仿宋_GB2312" w:cs="仿宋_GB2312" w:eastAsia="仿宋_GB2312"/>
                      <w:sz w:val="24"/>
                    </w:rPr>
                    <w:t>≥</w:t>
                  </w:r>
                  <w:r>
                    <w:rPr>
                      <w:rFonts w:ascii="仿宋_GB2312" w:hAnsi="仿宋_GB2312" w:cs="仿宋_GB2312" w:eastAsia="仿宋_GB2312"/>
                      <w:sz w:val="24"/>
                    </w:rPr>
                    <w:t>IP67;</w:t>
                  </w:r>
                </w:p>
                <w:p>
                  <w:pPr>
                    <w:pStyle w:val="null3"/>
                    <w:jc w:val="left"/>
                  </w:pPr>
                  <w:r>
                    <w:rPr>
                      <w:rFonts w:ascii="仿宋_GB2312" w:hAnsi="仿宋_GB2312" w:cs="仿宋_GB2312" w:eastAsia="仿宋_GB2312"/>
                      <w:sz w:val="21"/>
                    </w:rPr>
                    <w:t>7、▲</w:t>
                  </w:r>
                  <w:r>
                    <w:rPr>
                      <w:rFonts w:ascii="仿宋_GB2312" w:hAnsi="仿宋_GB2312" w:cs="仿宋_GB2312" w:eastAsia="仿宋_GB2312"/>
                      <w:sz w:val="24"/>
                    </w:rPr>
                    <w:t>精度</w:t>
                  </w:r>
                  <w:r>
                    <w:rPr>
                      <w:rFonts w:ascii="仿宋_GB2312" w:hAnsi="仿宋_GB2312" w:cs="仿宋_GB2312" w:eastAsia="仿宋_GB2312"/>
                      <w:sz w:val="24"/>
                    </w:rPr>
                    <w:t>±0.01;</w:t>
                  </w:r>
                </w:p>
                <w:p>
                  <w:pPr>
                    <w:pStyle w:val="null3"/>
                    <w:jc w:val="left"/>
                  </w:pPr>
                  <w:r>
                    <w:rPr>
                      <w:rFonts w:ascii="仿宋_GB2312" w:hAnsi="仿宋_GB2312" w:cs="仿宋_GB2312" w:eastAsia="仿宋_GB2312"/>
                      <w:sz w:val="24"/>
                    </w:rPr>
                    <w:t>8、性能参数偏差≤±5%</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出水监测</w:t>
                  </w:r>
                </w:p>
                <w:p>
                  <w:pPr>
                    <w:pStyle w:val="null3"/>
                    <w:jc w:val="center"/>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7.7</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DO溶氧仪</w:t>
                  </w:r>
                </w:p>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4"/>
                    </w:rPr>
                    <w:t>量程：</w:t>
                  </w:r>
                  <w:r>
                    <w:rPr>
                      <w:rFonts w:ascii="仿宋_GB2312" w:hAnsi="仿宋_GB2312" w:cs="仿宋_GB2312" w:eastAsia="仿宋_GB2312"/>
                      <w:sz w:val="24"/>
                    </w:rPr>
                    <w:t>0~10mg/L；</w:t>
                  </w:r>
                </w:p>
                <w:p>
                  <w:pPr>
                    <w:pStyle w:val="null3"/>
                    <w:jc w:val="left"/>
                  </w:pPr>
                  <w:r>
                    <w:rPr>
                      <w:rFonts w:ascii="仿宋_GB2312" w:hAnsi="仿宋_GB2312" w:cs="仿宋_GB2312" w:eastAsia="仿宋_GB2312"/>
                      <w:sz w:val="24"/>
                    </w:rPr>
                    <w:t>2、在线式；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4"/>
                    </w:rPr>
                    <w:t>防护等级</w:t>
                  </w:r>
                  <w:r>
                    <w:rPr>
                      <w:rFonts w:ascii="仿宋_GB2312" w:hAnsi="仿宋_GB2312" w:cs="仿宋_GB2312" w:eastAsia="仿宋_GB2312"/>
                      <w:sz w:val="24"/>
                    </w:rPr>
                    <w:t>≥</w:t>
                  </w:r>
                  <w:r>
                    <w:rPr>
                      <w:rFonts w:ascii="仿宋_GB2312" w:hAnsi="仿宋_GB2312" w:cs="仿宋_GB2312" w:eastAsia="仿宋_GB2312"/>
                      <w:sz w:val="24"/>
                    </w:rPr>
                    <w:t>IP68；</w:t>
                  </w:r>
                </w:p>
                <w:p>
                  <w:pPr>
                    <w:pStyle w:val="null3"/>
                    <w:jc w:val="left"/>
                  </w:pPr>
                  <w:r>
                    <w:rPr>
                      <w:rFonts w:ascii="仿宋_GB2312" w:hAnsi="仿宋_GB2312" w:cs="仿宋_GB2312" w:eastAsia="仿宋_GB2312"/>
                      <w:sz w:val="21"/>
                    </w:rPr>
                    <w:t>4、▲</w:t>
                  </w:r>
                  <w:r>
                    <w:rPr>
                      <w:rFonts w:ascii="仿宋_GB2312" w:hAnsi="仿宋_GB2312" w:cs="仿宋_GB2312" w:eastAsia="仿宋_GB2312"/>
                      <w:sz w:val="24"/>
                    </w:rPr>
                    <w:t>精度</w:t>
                  </w:r>
                  <w:r>
                    <w:rPr>
                      <w:rFonts w:ascii="仿宋_GB2312" w:hAnsi="仿宋_GB2312" w:cs="仿宋_GB2312" w:eastAsia="仿宋_GB2312"/>
                      <w:sz w:val="24"/>
                    </w:rPr>
                    <w:t>±0.1mg/L；</w:t>
                  </w:r>
                </w:p>
                <w:p>
                  <w:pPr>
                    <w:pStyle w:val="null3"/>
                    <w:jc w:val="left"/>
                  </w:pPr>
                  <w:r>
                    <w:rPr>
                      <w:rFonts w:ascii="仿宋_GB2312" w:hAnsi="仿宋_GB2312" w:cs="仿宋_GB2312" w:eastAsia="仿宋_GB2312"/>
                      <w:sz w:val="24"/>
                    </w:rPr>
                    <w:t>5、性能参数偏差≤±5%</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缺氧池和好，氧池检测</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备用柴油发电机</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1、▲功率</w:t>
                  </w:r>
                  <w:r>
                    <w:rPr>
                      <w:rFonts w:ascii="仿宋_GB2312" w:hAnsi="仿宋_GB2312" w:cs="仿宋_GB2312" w:eastAsia="仿宋_GB2312"/>
                      <w:sz w:val="24"/>
                    </w:rPr>
                    <w:t>≥100kW水冷柴油发电机组；</w:t>
                  </w:r>
                </w:p>
                <w:p>
                  <w:pPr>
                    <w:pStyle w:val="null3"/>
                    <w:jc w:val="left"/>
                  </w:pPr>
                  <w:r>
                    <w:rPr>
                      <w:rFonts w:ascii="仿宋_GB2312" w:hAnsi="仿宋_GB2312" w:cs="仿宋_GB2312" w:eastAsia="仿宋_GB2312"/>
                      <w:sz w:val="21"/>
                    </w:rPr>
                    <w:t>2、▲</w:t>
                  </w:r>
                  <w:r>
                    <w:rPr>
                      <w:rFonts w:ascii="仿宋_GB2312" w:hAnsi="仿宋_GB2312" w:cs="仿宋_GB2312" w:eastAsia="仿宋_GB2312"/>
                      <w:sz w:val="24"/>
                    </w:rPr>
                    <w:t>自启动，三相四线；</w:t>
                  </w:r>
                </w:p>
                <w:p>
                  <w:pPr>
                    <w:pStyle w:val="null3"/>
                    <w:jc w:val="left"/>
                  </w:pPr>
                  <w:r>
                    <w:rPr>
                      <w:rFonts w:ascii="仿宋_GB2312" w:hAnsi="仿宋_GB2312" w:cs="仿宋_GB2312" w:eastAsia="仿宋_GB2312"/>
                      <w:sz w:val="21"/>
                    </w:rPr>
                    <w:t>3、▲</w:t>
                  </w:r>
                  <w:r>
                    <w:rPr>
                      <w:rFonts w:ascii="仿宋_GB2312" w:hAnsi="仿宋_GB2312" w:cs="仿宋_GB2312" w:eastAsia="仿宋_GB2312"/>
                      <w:sz w:val="24"/>
                    </w:rPr>
                    <w:t>油箱续航</w:t>
                  </w:r>
                  <w:r>
                    <w:rPr>
                      <w:rFonts w:ascii="仿宋_GB2312" w:hAnsi="仿宋_GB2312" w:cs="仿宋_GB2312" w:eastAsia="仿宋_GB2312"/>
                      <w:sz w:val="24"/>
                    </w:rPr>
                    <w:t>≥8h；</w:t>
                  </w:r>
                </w:p>
                <w:p>
                  <w:pPr>
                    <w:pStyle w:val="null3"/>
                    <w:jc w:val="left"/>
                  </w:pPr>
                  <w:r>
                    <w:rPr>
                      <w:rFonts w:ascii="仿宋_GB2312" w:hAnsi="仿宋_GB2312" w:cs="仿宋_GB2312" w:eastAsia="仿宋_GB2312"/>
                      <w:sz w:val="24"/>
                    </w:rPr>
                    <w:t>4、保护齐全，符合GB/T2820；</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电压：</w:t>
                  </w:r>
                  <w:r>
                    <w:rPr>
                      <w:rFonts w:ascii="仿宋_GB2312" w:hAnsi="仿宋_GB2312" w:cs="仿宋_GB2312" w:eastAsia="仿宋_GB2312"/>
                      <w:sz w:val="24"/>
                    </w:rPr>
                    <w:t>400V；频率 50Hz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绝缘：</w:t>
                  </w:r>
                  <w:r>
                    <w:rPr>
                      <w:rFonts w:ascii="仿宋_GB2312" w:hAnsi="仿宋_GB2312" w:cs="仿宋_GB2312" w:eastAsia="仿宋_GB2312"/>
                      <w:sz w:val="24"/>
                    </w:rPr>
                    <w:t>≥</w:t>
                  </w:r>
                  <w:r>
                    <w:rPr>
                      <w:rFonts w:ascii="仿宋_GB2312" w:hAnsi="仿宋_GB2312" w:cs="仿宋_GB2312" w:eastAsia="仿宋_GB2312"/>
                      <w:sz w:val="24"/>
                    </w:rPr>
                    <w:t>F 级绝缘；防护</w:t>
                  </w:r>
                  <w:r>
                    <w:rPr>
                      <w:rFonts w:ascii="仿宋_GB2312" w:hAnsi="仿宋_GB2312" w:cs="仿宋_GB2312" w:eastAsia="仿宋_GB2312"/>
                      <w:sz w:val="24"/>
                    </w:rPr>
                    <w:t>≥</w:t>
                  </w:r>
                  <w:r>
                    <w:rPr>
                      <w:rFonts w:ascii="仿宋_GB2312" w:hAnsi="仿宋_GB2312" w:cs="仿宋_GB2312" w:eastAsia="仿宋_GB2312"/>
                      <w:sz w:val="24"/>
                    </w:rPr>
                    <w:t>IP22</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启动：</w:t>
                  </w:r>
                  <w:r>
                    <w:rPr>
                      <w:rFonts w:ascii="仿宋_GB2312" w:hAnsi="仿宋_GB2312" w:cs="仿宋_GB2312" w:eastAsia="仿宋_GB2312"/>
                      <w:sz w:val="24"/>
                    </w:rPr>
                    <w:t>DC24V 电启动</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燃油：</w:t>
                  </w:r>
                  <w:r>
                    <w:rPr>
                      <w:rFonts w:ascii="仿宋_GB2312" w:hAnsi="仿宋_GB2312" w:cs="仿宋_GB2312" w:eastAsia="仿宋_GB2312"/>
                      <w:sz w:val="24"/>
                    </w:rPr>
                    <w:t>0# 柴油</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排放标准：国三</w:t>
                  </w:r>
                  <w:r>
                    <w:rPr>
                      <w:rFonts w:ascii="仿宋_GB2312" w:hAnsi="仿宋_GB2312" w:cs="仿宋_GB2312" w:eastAsia="仿宋_GB2312"/>
                      <w:sz w:val="24"/>
                    </w:rPr>
                    <w:t>；</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台</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安装和系统调试服务</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含供货、卸货、就位、安装、管道、电气、防腐、通水联动调试、菌种培养、出水达标验收；含调试药剂、人员培训、竣工资料、操作手册；出水连续稳定达标为验收合格</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系统套，满足工艺及出水达标要求</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备品备件及专用工具</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含机械密封、轴承、垫片、易损件各</w:t>
                  </w:r>
                  <w:r>
                    <w:rPr>
                      <w:rFonts w:ascii="仿宋_GB2312" w:hAnsi="仿宋_GB2312" w:cs="仿宋_GB2312" w:eastAsia="仿宋_GB2312"/>
                      <w:sz w:val="24"/>
                    </w:rPr>
                    <w:t>1套；提供安装维护专用工具1套，随货同行</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配件、辅材</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套</w:t>
                  </w:r>
                </w:p>
              </w:tc>
              <w:tc>
                <w:tcPr>
                  <w:tcW w:type="dxa" w:w="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随设备一同供货</w:t>
                  </w:r>
                </w:p>
              </w:tc>
            </w:tr>
          </w:tbl>
          <w:p>
            <w:pPr>
              <w:pStyle w:val="null3"/>
              <w:jc w:val="left"/>
            </w:pPr>
            <w:r>
              <w:rPr>
                <w:rFonts w:ascii="仿宋_GB2312" w:hAnsi="仿宋_GB2312" w:cs="仿宋_GB2312" w:eastAsia="仿宋_GB2312"/>
                <w:sz w:val="24"/>
              </w:rPr>
              <w:t>重要说明：</w:t>
            </w:r>
          </w:p>
          <w:p>
            <w:pPr>
              <w:pStyle w:val="null3"/>
              <w:jc w:val="left"/>
            </w:pPr>
            <w:r>
              <w:rPr>
                <w:rFonts w:ascii="仿宋_GB2312" w:hAnsi="仿宋_GB2312" w:cs="仿宋_GB2312" w:eastAsia="仿宋_GB2312"/>
                <w:sz w:val="24"/>
              </w:rPr>
              <w:t>1、中小企业声明函中的标的物以设备清单中设备名称下的各个二级子项进行逐一声明。没有二级子项的以一级标的物声明，表中一级标的物共9大项；</w:t>
            </w:r>
          </w:p>
          <w:p>
            <w:pPr>
              <w:pStyle w:val="null3"/>
              <w:jc w:val="left"/>
            </w:pPr>
            <w:r>
              <w:rPr>
                <w:rFonts w:ascii="仿宋_GB2312" w:hAnsi="仿宋_GB2312" w:cs="仿宋_GB2312" w:eastAsia="仿宋_GB2312"/>
                <w:sz w:val="24"/>
              </w:rPr>
              <w:t>2、根据国库司2021-11-10答复（留言编号:8152140-RyBD）：配件、辅材不作为标的物，也不对其生产厂商作要求，故中小企业声明函无需声明。</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汉中市南郑区濂水镇濂水村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预付款，合同签订，成交供应商缴纳履约保证⾦后，达到付款条件起15个工作日内，支付合同总金额的30.0%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进度款，设备全部送达指定地点并安装、调试完成后，达到付款条件起15个工作日内，支付合同总金额的50.0%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进度款，设备验收且验收合格后，达到付款条件起15个工作日内，支付合同总金额的20.0%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供应商所供设备、安装调试及交付成果，须符合国家现⾏相关标准，并通过采购⼈验收，验收合格后⽅可完成交付。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1.⼄⽅对本项⽬所供设备及安装⼯程提供质保服务，范围包括设备本体、配套系统及⼯艺性能。 2.设备整体质保期为⾃验收合格之⽇起1年，MBR膜组件质保期≥5年。 3.质保期内，⼄⽅应在接到故障通知后2⼩时内响应，24⼩时内到场处理；所有因⼄⽅原因产⽣的维修、更换费⽤由⼄⽅承担。 4.⼄⽅未履⾏保修义务的，甲⽅有权从履约保证⾦中扣除相关费⽤，不⾜部分有权继续追偿。 5.因甲⽅违规操作、⽔质严重超标或不可抗⼒造成的损坏，⼄⽅可提供有偿维修服务。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过程中发⽣的任何争议，双⽅⾸先友好协商解决；协商不成的，可向当地政府采购监管部⻔申请调解；调解⽆果的，依法向项⽬所在地⼈⺠法院提起诉讼。争议解决期间，除争议事项外，双⽅应继续履⾏本合同其他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乙方须按合同及相关标准提供合格污水处理设备，完成安装调试、交付验收及售后保障工作，确保设备满足运行及排放要求，承担相应质量与安全责任，未尽事宜双方另行协商。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其他材料及供应商认为有必要说明、阐述的事项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投标人须具有健全的财务会计制度、具有履行合同所必需的设备和专业技术能力、具有依法缴纳税收和社会保障资金的良好记录， 以及参加本项目采购活动前三年内在经营活动中无重大违法活动记录，投标人提供《汉中市政府采购投标人资格承诺函》；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本项目不接受联合体投标，投标人应提供《非联合体声明》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应满足招标文件要求</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符合招标文件要求（投标人应当使用纳入陕西省政府采购综合管理平台数字证书互认范围的数字证书及签章进行系统操作。(投标人对其系统操作行为和电子签章确认的事项承担法律责任)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产品技术参数表 投标函 中小企业声明函 残疾人福利性单位声明函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提供投标保证金缴纳凭证</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符合招标文件商务要求</w:t>
            </w:r>
          </w:p>
        </w:tc>
        <w:tc>
          <w:tcPr>
            <w:tcW w:type="dxa" w:w="1661"/>
          </w:tcPr>
          <w:p>
            <w:pPr>
              <w:pStyle w:val="null3"/>
            </w:pPr>
            <w:r>
              <w:rPr>
                <w:rFonts w:ascii="仿宋_GB2312" w:hAnsi="仿宋_GB2312" w:cs="仿宋_GB2312" w:eastAsia="仿宋_GB2312"/>
              </w:rPr>
              <w:t>商务应答表 其他材料及供应商认为有必要说明、阐述的事项</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技术参数审查</w:t>
            </w:r>
          </w:p>
        </w:tc>
        <w:tc>
          <w:tcPr>
            <w:tcW w:type="dxa" w:w="3322"/>
          </w:tcPr>
          <w:p>
            <w:pPr>
              <w:pStyle w:val="null3"/>
            </w:pPr>
            <w:r>
              <w:rPr>
                <w:rFonts w:ascii="仿宋_GB2312" w:hAnsi="仿宋_GB2312" w:cs="仿宋_GB2312" w:eastAsia="仿宋_GB2312"/>
              </w:rPr>
              <w:t>投标产品的技术指标参数（带 “★”）需求为实质性要求，供应商必须响应并全部满足，须按招标文件要求附相关有效证明材料（原厂证明、产品彩页、检测报告等），未满足或无法提供有效佐证材料的，本项按投标无效处理。</w:t>
            </w:r>
          </w:p>
        </w:tc>
        <w:tc>
          <w:tcPr>
            <w:tcW w:type="dxa" w:w="1661"/>
          </w:tcPr>
          <w:p>
            <w:pPr>
              <w:pStyle w:val="null3"/>
            </w:pPr>
            <w:r>
              <w:rPr>
                <w:rFonts w:ascii="仿宋_GB2312" w:hAnsi="仿宋_GB2312" w:cs="仿宋_GB2312" w:eastAsia="仿宋_GB2312"/>
              </w:rPr>
              <w:t>产品技术参数表 1.所投产品的技术参数、配置和功能需求（技术参数偏离表）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 响应</w:t>
            </w:r>
          </w:p>
        </w:tc>
        <w:tc>
          <w:tcPr>
            <w:tcW w:type="dxa" w:w="2492"/>
          </w:tcPr>
          <w:p>
            <w:pPr>
              <w:pStyle w:val="null3"/>
            </w:pPr>
            <w:r>
              <w:rPr>
                <w:rFonts w:ascii="仿宋_GB2312" w:hAnsi="仿宋_GB2312" w:cs="仿宋_GB2312" w:eastAsia="仿宋_GB2312"/>
              </w:rPr>
              <w:t>响应产品选型符合使用需求，产品配置完整合理，根据响应产品的技术指标对磋商文件的响应程度计分。 1.本项目 “★号技术指标为实质性要求 ”，任意一项★号项出现负偏离，按无效响应处理； 2.技术指标完全满足招标文件▲号、非▲非★号要求，本项得满分； 3.响应技术指标出现 “▲号项 ”负偏离的，每项扣 1 分，本部分总分16分，扣完为止； 4.响应技术指标出现非▲、非★号项负偏离的，每项扣 0.5 分，本部分总分 4 分，扣完为止； 注：▲号项条款偏离情况须依据提供相应的指标证明文件（包括但不限于制造商出具的证明文件、产品彩页、功能截图、检测报告、网上商城截图等），5.未提供有效证明文件的，对应▲号偏离项不予计分；非★和▲号项条款参数依据技术偏离表评审； 6.本项累计扣分以本项总分 20 分为上限，扣完即止。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其他材料及供应商认为有必要说明、阐述的事项</w:t>
            </w:r>
          </w:p>
          <w:p>
            <w:pPr>
              <w:pStyle w:val="null3"/>
            </w:pPr>
            <w:r>
              <w:rPr>
                <w:rFonts w:ascii="仿宋_GB2312" w:hAnsi="仿宋_GB2312" w:cs="仿宋_GB2312" w:eastAsia="仿宋_GB2312"/>
              </w:rPr>
              <w:t>1.所投产品的技术参数、配置和功能需求（技术参数偏离表）</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提供项目供货方案，包含①项目整体供货计划；②供货周期保障措施；③不合格货物退换方案。二、评审标准：综合评价方案完整性、可操作性、与本项目匹配度。三、赋分标准：1、方案三大核心内容齐全，内容详实、逻辑清晰、贴合项目实际，无任何缺陷，得6分； 2、三大核心内容齐全，存在文字错漏、内容简略、轻微表述瑕疵等一般缺陷，每1处缺陷扣0.5分，扣完本项分值为止； 3、三大核心内容齐全，存在逻辑错误、流程不合理、内容与项目不符等重大缺陷，每1处缺陷扣0.5分，扣完本项分值为止； 4、完整缺失任意1项核心内容，本项得2分；完整缺失2项及以上核心内容或未提供本方案，本项得0分。 注：1处文字错误、1处内容缺失、1处流程逻辑错误、1处表述与项目不符，均计为1项缺陷；同一问题不重复计缺陷、不重复扣分。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2、供货方案</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一、评审内容：方案包含①验收目标与依据；②验收测试准备；③验收测试实施流程。二、评审标准：综合评价方案完整性、流程合理性、项目适配性。三、赋分标准：1、方案三大核心内容齐全，内容详实、逻辑清晰、贴合项目实际，无任何缺陷，得6分； 2、三大核心内容齐全，存在文字错漏、内容简略、轻微表述瑕疵等一般缺陷，每1处缺陷扣0.5分，扣完本项分值为止； 3、三大核心内容齐全，存在逻辑漏洞、常识错误、内容与项目实际不符、虚假表述等重大缺陷，每1处缺陷扣0.5分，扣完本项分值为止； 4、完整缺失任意1项核心内容，本项得2分；完整缺失2项及以上核心内容或未提供本方案，本项得0分。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3、验收方案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方案包含①产品配套资料及产品性能说明；②质量管理体系及保障措施。二、评审标准：综合评价方案完整性、措施合理性、项目适配性。三、赋分标准：1、方案两大核心内容齐全，内容详实、逻辑清晰、贴合项目实际，无任何缺陷，得6分； 2、两大核心内容齐全，存在文字错漏、内容简略、轻微表述瑕疵等一般缺陷，每1处缺陷扣0.5分，扣完本项分值为止； 3、两大核心内容齐全，存在逻辑漏洞、常识错误、内容与项目实际不符、虚假表述等重大缺陷，每1处缺陷扣0.5分，扣完本项分值为止；4、完整缺失任意1项核心内容，本项得2分；两项内容均缺失或未提供本方案，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w:t>
            </w:r>
          </w:p>
        </w:tc>
      </w:tr>
      <w:tr>
        <w:tc>
          <w:tcPr>
            <w:tcW w:type="dxa" w:w="831"/>
            <w:vMerge/>
          </w:tcPr>
          <w:p/>
        </w:tc>
        <w:tc>
          <w:tcPr>
            <w:tcW w:type="dxa" w:w="1661"/>
          </w:tcPr>
          <w:p>
            <w:pPr>
              <w:pStyle w:val="null3"/>
            </w:pPr>
            <w:r>
              <w:rPr>
                <w:rFonts w:ascii="仿宋_GB2312" w:hAnsi="仿宋_GB2312" w:cs="仿宋_GB2312" w:eastAsia="仿宋_GB2312"/>
              </w:rPr>
              <w:t>设备配置保障措施</w:t>
            </w:r>
          </w:p>
        </w:tc>
        <w:tc>
          <w:tcPr>
            <w:tcW w:type="dxa" w:w="2492"/>
          </w:tcPr>
          <w:p>
            <w:pPr>
              <w:pStyle w:val="null3"/>
            </w:pPr>
            <w:r>
              <w:rPr>
                <w:rFonts w:ascii="仿宋_GB2312" w:hAnsi="仿宋_GB2312" w:cs="仿宋_GB2312" w:eastAsia="仿宋_GB2312"/>
              </w:rPr>
              <w:t>一、评审内容：方案包含①产品稳定性保障措施；②备品配件保障措施；③设备日常维护保养措施。二、评审标准：综合评价方案完整性、措施合理性、项目适配性。三、赋分标准：1、方案三大核心内容齐全，内容详实、逻辑清晰、贴合项目实际，无任何缺陷，得6分； 2、三大核心内容齐全，存在文字错漏、内容简略、轻微表述瑕疵等一般缺陷，每1处缺陷扣0.5分，扣完本项分值为止； 3、三大核心内容齐全，存在逻辑漏洞、常识错误、内容与项目实际不符、虚假表述等重大缺陷，每1处缺陷扣0.5分，扣完本项分值为止； 4、完整缺失任意1项核心内容，本项得2分；完整缺失2项及以上核心内容或未提供本方案，本项得0分。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5、设备配置保障措施</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一、评审内容：包含设备运行故障、停水停电、水质异常处置流程、责任分工、应急物资清单。二、评审标准：综合评价方案完整性、流程逻辑性、落地实用性。三、赋分标准：1、设备运行故障、停水停电、水质异常三类核心处置内容齐全，责任分工、应急物资清单完整，流程规范、贴合项目场景，无任何缺陷，得3分； 2、类核心处置内容齐全，存在应急物资清单要素不全、责任分工简略、内容简略、错漏、流程不合理等缺陷，每1处缺陷扣0.5分，扣完本项分值为止； 3、缺失设备运行故障、停水停电、水质异常任意1项核心处置内容，本项得1分；缺失2项及以上核心处置内容，本项得0分； 4、未提供本应急预案方案，本项得0分。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6、应急预案措施.docx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提供培训方案，为采购人培训操作维护人员，以保障使用过程中能熟练操作、维护和正常使用，培训方案包括但不限于以下内容：①培训内容②培训计划安排。二、评审标准：综合评价方案完整性、可操作性、与本项目匹配度。三、赋分标准：1、两项核心内容齐全，内容详实、逻辑清晰、贴合项目实际，无任何缺陷，得6分；2、两项核心内容齐全，存在文字错漏、内容简略、轻微表述瑕疵等一般缺陷，每1处缺陷扣0.5分，扣完本项分值为止；3、仅提供两项必备内容其中一项，内容不完整，得2分；4、未按要求提交培训方案，得0分。 注：1处文字错误、1处内容缺失、1处表述问题均计为1项缺陷，同一问题不重复扣分。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售后服务资料须包含以下4项内容：①售后服务内容及保障措施；②响应时间、响应方式（需明确远程/现场处置时限）；③故障处理及补救措施；④定期回访及维护（需明确回访周期、回访形式）。二、评审标准：逐项核查资料内容完整性与文本规范性。三、赋分标准： 1、0分：未按要求提交售后服务资料。 2、1分：仅提供1项必备内容。 3、2分：仅提供2项必备内容。 4、3分：仅提供3项必备内容。 5、4分：四项内容齐全、阐述有效且满足量化要求。</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8.售后服务方案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派项目负责人（5分）：（1）职称证或职业资格证（满分3分）：拟派项目负责人具备环境工程、环境科学、给排水科学与工程、市政工程、水污染治理等相关专业中级及以上有效职称证书，或持有二级及以上注册建造师执业资格证书，得3分；专业不符、证书过期、证书无效或未提供证书的，本项不得分。（2）工作经验（满分2分）：拟派项目负责人拥有污水处理、市政给排水、环保设备相关工作经验满2年，得2分；从业年限不足或未提供有效佐证材料的，本项不得分。佐证材料可提供劳动合同、任职证明、项目业绩证明、社保缴纳证明等任意一项。 2、其他专业配套人员配置（满分4分）：（1）需配备电气技术人员、设备安装调试人员、现场施工管理人员三类岗位人员，人员齐全且材料有效得2分，缺少任意一类岗位人员，本小项不得分；每额外增加1名施工、调试、电气、运维相关专业技术人员加0.5分，本项加分累计最高得2分；单人不得跨岗位重复计分（同一人员仅可认定一个岗位，不重复累加分数）。所有加分人员均需提供有效证明材料。（2）证明材料：需提供对应岗位人员身份证、岗位证明材料。供应商承诺本项目所有拟派人员均为本单位在职在岗人员，全部资料真实有效；材料缺失、无效、岗位不符、无法核查的，不计入有效人员配置数量；提供虚假人员材料的，按无效响应处理，并承担相应法律责任。</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投标人提供自2023年5月至投标截止时间内，承接的一体化污水处理设备供货、安装、调试类或市政类项目业绩。二、赋分标准：每提供1份有效类似项目业绩，得2分，最高得4分，未提供或提供材料不符合要求的，得0分证明材料要求（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10.业绩情况表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价格分统一采用低价优先法计算，即满足招标文件要求且最终报价最低的投标报价为评标基准价，其价格分为满分。其他供应商的价格分统一按照下列公式计算： 价格分=(评标基准价／投标报价)×30 注：1.计算分数时四舍五入取小数点后两位。 2.符合采购优惠政策的按政策执行。 3.本项目专门面向中小企业采购，投标人须符合中小企业划分标准；本项目不执行小微企业、监狱企业、残疾人福利性单位价格评审扣除政策，评标价格分一律按投标人原始报价计算。 4.投标报价不完整的，不进入评标标准价的计算，本项得0分。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 20% 的价格扣除，用扣除后的价格参与评审。 当采购项目或者采购包中含有多种产品，供应商为该采购项目或者采购包提供的符合本国产品标准的产品成本之和占该供应商提供的全部产品成本之和的比例达到 80% 以上时，依法对该供应商提供的全部产品给予价格评审优惠，即对该供应商提供的全部产品的总报价给予 20% 的价格扣除，用扣除后的价格参与评审，当本项目所有参与竞争的投标产品均为本国产品时，不执行上述价格扣除优惠政策，按原报价参与评审。 备注：本项目招标文件明确不接受进口产品投标，所有投标产品仅限本国产品，依据前述条款约定，本项目评标一律不适用 20% 价格扣除，全部投标人以原始报价计算价格分值。</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详见附件：提供投标保证金缴纳凭证</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详见附件：其他材料及供应商认为有必要说明、阐述的事项</w:t>
      </w:r>
    </w:p>
    <w:p>
      <w:pPr>
        <w:pStyle w:val="null3"/>
        <w:ind w:firstLine="960"/>
      </w:pPr>
      <w:r>
        <w:rPr>
          <w:rFonts w:ascii="仿宋_GB2312" w:hAnsi="仿宋_GB2312" w:cs="仿宋_GB2312" w:eastAsia="仿宋_GB2312"/>
        </w:rPr>
        <w:t>详见附件：1.所投产品的技术参数、配置和功能需求（技术参数偏离表）</w:t>
      </w:r>
    </w:p>
    <w:p>
      <w:pPr>
        <w:pStyle w:val="null3"/>
        <w:ind w:firstLine="960"/>
      </w:pPr>
      <w:r>
        <w:rPr>
          <w:rFonts w:ascii="仿宋_GB2312" w:hAnsi="仿宋_GB2312" w:cs="仿宋_GB2312" w:eastAsia="仿宋_GB2312"/>
        </w:rPr>
        <w:t>详见附件：2、供货方案</w:t>
      </w:r>
    </w:p>
    <w:p>
      <w:pPr>
        <w:pStyle w:val="null3"/>
        <w:ind w:firstLine="960"/>
      </w:pPr>
      <w:r>
        <w:rPr>
          <w:rFonts w:ascii="仿宋_GB2312" w:hAnsi="仿宋_GB2312" w:cs="仿宋_GB2312" w:eastAsia="仿宋_GB2312"/>
        </w:rPr>
        <w:t>详见附件：3、验收方案</w:t>
      </w:r>
    </w:p>
    <w:p>
      <w:pPr>
        <w:pStyle w:val="null3"/>
        <w:ind w:firstLine="960"/>
      </w:pPr>
      <w:r>
        <w:rPr>
          <w:rFonts w:ascii="仿宋_GB2312" w:hAnsi="仿宋_GB2312" w:cs="仿宋_GB2312" w:eastAsia="仿宋_GB2312"/>
        </w:rPr>
        <w:t>详见附件：4、质量保证方案</w:t>
      </w:r>
    </w:p>
    <w:p>
      <w:pPr>
        <w:pStyle w:val="null3"/>
        <w:ind w:firstLine="960"/>
      </w:pPr>
      <w:r>
        <w:rPr>
          <w:rFonts w:ascii="仿宋_GB2312" w:hAnsi="仿宋_GB2312" w:cs="仿宋_GB2312" w:eastAsia="仿宋_GB2312"/>
        </w:rPr>
        <w:t>详见附件：5、设备配置保障措施</w:t>
      </w:r>
    </w:p>
    <w:p>
      <w:pPr>
        <w:pStyle w:val="null3"/>
        <w:ind w:firstLine="960"/>
      </w:pPr>
      <w:r>
        <w:rPr>
          <w:rFonts w:ascii="仿宋_GB2312" w:hAnsi="仿宋_GB2312" w:cs="仿宋_GB2312" w:eastAsia="仿宋_GB2312"/>
        </w:rPr>
        <w:t>详见附件：6、应急预案措施.docx</w:t>
      </w:r>
    </w:p>
    <w:p>
      <w:pPr>
        <w:pStyle w:val="null3"/>
        <w:ind w:firstLine="960"/>
      </w:pPr>
      <w:r>
        <w:rPr>
          <w:rFonts w:ascii="仿宋_GB2312" w:hAnsi="仿宋_GB2312" w:cs="仿宋_GB2312" w:eastAsia="仿宋_GB2312"/>
        </w:rPr>
        <w:t>详见附件：7、培训方案.docx</w:t>
      </w:r>
    </w:p>
    <w:p>
      <w:pPr>
        <w:pStyle w:val="null3"/>
        <w:ind w:firstLine="960"/>
      </w:pPr>
      <w:r>
        <w:rPr>
          <w:rFonts w:ascii="仿宋_GB2312" w:hAnsi="仿宋_GB2312" w:cs="仿宋_GB2312" w:eastAsia="仿宋_GB2312"/>
        </w:rPr>
        <w:t>详见附件：8.售后服务方案</w:t>
      </w:r>
    </w:p>
    <w:p>
      <w:pPr>
        <w:pStyle w:val="null3"/>
        <w:ind w:firstLine="960"/>
      </w:pPr>
      <w:r>
        <w:rPr>
          <w:rFonts w:ascii="仿宋_GB2312" w:hAnsi="仿宋_GB2312" w:cs="仿宋_GB2312" w:eastAsia="仿宋_GB2312"/>
        </w:rPr>
        <w:t>详见附件：9.项目团队.docx</w:t>
      </w:r>
    </w:p>
    <w:p>
      <w:pPr>
        <w:pStyle w:val="null3"/>
        <w:ind w:firstLine="960"/>
      </w:pPr>
      <w:r>
        <w:rPr>
          <w:rFonts w:ascii="仿宋_GB2312" w:hAnsi="仿宋_GB2312" w:cs="仿宋_GB2312" w:eastAsia="仿宋_GB2312"/>
        </w:rPr>
        <w:t>详见附件：10.业绩情况表</w:t>
      </w:r>
    </w:p>
    <w:p>
      <w:pPr>
        <w:pStyle w:val="null3"/>
        <w:ind w:firstLine="960"/>
      </w:pPr>
      <w:r>
        <w:rPr>
          <w:rFonts w:ascii="仿宋_GB2312" w:hAnsi="仿宋_GB2312" w:cs="仿宋_GB2312" w:eastAsia="仿宋_GB2312"/>
        </w:rPr>
        <w:t>详见附件：中国境内生产的组件成本核算基本规则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详见附件：政府采购合同格式（货物）.docx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