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C43D15">
      <w:pPr>
        <w:jc w:val="center"/>
        <w:rPr>
          <w:rFonts w:hint="eastAsia"/>
          <w:b/>
          <w:bCs/>
          <w:sz w:val="28"/>
          <w:szCs w:val="36"/>
        </w:rPr>
      </w:pPr>
      <w:r>
        <w:rPr>
          <w:rFonts w:hint="eastAsia"/>
          <w:b/>
          <w:bCs/>
          <w:sz w:val="28"/>
          <w:szCs w:val="36"/>
        </w:rPr>
        <w:t>设备配置保障措施</w:t>
      </w:r>
    </w:p>
    <w:p w14:paraId="58FEF4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说明：投标人依据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招标文件及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详细评审标准，逐项进行编制，内容自拟。</w:t>
      </w:r>
    </w:p>
    <w:p w14:paraId="1CF349BA">
      <w:pPr>
        <w:jc w:val="center"/>
        <w:rPr>
          <w:rFonts w:hint="eastAsia"/>
          <w:b/>
          <w:bCs/>
          <w:sz w:val="28"/>
          <w:szCs w:val="36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2E7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ind w:firstLine="480"/>
    </w:pPr>
    <w:rPr>
      <w:rFonts w:ascii="宋体" w:hAnsi="宋体"/>
    </w:rPr>
  </w:style>
  <w:style w:type="paragraph" w:styleId="3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4">
    <w:name w:val="Body Text First Indent 2"/>
    <w:basedOn w:val="2"/>
    <w:next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2026-05-22T05:47:52Z</dcterms:created>
  <dc:creator>Administrator</dc:creator>
  <cp:lastModifiedBy>荏苒</cp:lastModifiedBy>
  <dcterms:modified xsi:type="dcterms:W3CDTF">2026-05-22T05:48:20Z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eyJoZGlkIjoiNzk3ODE5YWMyODhjZGNlNDcyODFiZWM4NzEyY2NkN2IiLCJ1c2VySWQiOiIyMjMwNDA4NjYifQ==</vt:lpwstr>
  </property>
  <property fmtid="{D5CDD505-2E9C-101B-9397-08002B2CF9AE}" pid="4" name="ICV">
    <vt:lpwstr>29CEE90C8109420AA8D8765AA31C5ECF_12</vt:lpwstr>
  </property>
</Properties>
</file>