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版本号：SCZC2026-ZB-1231-00120260519001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提升改造项目医疗设备采购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SCZC2026-ZB-1231-001</w:t>
      </w:r>
      <w:r>
        <w:br/>
      </w:r>
      <w:r>
        <w:br/>
      </w:r>
      <w:r>
        <w:br/>
      </w:r>
    </w:p>
    <w:p>
      <w:pPr>
        <w:pStyle w:val="null3"/>
        <w:jc w:val="center"/>
        <w:outlineLvl w:val="2"/>
      </w:pPr>
      <w:r>
        <w:rPr>
          <w:rFonts w:ascii="仿宋_GB2312" w:hAnsi="仿宋_GB2312" w:cs="仿宋_GB2312" w:eastAsia="仿宋_GB2312"/>
          <w:sz w:val="28"/>
          <w:b/>
        </w:rPr>
        <w:t>西安市碑林区中医医院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西安市碑林区中医医院</w:t>
      </w:r>
      <w:r>
        <w:rPr>
          <w:rFonts w:ascii="仿宋_GB2312" w:hAnsi="仿宋_GB2312" w:cs="仿宋_GB2312" w:eastAsia="仿宋_GB2312"/>
        </w:rPr>
        <w:t>委托，拟对</w:t>
      </w:r>
      <w:r>
        <w:rPr>
          <w:rFonts w:ascii="仿宋_GB2312" w:hAnsi="仿宋_GB2312" w:cs="仿宋_GB2312" w:eastAsia="仿宋_GB2312"/>
        </w:rPr>
        <w:t>提升改造项目医疗设备采购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SCZC2026-ZB-1231-001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提升改造项目医疗设备采购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西安市碑林区东羊市38号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西安市碑林区中医医院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029-87512431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李思鋆 田婧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采购包1：1,737,200.00元</w:t>
            </w:r>
          </w:p>
          <w:p>
            <w:pPr>
              <w:pStyle w:val="null3"/>
            </w:pPr>
            <w:r>
              <w:rPr>
                <w:rFonts w:ascii="仿宋_GB2312" w:hAnsi="仿宋_GB2312" w:cs="仿宋_GB2312" w:eastAsia="仿宋_GB2312"/>
              </w:rPr>
              <w:t>采购包2：1,272,700.00元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代理服务费收费标准：代理服务费参照《国家计委关于印发&lt;招标代理服务收费管理暂行办法&gt;的通知》（计价格[2002]1980号）规定下浮15%按标段收取。 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西安市碑林区中医医院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1,737,200.00</w:t>
      </w:r>
    </w:p>
    <w:p>
      <w:pPr>
        <w:pStyle w:val="null3"/>
      </w:pPr>
      <w:r>
        <w:rPr>
          <w:rFonts w:ascii="仿宋_GB2312" w:hAnsi="仿宋_GB2312" w:cs="仿宋_GB2312" w:eastAsia="仿宋_GB2312"/>
        </w:rPr>
        <w:t>采购包最高限价（元）: 1,737,200.00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眼科耳鼻喉皮肤类设备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1,737,200.00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1,272,700.00</w:t>
      </w:r>
    </w:p>
    <w:p>
      <w:pPr>
        <w:pStyle w:val="null3"/>
      </w:pPr>
      <w:r>
        <w:rPr>
          <w:rFonts w:ascii="仿宋_GB2312" w:hAnsi="仿宋_GB2312" w:cs="仿宋_GB2312" w:eastAsia="仿宋_GB2312"/>
        </w:rPr>
        <w:t>采购包最高限价（元）: 1,272,700.00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心电及基础医疗设备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1,272,700.00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标的名称：眼科耳鼻喉皮肤类设备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left"/>
            </w:pPr>
            <w:r>
              <w:rPr>
                <w:rFonts w:ascii="仿宋_GB2312" w:hAnsi="仿宋_GB2312" w:cs="仿宋_GB2312" w:eastAsia="仿宋_GB2312"/>
                <w:sz w:val="24"/>
                <w:b/>
              </w:rPr>
              <w:t>标段</w:t>
            </w:r>
            <w:r>
              <w:rPr>
                <w:rFonts w:ascii="仿宋_GB2312" w:hAnsi="仿宋_GB2312" w:cs="仿宋_GB2312" w:eastAsia="仿宋_GB2312"/>
                <w:sz w:val="24"/>
                <w:b/>
              </w:rPr>
              <w:t>1眼科、耳鼻喉、皮肤类设备（核心产品：激光共焦超广角眼底相机 ）</w:t>
            </w:r>
          </w:p>
          <w:p>
            <w:pPr>
              <w:pStyle w:val="null3"/>
              <w:spacing w:before="345" w:after="330"/>
              <w:jc w:val="left"/>
            </w:pPr>
            <w:r>
              <w:rPr>
                <w:rFonts w:ascii="仿宋_GB2312" w:hAnsi="仿宋_GB2312" w:cs="仿宋_GB2312" w:eastAsia="仿宋_GB2312"/>
                <w:sz w:val="21"/>
                <w:b/>
              </w:rPr>
              <w:t>一、</w:t>
            </w:r>
            <w:r>
              <w:rPr>
                <w:rFonts w:ascii="仿宋_GB2312" w:hAnsi="仿宋_GB2312" w:cs="仿宋_GB2312" w:eastAsia="仿宋_GB2312"/>
                <w:sz w:val="21"/>
                <w:b/>
              </w:rPr>
              <w:t>激光共焦超广角眼底相</w:t>
            </w:r>
            <w:r>
              <w:rPr>
                <w:rFonts w:ascii="仿宋_GB2312" w:hAnsi="仿宋_GB2312" w:cs="仿宋_GB2312" w:eastAsia="仿宋_GB2312"/>
                <w:sz w:val="21"/>
                <w:b/>
              </w:rPr>
              <w:t>机</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成像技术：超广角</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光源：激光光源、扫描镜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拍照模式：单张、自动拼图</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模式：彩照</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手动操作：手动遥控器拍照：控制前后</w:t>
            </w:r>
            <w:r>
              <w:rPr>
                <w:rFonts w:ascii="仿宋_GB2312" w:hAnsi="仿宋_GB2312" w:cs="仿宋_GB2312" w:eastAsia="仿宋_GB2312"/>
                <w:sz w:val="21"/>
              </w:rPr>
              <w:t>/左右/手动拍照功能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采集速度：</w:t>
            </w:r>
            <w:r>
              <w:rPr>
                <w:rFonts w:ascii="仿宋_GB2312" w:hAnsi="仿宋_GB2312" w:cs="仿宋_GB2312" w:eastAsia="仿宋_GB2312"/>
                <w:sz w:val="21"/>
              </w:rPr>
              <w:t xml:space="preserve">≥16帧/秒  图像捕获≤60ms  </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分辨率：视场中心</w:t>
            </w:r>
            <w:r>
              <w:rPr>
                <w:rFonts w:ascii="仿宋_GB2312" w:hAnsi="仿宋_GB2312" w:cs="仿宋_GB2312" w:eastAsia="仿宋_GB2312"/>
                <w:sz w:val="21"/>
              </w:rPr>
              <w:t>：</w:t>
            </w:r>
            <w:r>
              <w:rPr>
                <w:rFonts w:ascii="仿宋_GB2312" w:hAnsi="仿宋_GB2312" w:cs="仿宋_GB2312" w:eastAsia="仿宋_GB2312"/>
                <w:sz w:val="21"/>
              </w:rPr>
              <w:t>≥601p/mm</w:t>
            </w:r>
          </w:p>
          <w:p>
            <w:pPr>
              <w:pStyle w:val="null3"/>
              <w:ind w:left="420" w:firstLine="800"/>
              <w:jc w:val="left"/>
            </w:pPr>
            <w:r>
              <w:rPr>
                <w:rFonts w:ascii="仿宋_GB2312" w:hAnsi="仿宋_GB2312" w:cs="仿宋_GB2312" w:eastAsia="仿宋_GB2312"/>
                <w:sz w:val="21"/>
              </w:rPr>
              <w:t>视场中部（</w:t>
            </w:r>
            <w:r>
              <w:rPr>
                <w:rFonts w:ascii="仿宋_GB2312" w:hAnsi="仿宋_GB2312" w:cs="仿宋_GB2312" w:eastAsia="仿宋_GB2312"/>
                <w:sz w:val="21"/>
              </w:rPr>
              <w:t>r/2）≥401p/mm</w:t>
            </w:r>
          </w:p>
          <w:p>
            <w:pPr>
              <w:pStyle w:val="null3"/>
              <w:ind w:left="420" w:firstLine="800"/>
              <w:jc w:val="left"/>
            </w:pPr>
            <w:r>
              <w:rPr>
                <w:rFonts w:ascii="仿宋_GB2312" w:hAnsi="仿宋_GB2312" w:cs="仿宋_GB2312" w:eastAsia="仿宋_GB2312"/>
                <w:sz w:val="21"/>
              </w:rPr>
              <w:t>视场边缘</w:t>
            </w:r>
            <w:r>
              <w:rPr>
                <w:rFonts w:ascii="仿宋_GB2312" w:hAnsi="仿宋_GB2312" w:cs="仿宋_GB2312" w:eastAsia="仿宋_GB2312"/>
                <w:sz w:val="21"/>
              </w:rPr>
              <w:t>（</w:t>
            </w:r>
            <w:r>
              <w:rPr>
                <w:rFonts w:ascii="仿宋_GB2312" w:hAnsi="仿宋_GB2312" w:cs="仿宋_GB2312" w:eastAsia="仿宋_GB2312"/>
                <w:sz w:val="21"/>
              </w:rPr>
              <w:t>r</w:t>
            </w:r>
            <w:r>
              <w:rPr>
                <w:rFonts w:ascii="仿宋_GB2312" w:hAnsi="仿宋_GB2312" w:cs="仿宋_GB2312" w:eastAsia="仿宋_GB2312"/>
                <w:sz w:val="21"/>
              </w:rPr>
              <w:t>）</w:t>
            </w:r>
            <w:r>
              <w:rPr>
                <w:rFonts w:ascii="仿宋_GB2312" w:hAnsi="仿宋_GB2312" w:cs="仿宋_GB2312" w:eastAsia="仿宋_GB2312"/>
                <w:sz w:val="21"/>
              </w:rPr>
              <w:t>≥251p/mm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屈光补偿：</w:t>
            </w:r>
            <w:r>
              <w:rPr>
                <w:rFonts w:ascii="仿宋_GB2312" w:hAnsi="仿宋_GB2312" w:cs="仿宋_GB2312" w:eastAsia="仿宋_GB2312"/>
                <w:sz w:val="21"/>
              </w:rPr>
              <w:t>≥-15~+15D</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图像分辨率：</w:t>
            </w:r>
            <w:r>
              <w:rPr>
                <w:rFonts w:ascii="仿宋_GB2312" w:hAnsi="仿宋_GB2312" w:cs="仿宋_GB2312" w:eastAsia="仿宋_GB2312"/>
                <w:sz w:val="21"/>
              </w:rPr>
              <w:t>≥2200万</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成像范围</w:t>
            </w:r>
            <w:r>
              <w:rPr>
                <w:rFonts w:ascii="仿宋_GB2312" w:hAnsi="仿宋_GB2312" w:cs="仿宋_GB2312" w:eastAsia="仿宋_GB2312"/>
                <w:sz w:val="21"/>
              </w:rPr>
              <w:t>（</w:t>
            </w:r>
            <w:r>
              <w:rPr>
                <w:rFonts w:ascii="仿宋_GB2312" w:hAnsi="仿宋_GB2312" w:cs="仿宋_GB2312" w:eastAsia="仿宋_GB2312"/>
                <w:sz w:val="21"/>
              </w:rPr>
              <w:t>从眼球中心</w:t>
            </w:r>
            <w:r>
              <w:rPr>
                <w:rFonts w:ascii="仿宋_GB2312" w:hAnsi="仿宋_GB2312" w:cs="仿宋_GB2312" w:eastAsia="仿宋_GB2312"/>
                <w:sz w:val="21"/>
              </w:rPr>
              <w:t>）</w:t>
            </w:r>
            <w:r>
              <w:rPr>
                <w:rFonts w:ascii="仿宋_GB2312" w:hAnsi="仿宋_GB2312" w:cs="仿宋_GB2312" w:eastAsia="仿宋_GB2312"/>
                <w:sz w:val="21"/>
              </w:rPr>
              <w:t>：单张</w:t>
            </w:r>
            <w:r>
              <w:rPr>
                <w:rFonts w:ascii="仿宋_GB2312" w:hAnsi="仿宋_GB2312" w:cs="仿宋_GB2312" w:eastAsia="仿宋_GB2312"/>
                <w:sz w:val="21"/>
              </w:rPr>
              <w:t>176°（允差±5%）、拼图模式≥220°</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分辨率（光学）：</w:t>
            </w:r>
            <w:r>
              <w:rPr>
                <w:rFonts w:ascii="仿宋_GB2312" w:hAnsi="仿宋_GB2312" w:cs="仿宋_GB2312" w:eastAsia="仿宋_GB2312"/>
                <w:sz w:val="21"/>
              </w:rPr>
              <w:t>8微米</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瞳孔直径：</w:t>
            </w:r>
            <w:r>
              <w:rPr>
                <w:rFonts w:ascii="仿宋_GB2312" w:hAnsi="仿宋_GB2312" w:cs="仿宋_GB2312" w:eastAsia="仿宋_GB2312"/>
                <w:sz w:val="21"/>
              </w:rPr>
              <w:t>≥3mm</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工作距离：</w:t>
            </w:r>
            <w:r>
              <w:rPr>
                <w:rFonts w:ascii="仿宋_GB2312" w:hAnsi="仿宋_GB2312" w:cs="仿宋_GB2312" w:eastAsia="仿宋_GB2312"/>
                <w:sz w:val="21"/>
              </w:rPr>
              <w:t>≥10mm</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操作者方位：患者同侧</w:t>
            </w:r>
            <w:r>
              <w:rPr>
                <w:rFonts w:ascii="仿宋_GB2312" w:hAnsi="仿宋_GB2312" w:cs="仿宋_GB2312" w:eastAsia="仿宋_GB2312"/>
                <w:sz w:val="21"/>
              </w:rPr>
              <w:t>/患者对侧</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内固视标：采用液晶点阵，周边模式全方位</w:t>
            </w:r>
            <w:r>
              <w:rPr>
                <w:rFonts w:ascii="仿宋_GB2312" w:hAnsi="仿宋_GB2312" w:cs="仿宋_GB2312" w:eastAsia="仿宋_GB2312"/>
                <w:sz w:val="21"/>
              </w:rPr>
              <w:t>4点固视标</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图像显示：可多幅眼底图像显示</w:t>
            </w:r>
            <w:r>
              <w:rPr>
                <w:rFonts w:ascii="仿宋_GB2312" w:hAnsi="仿宋_GB2312" w:cs="仿宋_GB2312" w:eastAsia="仿宋_GB2312"/>
                <w:sz w:val="21"/>
              </w:rPr>
              <w:t>2幅/4幅/9幅/16幅</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自动操作：自动对焦、自动对位、自动拍照、自动增益、自动调整工作位置</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显示器：</w:t>
            </w:r>
            <w:r>
              <w:rPr>
                <w:rFonts w:ascii="仿宋_GB2312" w:hAnsi="仿宋_GB2312" w:cs="仿宋_GB2312" w:eastAsia="仿宋_GB2312"/>
                <w:sz w:val="21"/>
              </w:rPr>
              <w:t>≥21英寸彩色监视器</w:t>
            </w:r>
          </w:p>
          <w:p>
            <w:pPr>
              <w:pStyle w:val="null3"/>
              <w:jc w:val="left"/>
            </w:pPr>
            <w:r>
              <w:rPr>
                <w:rFonts w:ascii="仿宋_GB2312" w:hAnsi="仿宋_GB2312" w:cs="仿宋_GB2312" w:eastAsia="仿宋_GB2312"/>
                <w:sz w:val="21"/>
              </w:rPr>
              <w:t>计算机配置：</w:t>
            </w:r>
            <w:r>
              <w:rPr>
                <w:rFonts w:ascii="仿宋_GB2312" w:hAnsi="仿宋_GB2312" w:cs="仿宋_GB2312" w:eastAsia="仿宋_GB2312"/>
                <w:sz w:val="21"/>
              </w:rPr>
              <w:t>CPU≥I5，≥32G内存，≥1T硬盘</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裂隙灯</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b/>
              </w:rPr>
              <w:t>（一）功能要求</w:t>
            </w:r>
          </w:p>
          <w:p>
            <w:pPr>
              <w:pStyle w:val="null3"/>
              <w:numPr>
                <w:ilvl w:val="0"/>
                <w:numId w:val="1"/>
              </w:numPr>
              <w:jc w:val="left"/>
            </w:pPr>
            <w:r>
              <w:rPr>
                <w:rFonts w:ascii="仿宋_GB2312" w:hAnsi="仿宋_GB2312" w:cs="仿宋_GB2312" w:eastAsia="仿宋_GB2312"/>
                <w:sz w:val="21"/>
              </w:rPr>
              <w:t>眼前节检查：</w:t>
            </w:r>
          </w:p>
          <w:p>
            <w:pPr>
              <w:pStyle w:val="null3"/>
              <w:jc w:val="left"/>
            </w:pPr>
            <w:r>
              <w:rPr>
                <w:rFonts w:ascii="仿宋_GB2312" w:hAnsi="仿宋_GB2312" w:cs="仿宋_GB2312" w:eastAsia="仿宋_GB2312"/>
                <w:sz w:val="21"/>
              </w:rPr>
              <w:t>眼前节包括角膜、结膜、巩膜、前房、虹膜、瞳孔、晶状体等结构。</w:t>
            </w:r>
          </w:p>
          <w:p>
            <w:pPr>
              <w:pStyle w:val="null3"/>
              <w:numPr>
                <w:ilvl w:val="0"/>
                <w:numId w:val="1"/>
              </w:numPr>
              <w:jc w:val="left"/>
            </w:pPr>
            <w:r>
              <w:rPr>
                <w:rFonts w:ascii="仿宋_GB2312" w:hAnsi="仿宋_GB2312" w:cs="仿宋_GB2312" w:eastAsia="仿宋_GB2312"/>
                <w:sz w:val="21"/>
              </w:rPr>
              <w:t>眼后节检查：</w:t>
            </w:r>
          </w:p>
          <w:p>
            <w:pPr>
              <w:pStyle w:val="null3"/>
              <w:jc w:val="left"/>
            </w:pPr>
            <w:r>
              <w:rPr>
                <w:rFonts w:ascii="仿宋_GB2312" w:hAnsi="仿宋_GB2312" w:cs="仿宋_GB2312" w:eastAsia="仿宋_GB2312"/>
                <w:sz w:val="21"/>
              </w:rPr>
              <w:t>配合手持眼底镜，裂隙灯可观察部分眼后节结构（玻璃体、视网膜周边部等）。</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技术参数</w:t>
            </w:r>
          </w:p>
          <w:p>
            <w:pPr>
              <w:pStyle w:val="null3"/>
              <w:jc w:val="left"/>
            </w:pPr>
            <w:r>
              <w:rPr>
                <w:rFonts w:ascii="仿宋_GB2312" w:hAnsi="仿宋_GB2312" w:cs="仿宋_GB2312" w:eastAsia="仿宋_GB2312"/>
                <w:sz w:val="21"/>
                <w:b/>
              </w:rPr>
              <w:t>2.1</w:t>
            </w:r>
            <w:r>
              <w:rPr>
                <w:rFonts w:ascii="仿宋_GB2312" w:hAnsi="仿宋_GB2312" w:cs="仿宋_GB2312" w:eastAsia="仿宋_GB2312"/>
                <w:sz w:val="21"/>
                <w:b/>
              </w:rPr>
              <w:t>显微镜系统</w:t>
            </w:r>
          </w:p>
          <w:p>
            <w:pPr>
              <w:pStyle w:val="null3"/>
              <w:jc w:val="left"/>
            </w:pPr>
            <w:r>
              <w:rPr>
                <w:rFonts w:ascii="仿宋_GB2312" w:hAnsi="仿宋_GB2312" w:cs="仿宋_GB2312" w:eastAsia="仿宋_GB2312"/>
                <w:sz w:val="21"/>
              </w:rPr>
              <w:t>2.1.1</w:t>
            </w:r>
            <w:r>
              <w:rPr>
                <w:rFonts w:ascii="仿宋_GB2312" w:hAnsi="仿宋_GB2312" w:cs="仿宋_GB2312" w:eastAsia="仿宋_GB2312"/>
                <w:sz w:val="21"/>
              </w:rPr>
              <w:t>显微镜类型</w:t>
            </w:r>
            <w:r>
              <w:rPr>
                <w:rFonts w:ascii="仿宋_GB2312" w:hAnsi="仿宋_GB2312" w:cs="仿宋_GB2312" w:eastAsia="仿宋_GB2312"/>
                <w:sz w:val="21"/>
              </w:rPr>
              <w:t xml:space="preserve">          </w:t>
            </w:r>
            <w:r>
              <w:rPr>
                <w:rFonts w:ascii="仿宋_GB2312" w:hAnsi="仿宋_GB2312" w:cs="仿宋_GB2312" w:eastAsia="仿宋_GB2312"/>
                <w:sz w:val="21"/>
              </w:rPr>
              <w:t>伽利略平行夹角式（内置黄色滤光片）</w:t>
            </w:r>
          </w:p>
          <w:p>
            <w:pPr>
              <w:pStyle w:val="null3"/>
              <w:jc w:val="left"/>
            </w:pPr>
            <w:r>
              <w:rPr>
                <w:rFonts w:ascii="仿宋_GB2312" w:hAnsi="仿宋_GB2312" w:cs="仿宋_GB2312" w:eastAsia="仿宋_GB2312"/>
                <w:sz w:val="21"/>
              </w:rPr>
              <w:t>2.1.2</w:t>
            </w:r>
            <w:r>
              <w:rPr>
                <w:rFonts w:ascii="仿宋_GB2312" w:hAnsi="仿宋_GB2312" w:cs="仿宋_GB2312" w:eastAsia="仿宋_GB2312"/>
                <w:sz w:val="21"/>
              </w:rPr>
              <w:t>光学分辨率</w:t>
            </w:r>
            <w:r>
              <w:rPr>
                <w:rFonts w:ascii="仿宋_GB2312" w:hAnsi="仿宋_GB2312" w:cs="仿宋_GB2312" w:eastAsia="仿宋_GB2312"/>
                <w:sz w:val="21"/>
              </w:rPr>
              <w:t xml:space="preserve">          </w:t>
            </w:r>
            <w:r>
              <w:rPr>
                <w:rFonts w:ascii="仿宋_GB2312" w:hAnsi="仿宋_GB2312" w:cs="仿宋_GB2312" w:eastAsia="仿宋_GB2312"/>
                <w:sz w:val="21"/>
              </w:rPr>
              <w:t>≥1800 Nlp/mm（168 lp/mm）</w:t>
            </w:r>
          </w:p>
          <w:p>
            <w:pPr>
              <w:pStyle w:val="null3"/>
              <w:jc w:val="left"/>
            </w:pPr>
            <w:r>
              <w:rPr>
                <w:rFonts w:ascii="仿宋_GB2312" w:hAnsi="仿宋_GB2312" w:cs="仿宋_GB2312" w:eastAsia="仿宋_GB2312"/>
                <w:sz w:val="21"/>
              </w:rPr>
              <w:t>2.1.3</w:t>
            </w:r>
            <w:r>
              <w:rPr>
                <w:rFonts w:ascii="仿宋_GB2312" w:hAnsi="仿宋_GB2312" w:cs="仿宋_GB2312" w:eastAsia="仿宋_GB2312"/>
                <w:sz w:val="21"/>
              </w:rPr>
              <w:t>变倍方式</w:t>
            </w:r>
            <w:r>
              <w:rPr>
                <w:rFonts w:ascii="仿宋_GB2312" w:hAnsi="仿宋_GB2312" w:cs="仿宋_GB2312" w:eastAsia="仿宋_GB2312"/>
                <w:sz w:val="21"/>
              </w:rPr>
              <w:t xml:space="preserve">            </w:t>
            </w:r>
            <w:r>
              <w:rPr>
                <w:rFonts w:ascii="仿宋_GB2312" w:hAnsi="仿宋_GB2312" w:cs="仿宋_GB2312" w:eastAsia="仿宋_GB2312"/>
                <w:sz w:val="21"/>
              </w:rPr>
              <w:t>≥3档转鼓变倍式</w:t>
            </w:r>
          </w:p>
          <w:p>
            <w:pPr>
              <w:pStyle w:val="null3"/>
              <w:jc w:val="left"/>
            </w:pPr>
            <w:r>
              <w:rPr>
                <w:rFonts w:ascii="仿宋_GB2312" w:hAnsi="仿宋_GB2312" w:cs="仿宋_GB2312" w:eastAsia="仿宋_GB2312"/>
                <w:sz w:val="21"/>
              </w:rPr>
              <w:t>2.1.4</w:t>
            </w:r>
            <w:r>
              <w:rPr>
                <w:rFonts w:ascii="仿宋_GB2312" w:hAnsi="仿宋_GB2312" w:cs="仿宋_GB2312" w:eastAsia="仿宋_GB2312"/>
                <w:sz w:val="21"/>
              </w:rPr>
              <w:t>放大倍率</w:t>
            </w:r>
            <w:r>
              <w:rPr>
                <w:rFonts w:ascii="仿宋_GB2312" w:hAnsi="仿宋_GB2312" w:cs="仿宋_GB2312" w:eastAsia="仿宋_GB2312"/>
                <w:sz w:val="21"/>
              </w:rPr>
              <w:t xml:space="preserve">            </w:t>
            </w:r>
            <w:r>
              <w:rPr>
                <w:rFonts w:ascii="仿宋_GB2312" w:hAnsi="仿宋_GB2312" w:cs="仿宋_GB2312" w:eastAsia="仿宋_GB2312"/>
                <w:sz w:val="21"/>
              </w:rPr>
              <w:t>10X、16X、25X等</w:t>
            </w:r>
          </w:p>
          <w:p>
            <w:pPr>
              <w:pStyle w:val="null3"/>
              <w:jc w:val="left"/>
            </w:pPr>
            <w:r>
              <w:rPr>
                <w:rFonts w:ascii="仿宋_GB2312" w:hAnsi="仿宋_GB2312" w:cs="仿宋_GB2312" w:eastAsia="仿宋_GB2312"/>
                <w:sz w:val="21"/>
              </w:rPr>
              <w:t>2.1.5</w:t>
            </w:r>
            <w:r>
              <w:rPr>
                <w:rFonts w:ascii="仿宋_GB2312" w:hAnsi="仿宋_GB2312" w:cs="仿宋_GB2312" w:eastAsia="仿宋_GB2312"/>
                <w:sz w:val="21"/>
              </w:rPr>
              <w:t>目镜倍率</w:t>
            </w:r>
            <w:r>
              <w:rPr>
                <w:rFonts w:ascii="仿宋_GB2312" w:hAnsi="仿宋_GB2312" w:cs="仿宋_GB2312" w:eastAsia="仿宋_GB2312"/>
                <w:sz w:val="21"/>
              </w:rPr>
              <w:t xml:space="preserve">            </w:t>
            </w:r>
            <w:r>
              <w:rPr>
                <w:rFonts w:ascii="仿宋_GB2312" w:hAnsi="仿宋_GB2312" w:cs="仿宋_GB2312" w:eastAsia="仿宋_GB2312"/>
                <w:sz w:val="21"/>
              </w:rPr>
              <w:t>12.5X</w:t>
            </w:r>
          </w:p>
          <w:p>
            <w:pPr>
              <w:pStyle w:val="null3"/>
              <w:jc w:val="left"/>
            </w:pPr>
            <w:r>
              <w:rPr>
                <w:rFonts w:ascii="仿宋_GB2312" w:hAnsi="仿宋_GB2312" w:cs="仿宋_GB2312" w:eastAsia="仿宋_GB2312"/>
                <w:sz w:val="21"/>
              </w:rPr>
              <w:t>2.1.6</w:t>
            </w:r>
            <w:r>
              <w:rPr>
                <w:rFonts w:ascii="仿宋_GB2312" w:hAnsi="仿宋_GB2312" w:cs="仿宋_GB2312" w:eastAsia="仿宋_GB2312"/>
                <w:sz w:val="21"/>
              </w:rPr>
              <w:t>目镜夹角</w:t>
            </w:r>
            <w:r>
              <w:rPr>
                <w:rFonts w:ascii="仿宋_GB2312" w:hAnsi="仿宋_GB2312" w:cs="仿宋_GB2312" w:eastAsia="仿宋_GB2312"/>
                <w:sz w:val="21"/>
              </w:rPr>
              <w:t xml:space="preserve">            </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2.1.7</w:t>
            </w:r>
            <w:r>
              <w:rPr>
                <w:rFonts w:ascii="仿宋_GB2312" w:hAnsi="仿宋_GB2312" w:cs="仿宋_GB2312" w:eastAsia="仿宋_GB2312"/>
                <w:sz w:val="21"/>
              </w:rPr>
              <w:t>瞳距调节范围</w:t>
            </w:r>
            <w:r>
              <w:rPr>
                <w:rFonts w:ascii="仿宋_GB2312" w:hAnsi="仿宋_GB2312" w:cs="仿宋_GB2312" w:eastAsia="仿宋_GB2312"/>
                <w:sz w:val="21"/>
              </w:rPr>
              <w:t xml:space="preserve">        </w:t>
            </w:r>
            <w:r>
              <w:rPr>
                <w:rFonts w:ascii="仿宋_GB2312" w:hAnsi="仿宋_GB2312" w:cs="仿宋_GB2312" w:eastAsia="仿宋_GB2312"/>
                <w:sz w:val="21"/>
              </w:rPr>
              <w:t>52mm</w:t>
            </w:r>
            <w:r>
              <w:rPr>
                <w:rFonts w:ascii="仿宋_GB2312" w:hAnsi="仿宋_GB2312" w:cs="仿宋_GB2312" w:eastAsia="仿宋_GB2312"/>
                <w:sz w:val="21"/>
              </w:rPr>
              <w:t>～</w:t>
            </w:r>
            <w:r>
              <w:rPr>
                <w:rFonts w:ascii="仿宋_GB2312" w:hAnsi="仿宋_GB2312" w:cs="仿宋_GB2312" w:eastAsia="仿宋_GB2312"/>
                <w:sz w:val="21"/>
              </w:rPr>
              <w:t>80mm</w:t>
            </w:r>
          </w:p>
          <w:p>
            <w:pPr>
              <w:pStyle w:val="null3"/>
              <w:jc w:val="left"/>
            </w:pPr>
            <w:r>
              <w:rPr>
                <w:rFonts w:ascii="仿宋_GB2312" w:hAnsi="仿宋_GB2312" w:cs="仿宋_GB2312" w:eastAsia="仿宋_GB2312"/>
                <w:sz w:val="21"/>
              </w:rPr>
              <w:t>2.1.8</w:t>
            </w:r>
            <w:r>
              <w:rPr>
                <w:rFonts w:ascii="仿宋_GB2312" w:hAnsi="仿宋_GB2312" w:cs="仿宋_GB2312" w:eastAsia="仿宋_GB2312"/>
                <w:sz w:val="21"/>
              </w:rPr>
              <w:t>屈光度调节</w:t>
            </w:r>
            <w:r>
              <w:rPr>
                <w:rFonts w:ascii="仿宋_GB2312" w:hAnsi="仿宋_GB2312" w:cs="仿宋_GB2312" w:eastAsia="仿宋_GB2312"/>
                <w:sz w:val="21"/>
              </w:rPr>
              <w:t xml:space="preserve">          </w:t>
            </w:r>
            <w:r>
              <w:rPr>
                <w:rFonts w:ascii="仿宋_GB2312" w:hAnsi="仿宋_GB2312" w:cs="仿宋_GB2312" w:eastAsia="仿宋_GB2312"/>
                <w:sz w:val="21"/>
              </w:rPr>
              <w:t>-8D~+8D</w:t>
            </w:r>
          </w:p>
          <w:p>
            <w:pPr>
              <w:pStyle w:val="null3"/>
              <w:ind w:left="2310"/>
              <w:jc w:val="left"/>
            </w:pPr>
            <w:r>
              <w:rPr>
                <w:rFonts w:ascii="仿宋_GB2312" w:hAnsi="仿宋_GB2312" w:cs="仿宋_GB2312" w:eastAsia="仿宋_GB2312"/>
                <w:sz w:val="21"/>
              </w:rPr>
              <w:t>视场直径</w:t>
            </w:r>
            <w:r>
              <w:rPr>
                <w:rFonts w:ascii="仿宋_GB2312" w:hAnsi="仿宋_GB2312" w:cs="仿宋_GB2312" w:eastAsia="仿宋_GB2312"/>
                <w:sz w:val="21"/>
              </w:rPr>
              <w:t xml:space="preserve">            </w:t>
            </w:r>
            <w:r>
              <w:rPr>
                <w:rFonts w:ascii="仿宋_GB2312" w:hAnsi="仿宋_GB2312" w:cs="仿宋_GB2312" w:eastAsia="仿宋_GB2312"/>
                <w:sz w:val="21"/>
              </w:rPr>
              <w:t>φ≥22mm、 φ≥14mm、 φ≥8.5mm</w:t>
            </w:r>
          </w:p>
          <w:p>
            <w:pPr>
              <w:pStyle w:val="null3"/>
              <w:jc w:val="left"/>
            </w:pPr>
            <w:r>
              <w:rPr>
                <w:rFonts w:ascii="仿宋_GB2312" w:hAnsi="仿宋_GB2312" w:cs="仿宋_GB2312" w:eastAsia="仿宋_GB2312"/>
                <w:sz w:val="21"/>
                <w:b/>
              </w:rPr>
              <w:t>2.2</w:t>
            </w:r>
            <w:r>
              <w:rPr>
                <w:rFonts w:ascii="仿宋_GB2312" w:hAnsi="仿宋_GB2312" w:cs="仿宋_GB2312" w:eastAsia="仿宋_GB2312"/>
                <w:sz w:val="21"/>
                <w:b/>
              </w:rPr>
              <w:t>照明系统</w:t>
            </w:r>
          </w:p>
          <w:p>
            <w:pPr>
              <w:pStyle w:val="null3"/>
              <w:jc w:val="left"/>
            </w:pPr>
            <w:r>
              <w:rPr>
                <w:rFonts w:ascii="仿宋_GB2312" w:hAnsi="仿宋_GB2312" w:cs="仿宋_GB2312" w:eastAsia="仿宋_GB2312"/>
                <w:sz w:val="21"/>
                <w:b/>
              </w:rPr>
              <w:t>2.2.1</w:t>
            </w:r>
            <w:r>
              <w:rPr>
                <w:rFonts w:ascii="仿宋_GB2312" w:hAnsi="仿宋_GB2312" w:cs="仿宋_GB2312" w:eastAsia="仿宋_GB2312"/>
                <w:sz w:val="21"/>
              </w:rPr>
              <w:t>裂隙宽度</w:t>
            </w:r>
            <w:r>
              <w:rPr>
                <w:rFonts w:ascii="仿宋_GB2312" w:hAnsi="仿宋_GB2312" w:cs="仿宋_GB2312" w:eastAsia="仿宋_GB2312"/>
                <w:sz w:val="21"/>
              </w:rPr>
              <w:t xml:space="preserve">            </w:t>
            </w:r>
            <w:r>
              <w:rPr>
                <w:rFonts w:ascii="仿宋_GB2312" w:hAnsi="仿宋_GB2312" w:cs="仿宋_GB2312" w:eastAsia="仿宋_GB2312"/>
                <w:sz w:val="21"/>
              </w:rPr>
              <w:t>0-14mm 连续可调（在 14mm 时，裂隙呈圆形）</w:t>
            </w:r>
          </w:p>
          <w:p>
            <w:pPr>
              <w:pStyle w:val="null3"/>
              <w:jc w:val="left"/>
            </w:pPr>
            <w:r>
              <w:rPr>
                <w:rFonts w:ascii="仿宋_GB2312" w:hAnsi="仿宋_GB2312" w:cs="仿宋_GB2312" w:eastAsia="仿宋_GB2312"/>
                <w:sz w:val="21"/>
              </w:rPr>
              <w:t>2.2.2</w:t>
            </w:r>
            <w:r>
              <w:rPr>
                <w:rFonts w:ascii="仿宋_GB2312" w:hAnsi="仿宋_GB2312" w:cs="仿宋_GB2312" w:eastAsia="仿宋_GB2312"/>
                <w:sz w:val="21"/>
              </w:rPr>
              <w:t>裂隙长度</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14mm连续可调</w:t>
            </w:r>
          </w:p>
          <w:p>
            <w:pPr>
              <w:pStyle w:val="null3"/>
              <w:jc w:val="left"/>
            </w:pPr>
            <w:r>
              <w:rPr>
                <w:rFonts w:ascii="仿宋_GB2312" w:hAnsi="仿宋_GB2312" w:cs="仿宋_GB2312" w:eastAsia="仿宋_GB2312"/>
                <w:sz w:val="21"/>
              </w:rPr>
              <w:t>2.2.3</w:t>
            </w:r>
            <w:r>
              <w:rPr>
                <w:rFonts w:ascii="仿宋_GB2312" w:hAnsi="仿宋_GB2312" w:cs="仿宋_GB2312" w:eastAsia="仿宋_GB2312"/>
                <w:sz w:val="21"/>
              </w:rPr>
              <w:t>光</w:t>
            </w:r>
            <w:r>
              <w:rPr>
                <w:rFonts w:ascii="仿宋_GB2312" w:hAnsi="仿宋_GB2312" w:cs="仿宋_GB2312" w:eastAsia="仿宋_GB2312"/>
                <w:sz w:val="21"/>
              </w:rPr>
              <w:t xml:space="preserve">    </w:t>
            </w:r>
            <w:r>
              <w:rPr>
                <w:rFonts w:ascii="仿宋_GB2312" w:hAnsi="仿宋_GB2312" w:cs="仿宋_GB2312" w:eastAsia="仿宋_GB2312"/>
                <w:sz w:val="21"/>
              </w:rPr>
              <w:t>源</w:t>
            </w:r>
            <w:r>
              <w:rPr>
                <w:rFonts w:ascii="仿宋_GB2312" w:hAnsi="仿宋_GB2312" w:cs="仿宋_GB2312" w:eastAsia="仿宋_GB2312"/>
                <w:sz w:val="21"/>
              </w:rPr>
              <w:t xml:space="preserve">            </w:t>
            </w:r>
            <w:r>
              <w:rPr>
                <w:rFonts w:ascii="仿宋_GB2312" w:hAnsi="仿宋_GB2312" w:cs="仿宋_GB2312" w:eastAsia="仿宋_GB2312"/>
                <w:sz w:val="21"/>
              </w:rPr>
              <w:t>LED</w:t>
            </w:r>
          </w:p>
          <w:p>
            <w:pPr>
              <w:pStyle w:val="null3"/>
              <w:jc w:val="left"/>
            </w:pPr>
            <w:r>
              <w:rPr>
                <w:rFonts w:ascii="仿宋_GB2312" w:hAnsi="仿宋_GB2312" w:cs="仿宋_GB2312" w:eastAsia="仿宋_GB2312"/>
                <w:sz w:val="21"/>
              </w:rPr>
              <w:t>2.2.4</w:t>
            </w:r>
            <w:r>
              <w:rPr>
                <w:rFonts w:ascii="仿宋_GB2312" w:hAnsi="仿宋_GB2312" w:cs="仿宋_GB2312" w:eastAsia="仿宋_GB2312"/>
                <w:sz w:val="21"/>
              </w:rPr>
              <w:t>裂隙角度</w:t>
            </w:r>
            <w:r>
              <w:rPr>
                <w:rFonts w:ascii="仿宋_GB2312" w:hAnsi="仿宋_GB2312" w:cs="仿宋_GB2312" w:eastAsia="仿宋_GB2312"/>
                <w:sz w:val="21"/>
              </w:rPr>
              <w:t xml:space="preserve">            </w:t>
            </w:r>
            <w:r>
              <w:rPr>
                <w:rFonts w:ascii="仿宋_GB2312" w:hAnsi="仿宋_GB2312" w:cs="仿宋_GB2312" w:eastAsia="仿宋_GB2312"/>
                <w:sz w:val="21"/>
              </w:rPr>
              <w:t>0°~180°由垂直到水平方向连续可调</w:t>
            </w:r>
          </w:p>
          <w:p>
            <w:pPr>
              <w:pStyle w:val="null3"/>
              <w:jc w:val="left"/>
            </w:pPr>
            <w:r>
              <w:rPr>
                <w:rFonts w:ascii="仿宋_GB2312" w:hAnsi="仿宋_GB2312" w:cs="仿宋_GB2312" w:eastAsia="仿宋_GB2312"/>
                <w:sz w:val="21"/>
              </w:rPr>
              <w:t>2.2.5</w:t>
            </w:r>
            <w:r>
              <w:rPr>
                <w:rFonts w:ascii="仿宋_GB2312" w:hAnsi="仿宋_GB2312" w:cs="仿宋_GB2312" w:eastAsia="仿宋_GB2312"/>
                <w:sz w:val="21"/>
              </w:rPr>
              <w:t>滤</w:t>
            </w:r>
            <w:r>
              <w:rPr>
                <w:rFonts w:ascii="仿宋_GB2312" w:hAnsi="仿宋_GB2312" w:cs="仿宋_GB2312" w:eastAsia="仿宋_GB2312"/>
                <w:sz w:val="21"/>
              </w:rPr>
              <w:t>色</w:t>
            </w:r>
            <w:r>
              <w:rPr>
                <w:rFonts w:ascii="仿宋_GB2312" w:hAnsi="仿宋_GB2312" w:cs="仿宋_GB2312" w:eastAsia="仿宋_GB2312"/>
                <w:sz w:val="21"/>
              </w:rPr>
              <w:t>片</w:t>
            </w:r>
            <w:r>
              <w:rPr>
                <w:rFonts w:ascii="仿宋_GB2312" w:hAnsi="仿宋_GB2312" w:cs="仿宋_GB2312" w:eastAsia="仿宋_GB2312"/>
                <w:sz w:val="21"/>
              </w:rPr>
              <w:t xml:space="preserve">            </w:t>
            </w:r>
            <w:r>
              <w:rPr>
                <w:rFonts w:ascii="仿宋_GB2312" w:hAnsi="仿宋_GB2312" w:cs="仿宋_GB2312" w:eastAsia="仿宋_GB2312"/>
                <w:sz w:val="21"/>
              </w:rPr>
              <w:t>隔热片、无赤片、钴蓝片</w:t>
            </w:r>
          </w:p>
          <w:p>
            <w:pPr>
              <w:pStyle w:val="null3"/>
              <w:jc w:val="left"/>
            </w:pPr>
            <w:r>
              <w:rPr>
                <w:rFonts w:ascii="仿宋_GB2312" w:hAnsi="仿宋_GB2312" w:cs="仿宋_GB2312" w:eastAsia="仿宋_GB2312"/>
                <w:sz w:val="21"/>
              </w:rPr>
              <w:t>2.2.6</w:t>
            </w:r>
            <w:r>
              <w:rPr>
                <w:rFonts w:ascii="仿宋_GB2312" w:hAnsi="仿宋_GB2312" w:cs="仿宋_GB2312" w:eastAsia="仿宋_GB2312"/>
                <w:sz w:val="21"/>
              </w:rPr>
              <w:t>光阑大小</w:t>
            </w:r>
            <w:r>
              <w:rPr>
                <w:rFonts w:ascii="仿宋_GB2312" w:hAnsi="仿宋_GB2312" w:cs="仿宋_GB2312" w:eastAsia="仿宋_GB2312"/>
                <w:sz w:val="21"/>
              </w:rPr>
              <w:t xml:space="preserve">            </w:t>
            </w:r>
            <w:r>
              <w:rPr>
                <w:rFonts w:ascii="仿宋_GB2312" w:hAnsi="仿宋_GB2312" w:cs="仿宋_GB2312" w:eastAsia="仿宋_GB2312"/>
                <w:sz w:val="21"/>
              </w:rPr>
              <w:t>φ14mm、φ8mm、φ3.5mm、φ0.2mm</w:t>
            </w:r>
          </w:p>
          <w:p>
            <w:pPr>
              <w:pStyle w:val="null3"/>
              <w:jc w:val="left"/>
            </w:pPr>
            <w:r>
              <w:rPr>
                <w:rFonts w:ascii="仿宋_GB2312" w:hAnsi="仿宋_GB2312" w:cs="仿宋_GB2312" w:eastAsia="仿宋_GB2312"/>
                <w:sz w:val="21"/>
              </w:rPr>
              <w:t>2.2.7</w:t>
            </w:r>
            <w:r>
              <w:rPr>
                <w:rFonts w:ascii="仿宋_GB2312" w:hAnsi="仿宋_GB2312" w:cs="仿宋_GB2312" w:eastAsia="仿宋_GB2312"/>
                <w:sz w:val="21"/>
              </w:rPr>
              <w:t>照</w:t>
            </w:r>
            <w:r>
              <w:rPr>
                <w:rFonts w:ascii="仿宋_GB2312" w:hAnsi="仿宋_GB2312" w:cs="仿宋_GB2312" w:eastAsia="仿宋_GB2312"/>
                <w:sz w:val="21"/>
              </w:rPr>
              <w:t xml:space="preserve">  </w:t>
            </w:r>
            <w:r>
              <w:rPr>
                <w:rFonts w:ascii="仿宋_GB2312" w:hAnsi="仿宋_GB2312" w:cs="仿宋_GB2312" w:eastAsia="仿宋_GB2312"/>
                <w:sz w:val="21"/>
              </w:rPr>
              <w:t>度</w:t>
            </w:r>
            <w:r>
              <w:rPr>
                <w:rFonts w:ascii="仿宋_GB2312" w:hAnsi="仿宋_GB2312" w:cs="仿宋_GB2312" w:eastAsia="仿宋_GB2312"/>
                <w:sz w:val="21"/>
              </w:rPr>
              <w:t xml:space="preserve">            </w:t>
            </w:r>
            <w:r>
              <w:rPr>
                <w:rFonts w:ascii="仿宋_GB2312" w:hAnsi="仿宋_GB2312" w:cs="仿宋_GB2312" w:eastAsia="仿宋_GB2312"/>
                <w:sz w:val="21"/>
              </w:rPr>
              <w:t>≥150klx</w:t>
            </w:r>
            <w:r>
              <w:rPr>
                <w:rFonts w:ascii="仿宋_GB2312" w:hAnsi="仿宋_GB2312" w:cs="仿宋_GB2312" w:eastAsia="仿宋_GB2312"/>
                <w:b/>
              </w:rPr>
              <w:t xml:space="preserve">                                                                 </w:t>
            </w:r>
          </w:p>
          <w:p>
            <w:pPr>
              <w:pStyle w:val="null3"/>
              <w:jc w:val="left"/>
            </w:pPr>
            <w:r>
              <w:rPr>
                <w:rFonts w:ascii="仿宋_GB2312" w:hAnsi="仿宋_GB2312" w:cs="仿宋_GB2312" w:eastAsia="仿宋_GB2312"/>
                <w:sz w:val="21"/>
                <w:b/>
              </w:rPr>
              <w:t>2.3</w:t>
            </w:r>
            <w:r>
              <w:rPr>
                <w:rFonts w:ascii="仿宋_GB2312" w:hAnsi="仿宋_GB2312" w:cs="仿宋_GB2312" w:eastAsia="仿宋_GB2312"/>
                <w:sz w:val="21"/>
                <w:b/>
              </w:rPr>
              <w:t>运动底座</w:t>
            </w:r>
          </w:p>
          <w:p>
            <w:pPr>
              <w:pStyle w:val="null3"/>
              <w:spacing w:before="150" w:after="120"/>
              <w:jc w:val="left"/>
            </w:pPr>
            <w:r>
              <w:rPr>
                <w:rFonts w:ascii="仿宋_GB2312" w:hAnsi="仿宋_GB2312" w:cs="仿宋_GB2312" w:eastAsia="仿宋_GB2312"/>
                <w:sz w:val="21"/>
              </w:rPr>
              <w:t>2.3.1</w:t>
            </w:r>
            <w:r>
              <w:rPr>
                <w:rFonts w:ascii="仿宋_GB2312" w:hAnsi="仿宋_GB2312" w:cs="仿宋_GB2312" w:eastAsia="仿宋_GB2312"/>
                <w:sz w:val="21"/>
              </w:rPr>
              <w:t>前后移动</w:t>
            </w:r>
            <w:r>
              <w:rPr>
                <w:rFonts w:ascii="仿宋_GB2312" w:hAnsi="仿宋_GB2312" w:cs="仿宋_GB2312" w:eastAsia="仿宋_GB2312"/>
                <w:sz w:val="21"/>
              </w:rPr>
              <w:t xml:space="preserve">            </w:t>
            </w:r>
            <w:r>
              <w:rPr>
                <w:rFonts w:ascii="仿宋_GB2312" w:hAnsi="仿宋_GB2312" w:cs="仿宋_GB2312" w:eastAsia="仿宋_GB2312"/>
                <w:sz w:val="21"/>
              </w:rPr>
              <w:t>≥115mm</w:t>
            </w:r>
          </w:p>
          <w:p>
            <w:pPr>
              <w:pStyle w:val="null3"/>
              <w:spacing w:before="30" w:after="120"/>
              <w:jc w:val="left"/>
            </w:pPr>
            <w:r>
              <w:rPr>
                <w:rFonts w:ascii="仿宋_GB2312" w:hAnsi="仿宋_GB2312" w:cs="仿宋_GB2312" w:eastAsia="仿宋_GB2312"/>
                <w:sz w:val="21"/>
              </w:rPr>
              <w:t>2.3.2</w:t>
            </w:r>
            <w:r>
              <w:rPr>
                <w:rFonts w:ascii="仿宋_GB2312" w:hAnsi="仿宋_GB2312" w:cs="仿宋_GB2312" w:eastAsia="仿宋_GB2312"/>
                <w:sz w:val="21"/>
              </w:rPr>
              <w:t>左右移动</w:t>
            </w:r>
            <w:r>
              <w:rPr>
                <w:rFonts w:ascii="仿宋_GB2312" w:hAnsi="仿宋_GB2312" w:cs="仿宋_GB2312" w:eastAsia="仿宋_GB2312"/>
                <w:sz w:val="21"/>
              </w:rPr>
              <w:t xml:space="preserve">            </w:t>
            </w:r>
            <w:r>
              <w:rPr>
                <w:rFonts w:ascii="仿宋_GB2312" w:hAnsi="仿宋_GB2312" w:cs="仿宋_GB2312" w:eastAsia="仿宋_GB2312"/>
                <w:sz w:val="21"/>
              </w:rPr>
              <w:t>≥110mm</w:t>
            </w:r>
          </w:p>
          <w:p>
            <w:pPr>
              <w:pStyle w:val="null3"/>
              <w:spacing w:before="30" w:after="120"/>
              <w:jc w:val="left"/>
            </w:pPr>
            <w:r>
              <w:rPr>
                <w:rFonts w:ascii="仿宋_GB2312" w:hAnsi="仿宋_GB2312" w:cs="仿宋_GB2312" w:eastAsia="仿宋_GB2312"/>
                <w:sz w:val="21"/>
              </w:rPr>
              <w:t>2.3.2</w:t>
            </w:r>
            <w:r>
              <w:rPr>
                <w:rFonts w:ascii="仿宋_GB2312" w:hAnsi="仿宋_GB2312" w:cs="仿宋_GB2312" w:eastAsia="仿宋_GB2312"/>
                <w:sz w:val="21"/>
              </w:rPr>
              <w:t>上下移动</w:t>
            </w:r>
            <w:r>
              <w:rPr>
                <w:rFonts w:ascii="仿宋_GB2312" w:hAnsi="仿宋_GB2312" w:cs="仿宋_GB2312" w:eastAsia="仿宋_GB2312"/>
                <w:sz w:val="21"/>
              </w:rPr>
              <w:t xml:space="preserve">            </w:t>
            </w:r>
            <w:r>
              <w:rPr>
                <w:rFonts w:ascii="仿宋_GB2312" w:hAnsi="仿宋_GB2312" w:cs="仿宋_GB2312" w:eastAsia="仿宋_GB2312"/>
                <w:sz w:val="21"/>
              </w:rPr>
              <w:t>≥30mm</w:t>
            </w:r>
          </w:p>
          <w:p>
            <w:pPr>
              <w:pStyle w:val="null3"/>
              <w:spacing w:before="150"/>
              <w:jc w:val="left"/>
            </w:pPr>
            <w:r>
              <w:rPr>
                <w:rFonts w:ascii="仿宋_GB2312" w:hAnsi="仿宋_GB2312" w:cs="仿宋_GB2312" w:eastAsia="仿宋_GB2312"/>
                <w:sz w:val="21"/>
                <w:b/>
              </w:rPr>
              <w:t>2.4</w:t>
            </w:r>
            <w:r>
              <w:rPr>
                <w:rFonts w:ascii="仿宋_GB2312" w:hAnsi="仿宋_GB2312" w:cs="仿宋_GB2312" w:eastAsia="仿宋_GB2312"/>
                <w:sz w:val="21"/>
                <w:b/>
              </w:rPr>
              <w:t>颚托支架</w:t>
            </w:r>
          </w:p>
          <w:p>
            <w:pPr>
              <w:pStyle w:val="null3"/>
              <w:spacing w:before="30" w:after="120"/>
              <w:jc w:val="left"/>
            </w:pPr>
            <w:r>
              <w:rPr>
                <w:rFonts w:ascii="仿宋_GB2312" w:hAnsi="仿宋_GB2312" w:cs="仿宋_GB2312" w:eastAsia="仿宋_GB2312"/>
                <w:sz w:val="21"/>
              </w:rPr>
              <w:t>上下移动</w:t>
            </w:r>
            <w:r>
              <w:rPr>
                <w:rFonts w:ascii="仿宋_GB2312" w:hAnsi="仿宋_GB2312" w:cs="仿宋_GB2312" w:eastAsia="仿宋_GB2312"/>
                <w:sz w:val="21"/>
              </w:rPr>
              <w:t xml:space="preserve">            </w:t>
            </w:r>
            <w:r>
              <w:rPr>
                <w:rFonts w:ascii="仿宋_GB2312" w:hAnsi="仿宋_GB2312" w:cs="仿宋_GB2312" w:eastAsia="仿宋_GB2312"/>
                <w:sz w:val="21"/>
              </w:rPr>
              <w:t>≥80mm</w:t>
            </w:r>
          </w:p>
          <w:p>
            <w:pPr>
              <w:pStyle w:val="null3"/>
              <w:spacing w:before="30" w:after="120"/>
              <w:jc w:val="left"/>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配置清单</w:t>
            </w:r>
          </w:p>
          <w:tbl>
            <w:tblPr>
              <w:tblInd w:type="dxa" w:w="360"/>
              <w:tblBorders>
                <w:top w:val="none" w:color="000000" w:sz="4"/>
                <w:left w:val="none" w:color="000000" w:sz="4"/>
                <w:bottom w:val="none" w:color="000000" w:sz="4"/>
                <w:right w:val="none" w:color="000000" w:sz="4"/>
                <w:insideH w:val="none"/>
                <w:insideV w:val="none"/>
              </w:tblBorders>
            </w:tblPr>
            <w:tblGrid>
              <w:gridCol w:w="177"/>
              <w:gridCol w:w="1653"/>
              <w:gridCol w:w="724"/>
            </w:tblGrid>
            <w:tr>
              <w:tc>
                <w:tcPr>
                  <w:tcW w:type="dxa" w:w="177"/>
                  <w:tcBorders>
                    <w:top w:val="single" w:color="000000" w:sz="4"/>
                    <w:left w:val="single" w:color="000000" w:sz="4"/>
                    <w:bottom w:val="single" w:color="000000" w:sz="4"/>
                    <w:right w:val="single" w:color="000000" w:sz="4"/>
                  </w:tcBorders>
                  <w:shd w:fill="B3B3B3"/>
                  <w:tcMar>
                    <w:top w:type="dxa" w:w="0"/>
                    <w:left w:type="dxa" w:w="0"/>
                    <w:bottom w:type="dxa" w:w="0"/>
                    <w:right w:type="dxa" w:w="0"/>
                  </w:tcMar>
                  <w:vAlign w:val="top"/>
                </w:tcPr>
                <w:p>
                  <w:pPr>
                    <w:pStyle w:val="null3"/>
                    <w:spacing w:before="60"/>
                    <w:ind w:left="90" w:right="165"/>
                    <w:jc w:val="left"/>
                  </w:pPr>
                  <w:r>
                    <w:rPr>
                      <w:rFonts w:ascii="仿宋_GB2312" w:hAnsi="仿宋_GB2312" w:cs="仿宋_GB2312" w:eastAsia="仿宋_GB2312"/>
                      <w:sz w:val="21"/>
                      <w:b/>
                    </w:rPr>
                    <w:t>序号</w:t>
                  </w:r>
                </w:p>
              </w:tc>
              <w:tc>
                <w:tcPr>
                  <w:tcW w:type="dxa" w:w="1653"/>
                  <w:tcBorders>
                    <w:top w:val="single" w:color="000000" w:sz="4"/>
                    <w:left w:val="none" w:color="000000" w:sz="4"/>
                    <w:bottom w:val="single" w:color="000000" w:sz="4"/>
                    <w:right w:val="single" w:color="000000" w:sz="4"/>
                  </w:tcBorders>
                  <w:shd w:fill="B3B3B3"/>
                  <w:tcMar>
                    <w:top w:type="dxa" w:w="0"/>
                    <w:left w:type="dxa" w:w="0"/>
                    <w:bottom w:type="dxa" w:w="0"/>
                    <w:right w:type="dxa" w:w="0"/>
                  </w:tcMar>
                  <w:vAlign w:val="top"/>
                </w:tcPr>
                <w:p>
                  <w:pPr>
                    <w:pStyle w:val="null3"/>
                    <w:spacing w:before="60"/>
                    <w:ind w:left="1155" w:right="1230"/>
                    <w:jc w:val="left"/>
                  </w:pPr>
                  <w:r>
                    <w:rPr>
                      <w:rFonts w:ascii="仿宋_GB2312" w:hAnsi="仿宋_GB2312" w:cs="仿宋_GB2312" w:eastAsia="仿宋_GB2312"/>
                      <w:sz w:val="21"/>
                      <w:b/>
                    </w:rPr>
                    <w:t>部件名称</w:t>
                  </w:r>
                </w:p>
              </w:tc>
              <w:tc>
                <w:tcPr>
                  <w:tcW w:type="dxa" w:w="724"/>
                  <w:tcBorders>
                    <w:top w:val="single" w:color="000000" w:sz="4"/>
                    <w:left w:val="none" w:color="000000" w:sz="4"/>
                    <w:bottom w:val="single" w:color="000000" w:sz="4"/>
                    <w:right w:val="single" w:color="000000" w:sz="4"/>
                  </w:tcBorders>
                  <w:shd w:fill="B3B3B3"/>
                  <w:tcMar>
                    <w:top w:type="dxa" w:w="0"/>
                    <w:left w:type="dxa" w:w="0"/>
                    <w:bottom w:type="dxa" w:w="0"/>
                    <w:right w:type="dxa" w:w="0"/>
                  </w:tcMar>
                  <w:vAlign w:val="top"/>
                </w:tcPr>
                <w:p>
                  <w:pPr>
                    <w:pStyle w:val="null3"/>
                    <w:spacing w:before="60"/>
                    <w:ind w:left="390" w:right="480"/>
                    <w:jc w:val="left"/>
                  </w:pPr>
                  <w:r>
                    <w:rPr>
                      <w:rFonts w:ascii="仿宋_GB2312" w:hAnsi="仿宋_GB2312" w:cs="仿宋_GB2312" w:eastAsia="仿宋_GB2312"/>
                      <w:sz w:val="21"/>
                      <w:b/>
                    </w:rPr>
                    <w:t>数量</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1</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颚托支架组件</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right="90"/>
                    <w:jc w:val="center"/>
                  </w:pPr>
                  <w:r>
                    <w:rPr>
                      <w:rFonts w:ascii="仿宋_GB2312" w:hAnsi="仿宋_GB2312" w:cs="仿宋_GB2312" w:eastAsia="仿宋_GB2312"/>
                      <w:sz w:val="21"/>
                      <w:b/>
                    </w:rPr>
                    <w:t>2</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left"/>
                  </w:pPr>
                  <w:r>
                    <w:rPr>
                      <w:rFonts w:ascii="仿宋_GB2312" w:hAnsi="仿宋_GB2312" w:cs="仿宋_GB2312" w:eastAsia="仿宋_GB2312"/>
                      <w:sz w:val="21"/>
                    </w:rPr>
                    <w:t>显微镜组件</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3</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firstLine="200"/>
                    <w:jc w:val="left"/>
                  </w:pPr>
                  <w:r>
                    <w:rPr>
                      <w:rFonts w:ascii="仿宋_GB2312" w:hAnsi="仿宋_GB2312" w:cs="仿宋_GB2312" w:eastAsia="仿宋_GB2312"/>
                      <w:sz w:val="21"/>
                    </w:rPr>
                    <w:t>裂隙灯组件</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4</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台面组件</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5</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齿轮齿条护罩</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6</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电源线</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7</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对焦棒</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8</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防尘罩</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center"/>
                  </w:pPr>
                  <w:r>
                    <w:rPr>
                      <w:rFonts w:ascii="仿宋_GB2312" w:hAnsi="仿宋_GB2312" w:cs="仿宋_GB2312" w:eastAsia="仿宋_GB2312"/>
                      <w:sz w:val="21"/>
                      <w:b/>
                    </w:rPr>
                    <w:t>9</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鄂托纸</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65"/>
                    <w:jc w:val="center"/>
                  </w:pPr>
                  <w:r>
                    <w:rPr>
                      <w:rFonts w:ascii="仿宋_GB2312" w:hAnsi="仿宋_GB2312" w:cs="仿宋_GB2312" w:eastAsia="仿宋_GB2312"/>
                      <w:sz w:val="21"/>
                      <w:b/>
                    </w:rPr>
                    <w:t>10</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firstLine="210"/>
                    <w:jc w:val="left"/>
                  </w:pPr>
                  <w:r>
                    <w:rPr>
                      <w:rFonts w:ascii="仿宋_GB2312" w:hAnsi="仿宋_GB2312" w:cs="仿宋_GB2312" w:eastAsia="仿宋_GB2312"/>
                      <w:sz w:val="21"/>
                    </w:rPr>
                    <w:t>L型扳手5mm</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r>
              <w:tc>
                <w:tcPr>
                  <w:tcW w:type="dxa" w:w="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65"/>
                    <w:jc w:val="center"/>
                  </w:pPr>
                  <w:r>
                    <w:rPr>
                      <w:rFonts w:ascii="仿宋_GB2312" w:hAnsi="仿宋_GB2312" w:cs="仿宋_GB2312" w:eastAsia="仿宋_GB2312"/>
                      <w:sz w:val="21"/>
                      <w:b/>
                    </w:rPr>
                    <w:t>11</w:t>
                  </w:r>
                </w:p>
              </w:tc>
              <w:tc>
                <w:tcPr>
                  <w:tcW w:type="dxa" w:w="16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1"/>
                    </w:rPr>
                    <w:t>挡气板</w:t>
                  </w:r>
                </w:p>
              </w:tc>
              <w:tc>
                <w:tcPr>
                  <w:tcW w:type="dxa" w:w="7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90"/>
                    <w:jc w:val="left"/>
                  </w:pPr>
                  <w:r>
                    <w:rPr>
                      <w:rFonts w:ascii="仿宋_GB2312" w:hAnsi="仿宋_GB2312" w:cs="仿宋_GB2312" w:eastAsia="仿宋_GB2312"/>
                      <w:sz w:val="21"/>
                    </w:rPr>
                    <w:t>1</w:t>
                  </w:r>
                </w:p>
              </w:tc>
            </w:tr>
          </w:tbl>
          <w:p>
            <w:pPr>
              <w:pStyle w:val="null3"/>
              <w:spacing w:before="345" w:after="330"/>
              <w:jc w:val="left"/>
            </w:pPr>
            <w:r>
              <w:rPr>
                <w:rFonts w:ascii="仿宋_GB2312" w:hAnsi="仿宋_GB2312" w:cs="仿宋_GB2312" w:eastAsia="仿宋_GB2312"/>
                <w:sz w:val="21"/>
                <w:b/>
              </w:rPr>
              <w:t>三、</w:t>
            </w:r>
            <w:r>
              <w:rPr>
                <w:rFonts w:ascii="仿宋_GB2312" w:hAnsi="仿宋_GB2312" w:cs="仿宋_GB2312" w:eastAsia="仿宋_GB2312"/>
                <w:sz w:val="21"/>
                <w:b/>
              </w:rPr>
              <w:t>电脑验光仪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球镜：－</w:t>
            </w:r>
            <w:r>
              <w:rPr>
                <w:rFonts w:ascii="仿宋_GB2312" w:hAnsi="仿宋_GB2312" w:cs="仿宋_GB2312" w:eastAsia="仿宋_GB2312"/>
                <w:sz w:val="21"/>
              </w:rPr>
              <w:t>25 D ～＋ 22 D（0.12 D/0.25 D精度）</w:t>
            </w:r>
          </w:p>
          <w:p>
            <w:pPr>
              <w:pStyle w:val="null3"/>
              <w:spacing w:before="60" w:after="60"/>
              <w:ind w:left="420"/>
              <w:jc w:val="left"/>
            </w:pPr>
            <w:r>
              <w:rPr>
                <w:rFonts w:ascii="仿宋_GB2312" w:hAnsi="仿宋_GB2312" w:cs="仿宋_GB2312" w:eastAsia="仿宋_GB2312"/>
                <w:sz w:val="21"/>
              </w:rPr>
              <w:t>2.</w:t>
            </w:r>
            <w:r>
              <w:rPr>
                <w:rFonts w:ascii="仿宋_GB2312" w:hAnsi="仿宋_GB2312" w:cs="仿宋_GB2312" w:eastAsia="仿宋_GB2312"/>
                <w:sz w:val="21"/>
              </w:rPr>
              <w:t>柱镜：</w:t>
            </w:r>
            <w:r>
              <w:rPr>
                <w:rFonts w:ascii="仿宋_GB2312" w:hAnsi="仿宋_GB2312" w:cs="仿宋_GB2312" w:eastAsia="仿宋_GB2312"/>
                <w:sz w:val="21"/>
              </w:rPr>
              <w:t>0 D～± 10 D（0.12 D/0.25 D 精度）</w:t>
            </w:r>
          </w:p>
          <w:p>
            <w:pPr>
              <w:pStyle w:val="null3"/>
              <w:spacing w:before="60" w:after="60"/>
              <w:ind w:left="420"/>
              <w:jc w:val="left"/>
            </w:pPr>
            <w:r>
              <w:rPr>
                <w:rFonts w:ascii="仿宋_GB2312" w:hAnsi="仿宋_GB2312" w:cs="仿宋_GB2312" w:eastAsia="仿宋_GB2312"/>
                <w:sz w:val="21"/>
              </w:rPr>
              <w:t>3.</w:t>
            </w:r>
            <w:r>
              <w:rPr>
                <w:rFonts w:ascii="仿宋_GB2312" w:hAnsi="仿宋_GB2312" w:cs="仿宋_GB2312" w:eastAsia="仿宋_GB2312"/>
                <w:sz w:val="21"/>
              </w:rPr>
              <w:t>轴向：</w:t>
            </w:r>
            <w:r>
              <w:rPr>
                <w:rFonts w:ascii="仿宋_GB2312" w:hAnsi="仿宋_GB2312" w:cs="仿宋_GB2312" w:eastAsia="仿宋_GB2312"/>
                <w:sz w:val="21"/>
              </w:rPr>
              <w:t>0゜～ 180゜（1゜/5゜精度）</w:t>
            </w:r>
          </w:p>
          <w:p>
            <w:pPr>
              <w:pStyle w:val="null3"/>
              <w:spacing w:before="60" w:after="60"/>
              <w:ind w:left="420"/>
              <w:jc w:val="left"/>
            </w:pPr>
            <w:r>
              <w:rPr>
                <w:rFonts w:ascii="仿宋_GB2312" w:hAnsi="仿宋_GB2312" w:cs="仿宋_GB2312" w:eastAsia="仿宋_GB2312"/>
                <w:sz w:val="21"/>
              </w:rPr>
              <w:t>4.</w:t>
            </w:r>
            <w:r>
              <w:rPr>
                <w:rFonts w:ascii="仿宋_GB2312" w:hAnsi="仿宋_GB2312" w:cs="仿宋_GB2312" w:eastAsia="仿宋_GB2312"/>
                <w:sz w:val="21"/>
              </w:rPr>
              <w:t>最小可测瞳孔直径：</w:t>
            </w:r>
            <w:r>
              <w:rPr>
                <w:rFonts w:ascii="仿宋_GB2312" w:hAnsi="仿宋_GB2312" w:cs="仿宋_GB2312" w:eastAsia="仿宋_GB2312"/>
                <w:sz w:val="21"/>
              </w:rPr>
              <w:t>≤φ2mm</w:t>
            </w:r>
          </w:p>
          <w:p>
            <w:pPr>
              <w:pStyle w:val="null3"/>
              <w:spacing w:before="60" w:after="60"/>
              <w:ind w:left="420"/>
              <w:jc w:val="left"/>
            </w:pPr>
            <w:r>
              <w:rPr>
                <w:rFonts w:ascii="仿宋_GB2312" w:hAnsi="仿宋_GB2312" w:cs="仿宋_GB2312" w:eastAsia="仿宋_GB2312"/>
                <w:sz w:val="21"/>
              </w:rPr>
              <w:t>5.</w:t>
            </w:r>
            <w:r>
              <w:rPr>
                <w:rFonts w:ascii="仿宋_GB2312" w:hAnsi="仿宋_GB2312" w:cs="仿宋_GB2312" w:eastAsia="仿宋_GB2312"/>
                <w:sz w:val="21"/>
              </w:rPr>
              <w:t>瞳距测量范围</w:t>
            </w:r>
            <w:r>
              <w:rPr>
                <w:rFonts w:ascii="仿宋_GB2312" w:hAnsi="仿宋_GB2312" w:cs="仿宋_GB2312" w:eastAsia="仿宋_GB2312"/>
                <w:sz w:val="21"/>
              </w:rPr>
              <w:t>20 ～ 85mm（1mm 步长显示）</w:t>
            </w:r>
          </w:p>
          <w:p>
            <w:pPr>
              <w:pStyle w:val="null3"/>
              <w:spacing w:before="60" w:after="60"/>
              <w:ind w:left="420"/>
              <w:jc w:val="left"/>
            </w:pPr>
            <w:r>
              <w:rPr>
                <w:rFonts w:ascii="仿宋_GB2312" w:hAnsi="仿宋_GB2312" w:cs="仿宋_GB2312" w:eastAsia="仿宋_GB2312"/>
                <w:sz w:val="21"/>
              </w:rPr>
              <w:t>6.</w:t>
            </w:r>
            <w:r>
              <w:rPr>
                <w:rFonts w:ascii="仿宋_GB2312" w:hAnsi="仿宋_GB2312" w:cs="仿宋_GB2312" w:eastAsia="仿宋_GB2312"/>
                <w:sz w:val="21"/>
              </w:rPr>
              <w:t>具备旋转棱镜技术</w:t>
            </w:r>
          </w:p>
          <w:p>
            <w:pPr>
              <w:pStyle w:val="null3"/>
              <w:spacing w:before="60" w:after="60"/>
              <w:ind w:left="420"/>
              <w:jc w:val="left"/>
            </w:pPr>
            <w:r>
              <w:rPr>
                <w:rFonts w:ascii="仿宋_GB2312" w:hAnsi="仿宋_GB2312" w:cs="仿宋_GB2312" w:eastAsia="仿宋_GB2312"/>
                <w:sz w:val="21"/>
              </w:rPr>
              <w:t>7.</w:t>
            </w:r>
            <w:r>
              <w:rPr>
                <w:rFonts w:ascii="仿宋_GB2312" w:hAnsi="仿宋_GB2312" w:cs="仿宋_GB2312" w:eastAsia="仿宋_GB2312"/>
                <w:sz w:val="21"/>
              </w:rPr>
              <w:t>≥8英寸LCD触控屏</w:t>
            </w:r>
          </w:p>
          <w:p>
            <w:pPr>
              <w:pStyle w:val="null3"/>
              <w:spacing w:before="60" w:after="60"/>
              <w:ind w:left="420"/>
              <w:jc w:val="left"/>
            </w:pPr>
            <w:r>
              <w:rPr>
                <w:rFonts w:ascii="仿宋_GB2312" w:hAnsi="仿宋_GB2312" w:cs="仿宋_GB2312" w:eastAsia="仿宋_GB2312"/>
                <w:sz w:val="21"/>
              </w:rPr>
              <w:t>8.</w:t>
            </w:r>
            <w:r>
              <w:rPr>
                <w:rFonts w:ascii="仿宋_GB2312" w:hAnsi="仿宋_GB2312" w:cs="仿宋_GB2312" w:eastAsia="仿宋_GB2312"/>
                <w:sz w:val="21"/>
              </w:rPr>
              <w:t>自动打印</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自动切纸</w:t>
            </w:r>
          </w:p>
          <w:p>
            <w:pPr>
              <w:pStyle w:val="null3"/>
              <w:spacing w:before="60" w:after="60"/>
              <w:ind w:left="420"/>
              <w:jc w:val="left"/>
            </w:pPr>
            <w:r>
              <w:rPr>
                <w:rFonts w:ascii="仿宋_GB2312" w:hAnsi="仿宋_GB2312" w:cs="仿宋_GB2312" w:eastAsia="仿宋_GB2312"/>
                <w:sz w:val="21"/>
              </w:rPr>
              <w:t>9.</w:t>
            </w:r>
            <w:r>
              <w:rPr>
                <w:rFonts w:ascii="仿宋_GB2312" w:hAnsi="仿宋_GB2312" w:cs="仿宋_GB2312" w:eastAsia="仿宋_GB2312"/>
                <w:sz w:val="21"/>
              </w:rPr>
              <w:t>外部连接接口</w:t>
            </w:r>
            <w:r>
              <w:rPr>
                <w:rFonts w:ascii="仿宋_GB2312" w:hAnsi="仿宋_GB2312" w:cs="仿宋_GB2312" w:eastAsia="仿宋_GB2312"/>
                <w:sz w:val="21"/>
              </w:rPr>
              <w:t>USB，RS-232C，LAN</w:t>
            </w:r>
          </w:p>
          <w:p>
            <w:pPr>
              <w:pStyle w:val="null3"/>
              <w:spacing w:before="60" w:after="60"/>
              <w:ind w:left="420"/>
              <w:jc w:val="left"/>
            </w:pPr>
            <w:r>
              <w:rPr>
                <w:rFonts w:ascii="仿宋_GB2312" w:hAnsi="仿宋_GB2312" w:cs="仿宋_GB2312" w:eastAsia="仿宋_GB2312"/>
                <w:sz w:val="21"/>
              </w:rPr>
              <w:t>10.</w:t>
            </w:r>
            <w:r>
              <w:rPr>
                <w:rFonts w:ascii="仿宋_GB2312" w:hAnsi="仿宋_GB2312" w:cs="仿宋_GB2312" w:eastAsia="仿宋_GB2312"/>
                <w:sz w:val="21"/>
              </w:rPr>
              <w:t>可连接局域网</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带状光检影镜</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灯丝可作</w:t>
            </w:r>
            <w:r>
              <w:rPr>
                <w:rFonts w:ascii="仿宋_GB2312" w:hAnsi="仿宋_GB2312" w:cs="仿宋_GB2312" w:eastAsia="仿宋_GB2312"/>
                <w:sz w:val="21"/>
              </w:rPr>
              <w:t>360°旋转及上下移动，定位可靠，光带亮度强弱适中</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可快速、精确确定散光轴位</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光线可调集合、发散、平行三种方式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灯泡亮度连续可调</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自动挂断功能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灯泡亮度</w:t>
            </w:r>
            <w:r>
              <w:rPr>
                <w:rFonts w:ascii="仿宋_GB2312" w:hAnsi="仿宋_GB2312" w:cs="仿宋_GB2312" w:eastAsia="仿宋_GB2312"/>
                <w:sz w:val="21"/>
              </w:rPr>
              <w:t>S（亮）、W（暗）两档可调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快速充电，随充随用，自动防过充功能</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工作距离：</w:t>
            </w:r>
            <w:r>
              <w:rPr>
                <w:rFonts w:ascii="仿宋_GB2312" w:hAnsi="仿宋_GB2312" w:cs="仿宋_GB2312" w:eastAsia="仿宋_GB2312"/>
                <w:sz w:val="21"/>
              </w:rPr>
              <w:t>≥600mm</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光带宽度：</w:t>
            </w:r>
            <w:r>
              <w:rPr>
                <w:rFonts w:ascii="仿宋_GB2312" w:hAnsi="仿宋_GB2312" w:cs="仿宋_GB2312" w:eastAsia="仿宋_GB2312"/>
                <w:sz w:val="21"/>
              </w:rPr>
              <w:t xml:space="preserve">1.5mm－20mm </w:t>
            </w:r>
            <w:r>
              <w:rPr>
                <w:rFonts w:ascii="仿宋_GB2312" w:hAnsi="仿宋_GB2312" w:cs="仿宋_GB2312" w:eastAsia="仿宋_GB2312"/>
                <w:sz w:val="21"/>
              </w:rPr>
              <w:t>（</w:t>
            </w:r>
            <w:r>
              <w:rPr>
                <w:rFonts w:ascii="仿宋_GB2312" w:hAnsi="仿宋_GB2312" w:cs="仿宋_GB2312" w:eastAsia="仿宋_GB2312"/>
                <w:sz w:val="21"/>
              </w:rPr>
              <w:t>聚焦于</w:t>
            </w:r>
            <w:r>
              <w:rPr>
                <w:rFonts w:ascii="仿宋_GB2312" w:hAnsi="仿宋_GB2312" w:cs="仿宋_GB2312" w:eastAsia="仿宋_GB2312"/>
                <w:sz w:val="21"/>
              </w:rPr>
              <w:t>500mm处</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光带可旋转：</w:t>
            </w:r>
            <w:r>
              <w:rPr>
                <w:rFonts w:ascii="仿宋_GB2312" w:hAnsi="仿宋_GB2312" w:cs="仿宋_GB2312" w:eastAsia="仿宋_GB2312"/>
                <w:sz w:val="21"/>
              </w:rPr>
              <w:t>360°</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照明光源：卤钨灯泡</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b/>
              </w:rPr>
              <w:t>同视机</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一、主要功能：三级功能检查三级功能训练</w:t>
            </w:r>
            <w:r>
              <w:rPr>
                <w:rFonts w:ascii="仿宋_GB2312" w:hAnsi="仿宋_GB2312" w:cs="仿宋_GB2312" w:eastAsia="仿宋_GB2312"/>
                <w:sz w:val="21"/>
              </w:rPr>
              <w:t>白光闪烁</w:t>
            </w:r>
            <w:r>
              <w:rPr>
                <w:rFonts w:ascii="仿宋_GB2312" w:hAnsi="仿宋_GB2312" w:cs="仿宋_GB2312" w:eastAsia="仿宋_GB2312"/>
                <w:sz w:val="21"/>
              </w:rPr>
              <w:t xml:space="preserve">  </w:t>
            </w:r>
            <w:r>
              <w:rPr>
                <w:rFonts w:ascii="仿宋_GB2312" w:hAnsi="仿宋_GB2312" w:cs="仿宋_GB2312" w:eastAsia="仿宋_GB2312"/>
                <w:sz w:val="21"/>
              </w:rPr>
              <w:t>红光闪烁绿光闪烁后像</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结构性能：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瞳距调节范围：</w:t>
            </w:r>
            <w:r>
              <w:rPr>
                <w:rFonts w:ascii="仿宋_GB2312" w:hAnsi="仿宋_GB2312" w:cs="仿宋_GB2312" w:eastAsia="仿宋_GB2312"/>
                <w:sz w:val="21"/>
              </w:rPr>
              <w:t>45mm</w:t>
            </w:r>
            <w:r>
              <w:rPr>
                <w:rFonts w:ascii="仿宋_GB2312" w:hAnsi="仿宋_GB2312" w:cs="仿宋_GB2312" w:eastAsia="仿宋_GB2312"/>
                <w:sz w:val="21"/>
              </w:rPr>
              <w:t>-</w:t>
            </w:r>
            <w:r>
              <w:rPr>
                <w:rFonts w:ascii="仿宋_GB2312" w:hAnsi="仿宋_GB2312" w:cs="仿宋_GB2312" w:eastAsia="仿宋_GB2312"/>
                <w:sz w:val="21"/>
              </w:rPr>
              <w:t>75mm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左、右镜筒可绕竖轴转动，转动范围：集合</w:t>
            </w:r>
            <w:r>
              <w:rPr>
                <w:rFonts w:ascii="仿宋_GB2312" w:hAnsi="仿宋_GB2312" w:cs="仿宋_GB2312" w:eastAsia="仿宋_GB2312"/>
                <w:sz w:val="21"/>
              </w:rPr>
              <w:t>≥50°开散≥40 °</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左、右镜筒之画片相对光轴可上下调节，调节范围：</w:t>
            </w:r>
            <w:r>
              <w:rPr>
                <w:rFonts w:ascii="仿宋_GB2312" w:hAnsi="仿宋_GB2312" w:cs="仿宋_GB2312" w:eastAsia="仿宋_GB2312"/>
                <w:sz w:val="21"/>
              </w:rPr>
              <w:t>≥6mm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下颌托调节范围：上下调节</w:t>
            </w:r>
            <w:r>
              <w:rPr>
                <w:rFonts w:ascii="仿宋_GB2312" w:hAnsi="仿宋_GB2312" w:cs="仿宋_GB2312" w:eastAsia="仿宋_GB2312"/>
                <w:sz w:val="21"/>
              </w:rPr>
              <w:t>≥25mm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额架调节范围：上下调节</w:t>
            </w:r>
            <w:r>
              <w:rPr>
                <w:rFonts w:ascii="仿宋_GB2312" w:hAnsi="仿宋_GB2312" w:cs="仿宋_GB2312" w:eastAsia="仿宋_GB2312"/>
                <w:sz w:val="21"/>
              </w:rPr>
              <w:t>≥25mm  前后调节≥20mm</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功能要求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光闪烁装置：手动和自动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自动光闪烁频率调节范围：</w:t>
            </w:r>
            <w:r>
              <w:rPr>
                <w:rFonts w:ascii="仿宋_GB2312" w:hAnsi="仿宋_GB2312" w:cs="仿宋_GB2312" w:eastAsia="仿宋_GB2312"/>
                <w:sz w:val="21"/>
              </w:rPr>
              <w:t>0.5Hz</w:t>
            </w:r>
            <w:r>
              <w:rPr>
                <w:rFonts w:ascii="仿宋_GB2312" w:hAnsi="仿宋_GB2312" w:cs="仿宋_GB2312" w:eastAsia="仿宋_GB2312"/>
                <w:sz w:val="21"/>
              </w:rPr>
              <w:t>—</w:t>
            </w:r>
            <w:r>
              <w:rPr>
                <w:rFonts w:ascii="仿宋_GB2312" w:hAnsi="仿宋_GB2312" w:cs="仿宋_GB2312" w:eastAsia="仿宋_GB2312"/>
                <w:sz w:val="21"/>
              </w:rPr>
              <w:t>5Hz</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自动光闪烁点灭交替方式：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自动光闪烁装置：</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画片：</w:t>
            </w:r>
            <w:r>
              <w:rPr>
                <w:rFonts w:ascii="仿宋_GB2312" w:hAnsi="仿宋_GB2312" w:cs="仿宋_GB2312" w:eastAsia="仿宋_GB2312"/>
                <w:sz w:val="21"/>
              </w:rPr>
              <w:t xml:space="preserve">9 </w:t>
            </w:r>
            <w:r>
              <w:rPr>
                <w:rFonts w:ascii="仿宋_GB2312" w:hAnsi="仿宋_GB2312" w:cs="仿宋_GB2312" w:eastAsia="仿宋_GB2312"/>
                <w:sz w:val="21"/>
              </w:rPr>
              <w:t>幅</w:t>
            </w:r>
            <w:r>
              <w:rPr>
                <w:rFonts w:ascii="仿宋_GB2312" w:hAnsi="仿宋_GB2312" w:cs="仿宋_GB2312" w:eastAsia="仿宋_GB2312"/>
                <w:sz w:val="21"/>
              </w:rPr>
              <w:t>画片照明亮度可调节</w:t>
            </w:r>
          </w:p>
          <w:p>
            <w:pPr>
              <w:pStyle w:val="null3"/>
              <w:jc w:val="left"/>
            </w:pPr>
            <w:r>
              <w:rPr>
                <w:rFonts w:ascii="仿宋_GB2312" w:hAnsi="仿宋_GB2312" w:cs="仿宋_GB2312" w:eastAsia="仿宋_GB2312"/>
                <w:sz w:val="21"/>
                <w:b/>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936"/>
              <w:gridCol w:w="1610"/>
            </w:tblGrid>
            <w:tr>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目镜放大倍率</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1.65×</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视场直径</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≥55mm</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瞳距调节范围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45mm</w:t>
                  </w:r>
                  <w:r>
                    <w:rPr>
                      <w:rFonts w:ascii="仿宋_GB2312" w:hAnsi="仿宋_GB2312" w:cs="仿宋_GB2312" w:eastAsia="仿宋_GB2312"/>
                      <w:sz w:val="21"/>
                    </w:rPr>
                    <w:t>—</w:t>
                  </w:r>
                  <w:r>
                    <w:rPr>
                      <w:rFonts w:ascii="仿宋_GB2312" w:hAnsi="仿宋_GB2312" w:cs="仿宋_GB2312" w:eastAsia="仿宋_GB2312"/>
                      <w:sz w:val="21"/>
                    </w:rPr>
                    <w:t>75mm</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各镜筒独立横向转动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外转</w:t>
                  </w:r>
                  <w:r>
                    <w:rPr>
                      <w:rFonts w:ascii="仿宋_GB2312" w:hAnsi="仿宋_GB2312" w:cs="仿宋_GB2312" w:eastAsia="仿宋_GB2312"/>
                      <w:sz w:val="21"/>
                    </w:rPr>
                    <w:t>≥40°，内转≥40°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各镜筒独立纵向转动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仰角</w:t>
                  </w:r>
                  <w:r>
                    <w:rPr>
                      <w:rFonts w:ascii="仿宋_GB2312" w:hAnsi="仿宋_GB2312" w:cs="仿宋_GB2312" w:eastAsia="仿宋_GB2312"/>
                      <w:sz w:val="21"/>
                    </w:rPr>
                    <w:t>≥30°，俯角≥30°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视标扭动（旋向）</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顺时针范围</w:t>
                  </w:r>
                  <w:r>
                    <w:rPr>
                      <w:rFonts w:ascii="仿宋_GB2312" w:hAnsi="仿宋_GB2312" w:cs="仿宋_GB2312" w:eastAsia="仿宋_GB2312"/>
                      <w:sz w:val="21"/>
                    </w:rPr>
                    <w:t>≥20°，逆时针范围≥20°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两镜筒互锁状态下，在整个横向转动范围内两视标位置偏差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纵向</w:t>
                  </w:r>
                  <w:r>
                    <w:rPr>
                      <w:rFonts w:ascii="仿宋_GB2312" w:hAnsi="仿宋_GB2312" w:cs="仿宋_GB2312" w:eastAsia="仿宋_GB2312"/>
                      <w:sz w:val="21"/>
                    </w:rPr>
                    <w:t>±10′、横向±0.5°、旋向±10′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额托顶端至目镜中心的调节范围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75mm</w:t>
                  </w:r>
                  <w:r>
                    <w:rPr>
                      <w:rFonts w:ascii="仿宋_GB2312" w:hAnsi="仿宋_GB2312" w:cs="仿宋_GB2312" w:eastAsia="仿宋_GB2312"/>
                      <w:sz w:val="21"/>
                    </w:rPr>
                    <w:t>~</w:t>
                  </w:r>
                  <w:r>
                    <w:rPr>
                      <w:rFonts w:ascii="仿宋_GB2312" w:hAnsi="仿宋_GB2312" w:cs="仿宋_GB2312" w:eastAsia="仿宋_GB2312"/>
                      <w:sz w:val="21"/>
                    </w:rPr>
                    <w:t>125mm</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视标上下移动范围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≥10mm</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额托架调节范围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上下调节</w:t>
                  </w:r>
                  <w:r>
                    <w:rPr>
                      <w:rFonts w:ascii="仿宋_GB2312" w:hAnsi="仿宋_GB2312" w:cs="仿宋_GB2312" w:eastAsia="仿宋_GB2312"/>
                      <w:sz w:val="21"/>
                    </w:rPr>
                    <w:t>≥25mm，前后调节≥40mm</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自动闪烁频率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30～300次/分，闪烁频率分十档可调</w:t>
                  </w:r>
                </w:p>
              </w:tc>
            </w:tr>
            <w:tr>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自动闪烁明暗交替方式</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一周期中：</w:t>
                  </w:r>
                  <w:r>
                    <w:rPr>
                      <w:rFonts w:ascii="仿宋_GB2312" w:hAnsi="仿宋_GB2312" w:cs="仿宋_GB2312" w:eastAsia="仿宋_GB2312"/>
                      <w:sz w:val="21"/>
                    </w:rPr>
                    <w:t>1/4亮  3/4灭</w:t>
                  </w:r>
                </w:p>
              </w:tc>
            </w:tr>
            <w:tr>
              <w:tc>
                <w:tcPr>
                  <w:tcW w:type="dxa" w:w="936"/>
                  <w:vMerge/>
                  <w:tcBorders>
                    <w:top w:val="none" w:color="000000" w:sz="4"/>
                    <w:left w:val="single" w:color="000000" w:sz="4"/>
                    <w:bottom w:val="single" w:color="000000" w:sz="4"/>
                    <w:right w:val="single" w:color="000000" w:sz="4"/>
                  </w:tcBorders>
                </w:tcP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left"/>
                  </w:pPr>
                  <w:r>
                    <w:rPr>
                      <w:rFonts w:ascii="仿宋_GB2312" w:hAnsi="仿宋_GB2312" w:cs="仿宋_GB2312" w:eastAsia="仿宋_GB2312"/>
                      <w:sz w:val="21"/>
                    </w:rPr>
                    <w:t>1/2亮  1/2灭</w:t>
                  </w:r>
                </w:p>
              </w:tc>
            </w:tr>
            <w:tr>
              <w:tc>
                <w:tcPr>
                  <w:tcW w:type="dxa" w:w="936"/>
                  <w:vMerge/>
                  <w:tcBorders>
                    <w:top w:val="none" w:color="000000" w:sz="4"/>
                    <w:left w:val="single" w:color="000000" w:sz="4"/>
                    <w:bottom w:val="single" w:color="000000" w:sz="4"/>
                    <w:right w:val="single" w:color="000000" w:sz="4"/>
                  </w:tcBorders>
                </w:tcP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left"/>
                  </w:pPr>
                  <w:r>
                    <w:rPr>
                      <w:rFonts w:ascii="仿宋_GB2312" w:hAnsi="仿宋_GB2312" w:cs="仿宋_GB2312" w:eastAsia="仿宋_GB2312"/>
                      <w:sz w:val="21"/>
                    </w:rPr>
                    <w:t>3/4亮  1/4灭</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画片照明亮度</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无级可调</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海丁格刷速度</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无级调速</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海丁格刷工作时的噪声</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≤60dB</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照明灯泡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LED发光器</w:t>
                  </w:r>
                </w:p>
              </w:tc>
            </w:tr>
          </w:tbl>
          <w:p>
            <w:pPr>
              <w:pStyle w:val="null3"/>
              <w:spacing w:before="345" w:after="330"/>
              <w:jc w:val="left"/>
            </w:pPr>
            <w:r>
              <w:rPr>
                <w:rFonts w:ascii="仿宋_GB2312" w:hAnsi="仿宋_GB2312" w:cs="仿宋_GB2312" w:eastAsia="仿宋_GB2312"/>
                <w:sz w:val="21"/>
                <w:b/>
              </w:rPr>
              <w:t>六、</w:t>
            </w:r>
            <w:r>
              <w:rPr>
                <w:rFonts w:ascii="仿宋_GB2312" w:hAnsi="仿宋_GB2312" w:cs="仿宋_GB2312" w:eastAsia="仿宋_GB2312"/>
                <w:sz w:val="21"/>
                <w:b/>
              </w:rPr>
              <w:t>眼科超声雾化器</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jc w:val="left"/>
            </w:pPr>
            <w:r>
              <w:rPr>
                <w:rFonts w:ascii="仿宋_GB2312" w:hAnsi="仿宋_GB2312" w:cs="仿宋_GB2312" w:eastAsia="仿宋_GB2312"/>
                <w:sz w:val="21"/>
              </w:rPr>
              <w:t>1.频率：≥2MHz，</w:t>
            </w:r>
          </w:p>
          <w:p>
            <w:pPr>
              <w:pStyle w:val="null3"/>
              <w:jc w:val="left"/>
            </w:pPr>
            <w:r>
              <w:rPr>
                <w:rFonts w:ascii="仿宋_GB2312" w:hAnsi="仿宋_GB2312" w:cs="仿宋_GB2312" w:eastAsia="仿宋_GB2312"/>
                <w:sz w:val="21"/>
              </w:rPr>
              <w:t>2.最大雾化率：≥2mL/min；</w:t>
            </w:r>
          </w:p>
          <w:p>
            <w:pPr>
              <w:pStyle w:val="null3"/>
              <w:jc w:val="left"/>
            </w:pPr>
            <w:r>
              <w:rPr>
                <w:rFonts w:ascii="仿宋_GB2312" w:hAnsi="仿宋_GB2312" w:cs="仿宋_GB2312" w:eastAsia="仿宋_GB2312"/>
                <w:sz w:val="21"/>
              </w:rPr>
              <w:t>3.雾化水槽内水温：≤60℃；</w:t>
            </w:r>
          </w:p>
          <w:p>
            <w:pPr>
              <w:pStyle w:val="null3"/>
              <w:jc w:val="left"/>
            </w:pPr>
            <w:r>
              <w:rPr>
                <w:rFonts w:ascii="仿宋_GB2312" w:hAnsi="仿宋_GB2312" w:cs="仿宋_GB2312" w:eastAsia="仿宋_GB2312"/>
                <w:sz w:val="21"/>
              </w:rPr>
              <w:t>4.正常工作时的整机噪声：≤50dB</w:t>
            </w:r>
          </w:p>
          <w:p>
            <w:pPr>
              <w:pStyle w:val="null3"/>
              <w:jc w:val="left"/>
            </w:pPr>
            <w:r>
              <w:rPr>
                <w:rFonts w:ascii="仿宋_GB2312" w:hAnsi="仿宋_GB2312" w:cs="仿宋_GB2312" w:eastAsia="仿宋_GB2312"/>
                <w:sz w:val="21"/>
              </w:rPr>
              <w:t>5.雾化颗粒中位粒径：雾化器的雾粒等效粒径中位值为3μm。</w:t>
            </w:r>
          </w:p>
          <w:p>
            <w:pPr>
              <w:pStyle w:val="null3"/>
              <w:jc w:val="left"/>
            </w:pPr>
            <w:r>
              <w:rPr>
                <w:rFonts w:ascii="仿宋_GB2312" w:hAnsi="仿宋_GB2312" w:cs="仿宋_GB2312" w:eastAsia="仿宋_GB2312"/>
                <w:sz w:val="21"/>
              </w:rPr>
              <w:t>6.温度范围为6℃至45℃。</w:t>
            </w:r>
          </w:p>
          <w:p>
            <w:pPr>
              <w:pStyle w:val="null3"/>
              <w:jc w:val="left"/>
            </w:pPr>
            <w:r>
              <w:rPr>
                <w:rFonts w:ascii="仿宋_GB2312" w:hAnsi="仿宋_GB2312" w:cs="仿宋_GB2312" w:eastAsia="仿宋_GB2312"/>
                <w:sz w:val="21"/>
              </w:rPr>
              <w:t>7.连续工作时间≥1小时；</w:t>
            </w:r>
          </w:p>
          <w:p>
            <w:pPr>
              <w:pStyle w:val="null3"/>
              <w:jc w:val="left"/>
            </w:pPr>
            <w:r>
              <w:rPr>
                <w:rFonts w:ascii="仿宋_GB2312" w:hAnsi="仿宋_GB2312" w:cs="仿宋_GB2312" w:eastAsia="仿宋_GB2312"/>
                <w:sz w:val="21"/>
              </w:rPr>
              <w:t>8.具有进气出雾双加热系统；</w:t>
            </w:r>
          </w:p>
          <w:p>
            <w:pPr>
              <w:pStyle w:val="null3"/>
              <w:jc w:val="left"/>
            </w:pPr>
            <w:r>
              <w:rPr>
                <w:rFonts w:ascii="仿宋_GB2312" w:hAnsi="仿宋_GB2312" w:cs="仿宋_GB2312" w:eastAsia="仿宋_GB2312"/>
                <w:sz w:val="21"/>
              </w:rPr>
              <w:t>9.配置≥3.5英寸电容触摸屏；</w:t>
            </w:r>
          </w:p>
          <w:p>
            <w:pPr>
              <w:pStyle w:val="null3"/>
              <w:jc w:val="left"/>
            </w:pPr>
            <w:r>
              <w:rPr>
                <w:rFonts w:ascii="仿宋_GB2312" w:hAnsi="仿宋_GB2312" w:cs="仿宋_GB2312" w:eastAsia="仿宋_GB2312"/>
                <w:sz w:val="21"/>
              </w:rPr>
              <w:t>10.雾化水槽和主机采用分体设计；</w:t>
            </w:r>
          </w:p>
          <w:p>
            <w:pPr>
              <w:pStyle w:val="null3"/>
              <w:jc w:val="left"/>
            </w:pPr>
            <w:r>
              <w:rPr>
                <w:rFonts w:ascii="仿宋_GB2312" w:hAnsi="仿宋_GB2312" w:cs="仿宋_GB2312" w:eastAsia="仿宋_GB2312"/>
                <w:sz w:val="21"/>
              </w:rPr>
              <w:t>11.智能报警功能：积液报警、超温报警、送风故障报警、测温故障报警、出雾加热报警、进气加热报警、缺水报警等智能监控报警；</w:t>
            </w:r>
          </w:p>
          <w:p>
            <w:pPr>
              <w:pStyle w:val="null3"/>
            </w:pPr>
            <w:r>
              <w:rPr>
                <w:rFonts w:ascii="仿宋_GB2312" w:hAnsi="仿宋_GB2312" w:cs="仿宋_GB2312" w:eastAsia="仿宋_GB2312"/>
                <w:sz w:val="21"/>
                <w:b/>
              </w:rPr>
              <w:t>七、</w:t>
            </w:r>
            <w:r>
              <w:rPr>
                <w:rFonts w:ascii="仿宋_GB2312" w:hAnsi="仿宋_GB2312" w:cs="仿宋_GB2312" w:eastAsia="仿宋_GB2312"/>
                <w:sz w:val="21"/>
                <w:b/>
              </w:rPr>
              <w:t>眼科生物测量仪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具备眼轴长度测量功能</w:t>
            </w:r>
            <w:r>
              <w:rPr>
                <w:rFonts w:ascii="仿宋_GB2312" w:hAnsi="仿宋_GB2312" w:cs="仿宋_GB2312" w:eastAsia="仿宋_GB2312"/>
                <w:sz w:val="21"/>
              </w:rPr>
              <w:t xml:space="preserve">  </w:t>
            </w:r>
            <w:r>
              <w:rPr>
                <w:rFonts w:ascii="仿宋_GB2312" w:hAnsi="仿宋_GB2312" w:cs="仿宋_GB2312" w:eastAsia="仿宋_GB2312"/>
                <w:sz w:val="21"/>
              </w:rPr>
              <w:t>测量范围</w:t>
            </w:r>
            <w:r>
              <w:rPr>
                <w:rFonts w:ascii="仿宋_GB2312" w:hAnsi="仿宋_GB2312" w:cs="仿宋_GB2312" w:eastAsia="仿宋_GB2312"/>
                <w:sz w:val="21"/>
              </w:rPr>
              <w:t>14mm</w:t>
            </w:r>
            <w:r>
              <w:rPr>
                <w:rFonts w:ascii="仿宋_GB2312" w:hAnsi="仿宋_GB2312" w:cs="仿宋_GB2312" w:eastAsia="仿宋_GB2312"/>
                <w:sz w:val="21"/>
              </w:rPr>
              <w:t>—</w:t>
            </w:r>
            <w:r>
              <w:rPr>
                <w:rFonts w:ascii="仿宋_GB2312" w:hAnsi="仿宋_GB2312" w:cs="仿宋_GB2312" w:eastAsia="仿宋_GB2312"/>
                <w:sz w:val="21"/>
              </w:rPr>
              <w:t>30mm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具备角膜曲率测量功能</w:t>
            </w:r>
            <w:r>
              <w:rPr>
                <w:rFonts w:ascii="仿宋_GB2312" w:hAnsi="仿宋_GB2312" w:cs="仿宋_GB2312" w:eastAsia="仿宋_GB2312"/>
                <w:sz w:val="21"/>
              </w:rPr>
              <w:t xml:space="preserve">  </w:t>
            </w:r>
            <w:r>
              <w:rPr>
                <w:rFonts w:ascii="仿宋_GB2312" w:hAnsi="仿宋_GB2312" w:cs="仿宋_GB2312" w:eastAsia="仿宋_GB2312"/>
                <w:sz w:val="21"/>
              </w:rPr>
              <w:t>测量范围</w:t>
            </w:r>
            <w:r>
              <w:rPr>
                <w:rFonts w:ascii="仿宋_GB2312" w:hAnsi="仿宋_GB2312" w:cs="仿宋_GB2312" w:eastAsia="仿宋_GB2312"/>
                <w:sz w:val="21"/>
              </w:rPr>
              <w:t>35D-50D</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具备前房深度测量功能</w:t>
            </w:r>
            <w:r>
              <w:rPr>
                <w:rFonts w:ascii="仿宋_GB2312" w:hAnsi="仿宋_GB2312" w:cs="仿宋_GB2312" w:eastAsia="仿宋_GB2312"/>
                <w:sz w:val="21"/>
              </w:rPr>
              <w:t xml:space="preserve">  </w:t>
            </w:r>
            <w:r>
              <w:rPr>
                <w:rFonts w:ascii="仿宋_GB2312" w:hAnsi="仿宋_GB2312" w:cs="仿宋_GB2312" w:eastAsia="仿宋_GB2312"/>
                <w:sz w:val="21"/>
              </w:rPr>
              <w:t>测量范围</w:t>
            </w:r>
            <w:r>
              <w:rPr>
                <w:rFonts w:ascii="仿宋_GB2312" w:hAnsi="仿宋_GB2312" w:cs="仿宋_GB2312" w:eastAsia="仿宋_GB2312"/>
                <w:sz w:val="21"/>
              </w:rPr>
              <w:t>0.7mm</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具备晶状体厚度测量功能</w:t>
            </w:r>
            <w:r>
              <w:rPr>
                <w:rFonts w:ascii="仿宋_GB2312" w:hAnsi="仿宋_GB2312" w:cs="仿宋_GB2312" w:eastAsia="仿宋_GB2312"/>
                <w:sz w:val="21"/>
              </w:rPr>
              <w:t xml:space="preserve">  </w:t>
            </w:r>
            <w:r>
              <w:rPr>
                <w:rFonts w:ascii="仿宋_GB2312" w:hAnsi="仿宋_GB2312" w:cs="仿宋_GB2312" w:eastAsia="仿宋_GB2312"/>
                <w:sz w:val="21"/>
              </w:rPr>
              <w:t>测量范围</w:t>
            </w:r>
            <w:r>
              <w:rPr>
                <w:rFonts w:ascii="仿宋_GB2312" w:hAnsi="仿宋_GB2312" w:cs="仿宋_GB2312" w:eastAsia="仿宋_GB2312"/>
                <w:sz w:val="21"/>
              </w:rPr>
              <w:t>2mm</w:t>
            </w:r>
            <w:r>
              <w:rPr>
                <w:rFonts w:ascii="仿宋_GB2312" w:hAnsi="仿宋_GB2312" w:cs="仿宋_GB2312" w:eastAsia="仿宋_GB2312"/>
                <w:sz w:val="21"/>
              </w:rPr>
              <w:t>—</w:t>
            </w:r>
            <w:r>
              <w:rPr>
                <w:rFonts w:ascii="仿宋_GB2312" w:hAnsi="仿宋_GB2312" w:cs="仿宋_GB2312" w:eastAsia="仿宋_GB2312"/>
                <w:sz w:val="21"/>
              </w:rPr>
              <w:t>8mm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具备角膜厚度测量功能</w:t>
            </w:r>
            <w:r>
              <w:rPr>
                <w:rFonts w:ascii="仿宋_GB2312" w:hAnsi="仿宋_GB2312" w:cs="仿宋_GB2312" w:eastAsia="仿宋_GB2312"/>
                <w:sz w:val="21"/>
              </w:rPr>
              <w:t xml:space="preserve">  </w:t>
            </w:r>
            <w:r>
              <w:rPr>
                <w:rFonts w:ascii="仿宋_GB2312" w:hAnsi="仿宋_GB2312" w:cs="仿宋_GB2312" w:eastAsia="仿宋_GB2312"/>
                <w:sz w:val="21"/>
              </w:rPr>
              <w:t>测量范围</w:t>
            </w:r>
            <w:r>
              <w:rPr>
                <w:rFonts w:ascii="仿宋_GB2312" w:hAnsi="仿宋_GB2312" w:cs="仿宋_GB2312" w:eastAsia="仿宋_GB2312"/>
                <w:sz w:val="21"/>
              </w:rPr>
              <w:t>200μm-8μm</w:t>
            </w:r>
          </w:p>
          <w:p>
            <w:pPr>
              <w:pStyle w:val="null3"/>
              <w:ind w:right="240"/>
              <w:jc w:val="left"/>
            </w:pPr>
            <w:r>
              <w:rPr>
                <w:rFonts w:ascii="仿宋_GB2312" w:hAnsi="仿宋_GB2312" w:cs="仿宋_GB2312" w:eastAsia="仿宋_GB2312"/>
                <w:sz w:val="21"/>
                <w:b/>
              </w:rPr>
              <w:t>八、</w:t>
            </w:r>
            <w:r>
              <w:rPr>
                <w:rFonts w:ascii="仿宋_GB2312" w:hAnsi="仿宋_GB2312" w:cs="仿宋_GB2312" w:eastAsia="仿宋_GB2312"/>
                <w:sz w:val="21"/>
                <w:b/>
              </w:rPr>
              <w:t>双目台式视力筛查仪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测量模式：双目</w:t>
            </w:r>
            <w:r>
              <w:rPr>
                <w:rFonts w:ascii="仿宋_GB2312" w:hAnsi="仿宋_GB2312" w:cs="仿宋_GB2312" w:eastAsia="仿宋_GB2312"/>
                <w:sz w:val="21"/>
              </w:rPr>
              <w:t>/单目</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操作模式：对焦后自动拍摄</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测量时间：</w:t>
            </w:r>
            <w:r>
              <w:rPr>
                <w:rFonts w:ascii="仿宋_GB2312" w:hAnsi="仿宋_GB2312" w:cs="仿宋_GB2312" w:eastAsia="仿宋_GB2312"/>
                <w:sz w:val="21"/>
              </w:rPr>
              <w:t>1秒（对焦后）</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球镜度</w:t>
            </w:r>
            <w:r>
              <w:rPr>
                <w:rFonts w:ascii="仿宋_GB2312" w:hAnsi="仿宋_GB2312" w:cs="仿宋_GB2312" w:eastAsia="仿宋_GB2312"/>
                <w:sz w:val="21"/>
              </w:rPr>
              <w:t>DS：</w:t>
            </w:r>
            <w:r>
              <w:rPr>
                <w:rFonts w:ascii="仿宋_GB2312" w:hAnsi="仿宋_GB2312" w:cs="仿宋_GB2312" w:eastAsia="仿宋_GB2312"/>
                <w:sz w:val="21"/>
              </w:rPr>
              <w:t>范围：</w:t>
            </w:r>
            <w:r>
              <w:rPr>
                <w:rFonts w:ascii="仿宋_GB2312" w:hAnsi="仿宋_GB2312" w:cs="仿宋_GB2312" w:eastAsia="仿宋_GB2312"/>
                <w:sz w:val="21"/>
              </w:rPr>
              <w:t>-9D～+7.5D</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0.25D/0.01D</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±0.5D</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柱镜度</w:t>
            </w:r>
            <w:r>
              <w:rPr>
                <w:rFonts w:ascii="仿宋_GB2312" w:hAnsi="仿宋_GB2312" w:cs="仿宋_GB2312" w:eastAsia="仿宋_GB2312"/>
                <w:sz w:val="21"/>
              </w:rPr>
              <w:t>DC：</w:t>
            </w:r>
            <w:r>
              <w:rPr>
                <w:rFonts w:ascii="仿宋_GB2312" w:hAnsi="仿宋_GB2312" w:cs="仿宋_GB2312" w:eastAsia="仿宋_GB2312"/>
                <w:sz w:val="21"/>
              </w:rPr>
              <w:t>范围：</w:t>
            </w:r>
            <w:r>
              <w:rPr>
                <w:rFonts w:ascii="仿宋_GB2312" w:hAnsi="仿宋_GB2312" w:cs="仿宋_GB2312" w:eastAsia="仿宋_GB2312"/>
                <w:sz w:val="21"/>
              </w:rPr>
              <w:t>0～3D</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0.25D/0.01D</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±0.5D</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轴位</w:t>
            </w:r>
            <w:r>
              <w:rPr>
                <w:rFonts w:ascii="仿宋_GB2312" w:hAnsi="仿宋_GB2312" w:cs="仿宋_GB2312" w:eastAsia="仿宋_GB2312"/>
                <w:sz w:val="21"/>
              </w:rPr>
              <w:t>Axis：</w:t>
            </w:r>
            <w:r>
              <w:rPr>
                <w:rFonts w:ascii="仿宋_GB2312" w:hAnsi="仿宋_GB2312" w:cs="仿宋_GB2312" w:eastAsia="仿宋_GB2312"/>
                <w:sz w:val="21"/>
              </w:rPr>
              <w:t>范围：</w:t>
            </w:r>
            <w:r>
              <w:rPr>
                <w:rFonts w:ascii="仿宋_GB2312" w:hAnsi="仿宋_GB2312" w:cs="仿宋_GB2312" w:eastAsia="仿宋_GB2312"/>
                <w:sz w:val="21"/>
              </w:rPr>
              <w:t>0°～180°</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±5°</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瞳孔直径：</w:t>
            </w:r>
            <w:r>
              <w:rPr>
                <w:rFonts w:ascii="仿宋_GB2312" w:hAnsi="仿宋_GB2312" w:cs="仿宋_GB2312" w:eastAsia="仿宋_GB2312"/>
                <w:sz w:val="21"/>
              </w:rPr>
              <w:t>范围：</w:t>
            </w:r>
            <w:r>
              <w:rPr>
                <w:rFonts w:ascii="仿宋_GB2312" w:hAnsi="仿宋_GB2312" w:cs="仿宋_GB2312" w:eastAsia="仿宋_GB2312"/>
                <w:sz w:val="21"/>
              </w:rPr>
              <w:t>3.5～9.0mm</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±0.1mm</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瞳距：</w:t>
            </w:r>
            <w:r>
              <w:rPr>
                <w:rFonts w:ascii="仿宋_GB2312" w:hAnsi="仿宋_GB2312" w:cs="仿宋_GB2312" w:eastAsia="仿宋_GB2312"/>
                <w:sz w:val="21"/>
              </w:rPr>
              <w:t>范围：</w:t>
            </w:r>
            <w:r>
              <w:rPr>
                <w:rFonts w:ascii="仿宋_GB2312" w:hAnsi="仿宋_GB2312" w:cs="仿宋_GB2312" w:eastAsia="仿宋_GB2312"/>
                <w:sz w:val="21"/>
              </w:rPr>
              <w:t>30～80mm</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±1mm</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目标固视：声音</w:t>
            </w:r>
            <w:r>
              <w:rPr>
                <w:rFonts w:ascii="仿宋_GB2312" w:hAnsi="仿宋_GB2312" w:cs="仿宋_GB2312" w:eastAsia="仿宋_GB2312"/>
                <w:sz w:val="21"/>
              </w:rPr>
              <w:t>&amp;闪烁灯光</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连续</w:t>
            </w:r>
            <w:r>
              <w:rPr>
                <w:rFonts w:ascii="仿宋_GB2312" w:hAnsi="仿宋_GB2312" w:cs="仿宋_GB2312" w:eastAsia="仿宋_GB2312"/>
                <w:sz w:val="21"/>
              </w:rPr>
              <w:t>工作时间：</w:t>
            </w:r>
            <w:r>
              <w:rPr>
                <w:rFonts w:ascii="仿宋_GB2312" w:hAnsi="仿宋_GB2312" w:cs="仿宋_GB2312" w:eastAsia="仿宋_GB2312"/>
                <w:sz w:val="21"/>
              </w:rPr>
              <w:t>≥5小时</w:t>
            </w:r>
          </w:p>
          <w:p>
            <w:pPr>
              <w:pStyle w:val="null3"/>
              <w:ind w:left="420"/>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数据传输：</w:t>
            </w:r>
            <w:r>
              <w:rPr>
                <w:rFonts w:ascii="仿宋_GB2312" w:hAnsi="仿宋_GB2312" w:cs="仿宋_GB2312" w:eastAsia="仿宋_GB2312"/>
                <w:sz w:val="21"/>
              </w:rPr>
              <w:t>Wi-Fi</w:t>
            </w:r>
            <w:r>
              <w:rPr>
                <w:rFonts w:ascii="仿宋_GB2312" w:hAnsi="仿宋_GB2312" w:cs="仿宋_GB2312" w:eastAsia="仿宋_GB2312"/>
                <w:sz w:val="21"/>
              </w:rPr>
              <w:t>、蓝牙</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显示屏：</w:t>
            </w:r>
            <w:r>
              <w:rPr>
                <w:rFonts w:ascii="仿宋_GB2312" w:hAnsi="仿宋_GB2312" w:cs="仿宋_GB2312" w:eastAsia="仿宋_GB2312"/>
                <w:sz w:val="21"/>
              </w:rPr>
              <w:t>≥4英寸彩色触摸液晶屏</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充电接口：</w:t>
            </w:r>
            <w:r>
              <w:rPr>
                <w:rFonts w:ascii="仿宋_GB2312" w:hAnsi="仿宋_GB2312" w:cs="仿宋_GB2312" w:eastAsia="仿宋_GB2312"/>
                <w:sz w:val="21"/>
              </w:rPr>
              <w:t>USB</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配置：激光打印机、暗箱、</w:t>
            </w:r>
            <w:r>
              <w:rPr>
                <w:rFonts w:ascii="仿宋_GB2312" w:hAnsi="仿宋_GB2312" w:cs="仿宋_GB2312" w:eastAsia="仿宋_GB2312"/>
                <w:sz w:val="21"/>
              </w:rPr>
              <w:t>Wi-Fi</w:t>
            </w:r>
            <w:r>
              <w:rPr>
                <w:rFonts w:ascii="仿宋_GB2312" w:hAnsi="仿宋_GB2312" w:cs="仿宋_GB2312" w:eastAsia="仿宋_GB2312"/>
                <w:sz w:val="21"/>
              </w:rPr>
              <w:t>打印服务器</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适用人群：</w:t>
            </w:r>
            <w:r>
              <w:rPr>
                <w:rFonts w:ascii="仿宋_GB2312" w:hAnsi="仿宋_GB2312" w:cs="仿宋_GB2312" w:eastAsia="仿宋_GB2312"/>
                <w:sz w:val="21"/>
              </w:rPr>
              <w:t>6个月以上人群</w:t>
            </w:r>
          </w:p>
          <w:p>
            <w:pPr>
              <w:pStyle w:val="null3"/>
              <w:jc w:val="left"/>
            </w:pPr>
            <w:r>
              <w:rPr>
                <w:rFonts w:ascii="仿宋_GB2312" w:hAnsi="仿宋_GB2312" w:cs="仿宋_GB2312" w:eastAsia="仿宋_GB2312"/>
                <w:sz w:val="21"/>
                <w:b/>
              </w:rPr>
              <w:t>配置</w:t>
            </w:r>
            <w:r>
              <w:rPr>
                <w:rFonts w:ascii="仿宋_GB2312" w:hAnsi="仿宋_GB2312" w:cs="仿宋_GB2312" w:eastAsia="仿宋_GB2312"/>
                <w:sz w:val="21"/>
                <w:b/>
              </w:rPr>
              <w:t>要求</w:t>
            </w:r>
          </w:p>
          <w:tbl>
            <w:tblPr>
              <w:tblInd w:type="dxa" w:w="225"/>
              <w:tblBorders>
                <w:top w:val="none" w:color="000000" w:sz="4"/>
                <w:left w:val="none" w:color="000000" w:sz="4"/>
                <w:bottom w:val="none" w:color="000000" w:sz="4"/>
                <w:right w:val="none" w:color="000000" w:sz="4"/>
                <w:insideH w:val="none"/>
                <w:insideV w:val="none"/>
              </w:tblBorders>
            </w:tblPr>
            <w:tblGrid>
              <w:gridCol w:w="326"/>
              <w:gridCol w:w="1273"/>
              <w:gridCol w:w="941"/>
            </w:tblGrid>
            <w:tr>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300"/>
                    <w:jc w:val="left"/>
                  </w:pPr>
                  <w:r>
                    <w:rPr>
                      <w:rFonts w:ascii="仿宋_GB2312" w:hAnsi="仿宋_GB2312" w:cs="仿宋_GB2312" w:eastAsia="仿宋_GB2312"/>
                      <w:sz w:val="21"/>
                    </w:rPr>
                    <w:t>序号</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0"/>
                    <w:jc w:val="left"/>
                  </w:pPr>
                  <w:r>
                    <w:rPr>
                      <w:rFonts w:ascii="仿宋_GB2312" w:hAnsi="仿宋_GB2312" w:cs="仿宋_GB2312" w:eastAsia="仿宋_GB2312"/>
                      <w:sz w:val="21"/>
                    </w:rPr>
                    <w:t>配件名称</w:t>
                  </w:r>
                </w:p>
              </w:tc>
              <w:tc>
                <w:tcPr>
                  <w:tcW w:type="dxa" w:w="9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405" w:right="390"/>
                    <w:jc w:val="left"/>
                  </w:pPr>
                  <w:r>
                    <w:rPr>
                      <w:rFonts w:ascii="仿宋_GB2312" w:hAnsi="仿宋_GB2312" w:cs="仿宋_GB2312" w:eastAsia="仿宋_GB2312"/>
                      <w:sz w:val="21"/>
                    </w:rPr>
                    <w:t>数量</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left"/>
                  </w:pPr>
                  <w:r>
                    <w:rPr>
                      <w:rFonts w:ascii="仿宋_GB2312" w:hAnsi="仿宋_GB2312" w:cs="仿宋_GB2312" w:eastAsia="仿宋_GB2312"/>
                      <w:sz w:val="21"/>
                    </w:rPr>
                    <w:t>1</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0"/>
                    <w:jc w:val="left"/>
                  </w:pPr>
                  <w:r>
                    <w:rPr>
                      <w:rFonts w:ascii="仿宋_GB2312" w:hAnsi="仿宋_GB2312" w:cs="仿宋_GB2312" w:eastAsia="仿宋_GB2312"/>
                      <w:sz w:val="21"/>
                    </w:rPr>
                    <w:t xml:space="preserve"> </w:t>
                  </w:r>
                  <w:r>
                    <w:rPr>
                      <w:rFonts w:ascii="仿宋_GB2312" w:hAnsi="仿宋_GB2312" w:cs="仿宋_GB2312" w:eastAsia="仿宋_GB2312"/>
                      <w:sz w:val="21"/>
                    </w:rPr>
                    <w:t>主机</w:t>
                  </w:r>
                  <w:r>
                    <w:rPr>
                      <w:rFonts w:ascii="仿宋_GB2312" w:hAnsi="仿宋_GB2312" w:cs="仿宋_GB2312" w:eastAsia="仿宋_GB2312"/>
                      <w:sz w:val="21"/>
                    </w:rPr>
                    <w:t xml:space="preserve">            </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left"/>
                  </w:pPr>
                  <w:r>
                    <w:rPr>
                      <w:rFonts w:ascii="仿宋_GB2312" w:hAnsi="仿宋_GB2312" w:cs="仿宋_GB2312" w:eastAsia="仿宋_GB2312"/>
                      <w:sz w:val="21"/>
                    </w:rPr>
                    <w:t>2</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0"/>
                    <w:jc w:val="left"/>
                  </w:pPr>
                  <w:r>
                    <w:rPr>
                      <w:rFonts w:ascii="仿宋_GB2312" w:hAnsi="仿宋_GB2312" w:cs="仿宋_GB2312" w:eastAsia="仿宋_GB2312"/>
                      <w:sz w:val="21"/>
                    </w:rPr>
                    <w:t>镜头盖</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left"/>
                  </w:pPr>
                  <w:r>
                    <w:rPr>
                      <w:rFonts w:ascii="仿宋_GB2312" w:hAnsi="仿宋_GB2312" w:cs="仿宋_GB2312" w:eastAsia="仿宋_GB2312"/>
                      <w:sz w:val="21"/>
                    </w:rPr>
                    <w:t>3</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0"/>
                    <w:jc w:val="left"/>
                  </w:pPr>
                  <w:r>
                    <w:rPr>
                      <w:rFonts w:ascii="仿宋_GB2312" w:hAnsi="仿宋_GB2312" w:cs="仿宋_GB2312" w:eastAsia="仿宋_GB2312"/>
                      <w:sz w:val="21"/>
                    </w:rPr>
                    <w:t>电源适配器</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1"/>
                    </w:rPr>
                    <w:t>1</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left"/>
                  </w:pPr>
                  <w:r>
                    <w:rPr>
                      <w:rFonts w:ascii="仿宋_GB2312" w:hAnsi="仿宋_GB2312" w:cs="仿宋_GB2312" w:eastAsia="仿宋_GB2312"/>
                      <w:sz w:val="21"/>
                    </w:rPr>
                    <w:t>4</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0"/>
                    <w:jc w:val="left"/>
                  </w:pPr>
                  <w:r>
                    <w:rPr>
                      <w:rFonts w:ascii="仿宋_GB2312" w:hAnsi="仿宋_GB2312" w:cs="仿宋_GB2312" w:eastAsia="仿宋_GB2312"/>
                      <w:sz w:val="21"/>
                    </w:rPr>
                    <w:t>USB 连接线</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1"/>
                    </w:rPr>
                    <w:t>1</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left"/>
                  </w:pPr>
                  <w:r>
                    <w:rPr>
                      <w:rFonts w:ascii="仿宋_GB2312" w:hAnsi="仿宋_GB2312" w:cs="仿宋_GB2312" w:eastAsia="仿宋_GB2312"/>
                      <w:sz w:val="21"/>
                    </w:rPr>
                    <w:t>5</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right="1800"/>
                    <w:jc w:val="left"/>
                  </w:pPr>
                  <w:r>
                    <w:rPr>
                      <w:rFonts w:ascii="仿宋_GB2312" w:hAnsi="仿宋_GB2312" w:cs="仿宋_GB2312" w:eastAsia="仿宋_GB2312"/>
                      <w:sz w:val="21"/>
                    </w:rPr>
                    <w:t>锂电池</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1"/>
                    </w:rPr>
                    <w:t>2</w:t>
                  </w:r>
                </w:p>
              </w:tc>
            </w:tr>
          </w:tbl>
          <w:p>
            <w:pPr>
              <w:pStyle w:val="null3"/>
              <w:spacing w:before="345" w:after="330"/>
              <w:jc w:val="left"/>
            </w:pPr>
            <w:r>
              <w:rPr>
                <w:rFonts w:ascii="仿宋_GB2312" w:hAnsi="仿宋_GB2312" w:cs="仿宋_GB2312" w:eastAsia="仿宋_GB2312"/>
                <w:sz w:val="21"/>
                <w:b/>
              </w:rPr>
              <w:t>九、听力计</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pPr>
            <w:r>
              <w:rPr>
                <w:rFonts w:ascii="仿宋_GB2312" w:hAnsi="仿宋_GB2312" w:cs="仿宋_GB2312" w:eastAsia="仿宋_GB2312"/>
                <w:sz w:val="21"/>
                <w:color w:val="000000"/>
              </w:rPr>
              <w:t>1.通道：两路独立输出通道</w:t>
            </w:r>
          </w:p>
          <w:p>
            <w:pPr>
              <w:pStyle w:val="null3"/>
            </w:pPr>
            <w:r>
              <w:rPr>
                <w:rFonts w:ascii="仿宋_GB2312" w:hAnsi="仿宋_GB2312" w:cs="仿宋_GB2312" w:eastAsia="仿宋_GB2312"/>
                <w:sz w:val="21"/>
                <w:color w:val="000000"/>
              </w:rPr>
              <w:t>2.测试频率：气导125～8000Hz，骨导250～4000Hz，误差≤±2%</w:t>
            </w:r>
          </w:p>
          <w:p>
            <w:pPr>
              <w:pStyle w:val="null3"/>
            </w:pPr>
            <w:r>
              <w:rPr>
                <w:rFonts w:ascii="仿宋_GB2312" w:hAnsi="仿宋_GB2312" w:cs="仿宋_GB2312" w:eastAsia="仿宋_GB2312"/>
                <w:sz w:val="21"/>
                <w:color w:val="000000"/>
              </w:rPr>
              <w:t>3.测试强度范围：气导-10～120dB  骨导-10~70dB</w:t>
            </w:r>
          </w:p>
          <w:p>
            <w:pPr>
              <w:pStyle w:val="null3"/>
            </w:pPr>
            <w:r>
              <w:rPr>
                <w:rFonts w:ascii="仿宋_GB2312" w:hAnsi="仿宋_GB2312" w:cs="仿宋_GB2312" w:eastAsia="仿宋_GB2312"/>
                <w:sz w:val="21"/>
                <w:color w:val="000000"/>
              </w:rPr>
              <w:t>4.掩蔽强度范围：-10～110dB</w:t>
            </w:r>
          </w:p>
          <w:p>
            <w:pPr>
              <w:pStyle w:val="null3"/>
            </w:pPr>
            <w:r>
              <w:rPr>
                <w:rFonts w:ascii="仿宋_GB2312" w:hAnsi="仿宋_GB2312" w:cs="仿宋_GB2312" w:eastAsia="仿宋_GB2312"/>
                <w:sz w:val="21"/>
                <w:color w:val="000000"/>
              </w:rPr>
              <w:t>5.测试信号： 三种以上测试信号</w:t>
            </w:r>
          </w:p>
          <w:p>
            <w:pPr>
              <w:pStyle w:val="null3"/>
            </w:pPr>
            <w:r>
              <w:rPr>
                <w:rFonts w:ascii="仿宋_GB2312" w:hAnsi="仿宋_GB2312" w:cs="仿宋_GB2312" w:eastAsia="仿宋_GB2312"/>
                <w:sz w:val="21"/>
                <w:color w:val="000000"/>
              </w:rPr>
              <w:t xml:space="preserve">6.失真度： 气导≤2.5% 骨导≤5.5%  </w:t>
            </w:r>
          </w:p>
          <w:p>
            <w:pPr>
              <w:pStyle w:val="null3"/>
            </w:pPr>
            <w:r>
              <w:rPr>
                <w:rFonts w:ascii="仿宋_GB2312" w:hAnsi="仿宋_GB2312" w:cs="仿宋_GB2312" w:eastAsia="仿宋_GB2312"/>
                <w:sz w:val="21"/>
                <w:color w:val="000000"/>
              </w:rPr>
              <w:t>7.精度： 连续衰减/步进5dB，误差≤1dB</w:t>
            </w:r>
          </w:p>
          <w:p>
            <w:pPr>
              <w:pStyle w:val="null3"/>
            </w:pPr>
            <w:r>
              <w:rPr>
                <w:rFonts w:ascii="仿宋_GB2312" w:hAnsi="仿宋_GB2312" w:cs="仿宋_GB2312" w:eastAsia="仿宋_GB2312"/>
                <w:sz w:val="21"/>
                <w:color w:val="000000"/>
              </w:rPr>
              <w:t>8.患者应答：配有应答手柄</w:t>
            </w:r>
          </w:p>
          <w:p>
            <w:pPr>
              <w:pStyle w:val="null3"/>
            </w:pPr>
            <w:r>
              <w:rPr>
                <w:rFonts w:ascii="仿宋_GB2312" w:hAnsi="仿宋_GB2312" w:cs="仿宋_GB2312" w:eastAsia="仿宋_GB2312"/>
                <w:sz w:val="21"/>
                <w:color w:val="000000"/>
              </w:rPr>
              <w:t>9.麦克风：具备对讲系统</w:t>
            </w:r>
          </w:p>
          <w:p>
            <w:pPr>
              <w:pStyle w:val="null3"/>
            </w:pPr>
            <w:r>
              <w:rPr>
                <w:rFonts w:ascii="仿宋_GB2312" w:hAnsi="仿宋_GB2312" w:cs="仿宋_GB2312" w:eastAsia="仿宋_GB2312"/>
                <w:sz w:val="21"/>
                <w:color w:val="000000"/>
              </w:rPr>
              <w:t>10.输出：气导耳机、骨导耳机、自由声场</w:t>
            </w:r>
          </w:p>
          <w:p>
            <w:pPr>
              <w:pStyle w:val="null3"/>
            </w:pPr>
            <w:r>
              <w:rPr>
                <w:rFonts w:ascii="仿宋_GB2312" w:hAnsi="仿宋_GB2312" w:cs="仿宋_GB2312" w:eastAsia="仿宋_GB2312"/>
                <w:sz w:val="21"/>
                <w:color w:val="000000"/>
              </w:rPr>
              <w:t>11.掩蔽：气导、骨导双路独立对侧掩蔽，自动提醒掩蔽测试功能</w:t>
            </w:r>
          </w:p>
          <w:p>
            <w:pPr>
              <w:pStyle w:val="null3"/>
            </w:pPr>
            <w:r>
              <w:rPr>
                <w:rFonts w:ascii="仿宋_GB2312" w:hAnsi="仿宋_GB2312" w:cs="仿宋_GB2312" w:eastAsia="仿宋_GB2312"/>
                <w:sz w:val="21"/>
                <w:color w:val="000000"/>
              </w:rPr>
              <w:t>12.声场测试：配置外置功放，内置声场校准功能</w:t>
            </w:r>
          </w:p>
          <w:p>
            <w:pPr>
              <w:pStyle w:val="null3"/>
            </w:pPr>
            <w:r>
              <w:rPr>
                <w:rFonts w:ascii="仿宋_GB2312" w:hAnsi="仿宋_GB2312" w:cs="仿宋_GB2312" w:eastAsia="仿宋_GB2312"/>
                <w:sz w:val="21"/>
                <w:color w:val="000000"/>
              </w:rPr>
              <w:t>13.气骨导PTA计算方式：智能PTA均值计算方式。</w:t>
            </w:r>
          </w:p>
          <w:p>
            <w:pPr>
              <w:pStyle w:val="null3"/>
            </w:pPr>
            <w:r>
              <w:rPr>
                <w:rFonts w:ascii="仿宋_GB2312" w:hAnsi="仿宋_GB2312" w:cs="仿宋_GB2312" w:eastAsia="仿宋_GB2312"/>
                <w:sz w:val="21"/>
                <w:color w:val="000000"/>
              </w:rPr>
              <w:t>14.根据测试结果得到可打印的测试报告</w:t>
            </w:r>
          </w:p>
          <w:p>
            <w:pPr>
              <w:pStyle w:val="null3"/>
            </w:pPr>
            <w:r>
              <w:rPr>
                <w:rFonts w:ascii="仿宋_GB2312" w:hAnsi="仿宋_GB2312" w:cs="仿宋_GB2312" w:eastAsia="仿宋_GB2312"/>
                <w:sz w:val="21"/>
                <w:color w:val="000000"/>
              </w:rPr>
              <w:t>15.报告设置：多种报告表头</w:t>
            </w:r>
            <w:r>
              <w:rPr>
                <w:rFonts w:ascii="仿宋_GB2312" w:hAnsi="仿宋_GB2312" w:cs="仿宋_GB2312" w:eastAsia="仿宋_GB2312"/>
                <w:sz w:val="21"/>
                <w:color w:val="000000"/>
              </w:rPr>
              <w:t>模板</w:t>
            </w:r>
            <w:r>
              <w:rPr>
                <w:rFonts w:ascii="仿宋_GB2312" w:hAnsi="仿宋_GB2312" w:cs="仿宋_GB2312" w:eastAsia="仿宋_GB2312"/>
                <w:sz w:val="21"/>
                <w:color w:val="000000"/>
              </w:rPr>
              <w:t>可供选择，报告参数自由组合，支持电子签名，导出报告文件名可以多种方式命名</w:t>
            </w:r>
          </w:p>
          <w:p>
            <w:pPr>
              <w:pStyle w:val="null3"/>
            </w:pPr>
            <w:r>
              <w:rPr>
                <w:rFonts w:ascii="仿宋_GB2312" w:hAnsi="仿宋_GB2312" w:cs="仿宋_GB2312" w:eastAsia="仿宋_GB2312"/>
                <w:sz w:val="21"/>
                <w:color w:val="000000"/>
              </w:rPr>
              <w:t>16.测试报告存储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PC容量，通过FTP传输至指定目录存储</w:t>
            </w:r>
          </w:p>
          <w:p>
            <w:pPr>
              <w:pStyle w:val="null3"/>
            </w:pPr>
            <w:r>
              <w:rPr>
                <w:rFonts w:ascii="仿宋_GB2312" w:hAnsi="仿宋_GB2312" w:cs="仿宋_GB2312" w:eastAsia="仿宋_GB2312"/>
                <w:sz w:val="21"/>
                <w:color w:val="000000"/>
              </w:rPr>
              <w:t>17.数据传输：使用USB2.0接口连接PC端，实时获取听力计数据，存储测试数据打印测试报告</w:t>
            </w:r>
          </w:p>
          <w:p>
            <w:pPr>
              <w:pStyle w:val="null3"/>
            </w:pPr>
            <w:r>
              <w:rPr>
                <w:rFonts w:ascii="仿宋_GB2312" w:hAnsi="仿宋_GB2312" w:cs="仿宋_GB2312" w:eastAsia="仿宋_GB2312"/>
                <w:sz w:val="21"/>
                <w:color w:val="000000"/>
              </w:rPr>
              <w:t>18.设备可直接测试，无需借助其他设备或者工作站得到测试结果</w:t>
            </w:r>
          </w:p>
          <w:p>
            <w:pPr>
              <w:pStyle w:val="null3"/>
              <w:jc w:val="left"/>
            </w:pPr>
            <w:r>
              <w:rPr>
                <w:rFonts w:ascii="仿宋_GB2312" w:hAnsi="仿宋_GB2312" w:cs="仿宋_GB2312" w:eastAsia="仿宋_GB2312"/>
                <w:sz w:val="21"/>
                <w:color w:val="000000"/>
              </w:rPr>
              <w:t>19.配置独立工作站一套</w:t>
            </w:r>
            <w:r>
              <w:rPr>
                <w:rFonts w:ascii="仿宋_GB2312" w:hAnsi="仿宋_GB2312" w:cs="仿宋_GB2312" w:eastAsia="仿宋_GB2312"/>
                <w:sz w:val="21"/>
                <w:color w:val="000000"/>
              </w:rPr>
              <w:t>（</w:t>
            </w:r>
            <w:r>
              <w:rPr>
                <w:rFonts w:ascii="仿宋_GB2312" w:hAnsi="仿宋_GB2312" w:cs="仿宋_GB2312" w:eastAsia="仿宋_GB2312"/>
                <w:sz w:val="21"/>
                <w:color w:val="000000"/>
              </w:rPr>
              <w:t>含打印机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rPr>
              <w:t>十、单层隔音室</w:t>
            </w:r>
            <w:r>
              <w:rPr>
                <w:rFonts w:ascii="仿宋_GB2312" w:hAnsi="仿宋_GB2312" w:cs="仿宋_GB2312" w:eastAsia="仿宋_GB2312"/>
                <w:sz w:val="21"/>
                <w:b/>
              </w:rPr>
              <w:t>1套</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隔音室产品符合</w:t>
            </w:r>
          </w:p>
          <w:p>
            <w:pPr>
              <w:pStyle w:val="null3"/>
              <w:jc w:val="both"/>
            </w:pPr>
            <w:r>
              <w:rPr>
                <w:rFonts w:ascii="仿宋_GB2312" w:hAnsi="仿宋_GB2312" w:cs="仿宋_GB2312" w:eastAsia="仿宋_GB2312"/>
                <w:sz w:val="21"/>
              </w:rPr>
              <w:t>JJF1191-2019《测听室声学特性校准规范》</w:t>
            </w:r>
          </w:p>
          <w:p>
            <w:pPr>
              <w:pStyle w:val="null3"/>
              <w:jc w:val="both"/>
            </w:pPr>
            <w:r>
              <w:rPr>
                <w:rFonts w:ascii="仿宋_GB2312" w:hAnsi="仿宋_GB2312" w:cs="仿宋_GB2312" w:eastAsia="仿宋_GB2312"/>
                <w:sz w:val="21"/>
              </w:rPr>
              <w:t>GB/T16296.1-2018声学 测听方法 第1部分：纯音气导和骨导测听法</w:t>
            </w:r>
          </w:p>
          <w:p>
            <w:pPr>
              <w:pStyle w:val="null3"/>
              <w:jc w:val="both"/>
            </w:pPr>
            <w:r>
              <w:rPr>
                <w:rFonts w:ascii="仿宋_GB2312" w:hAnsi="仿宋_GB2312" w:cs="仿宋_GB2312" w:eastAsia="仿宋_GB2312"/>
                <w:sz w:val="21"/>
              </w:rPr>
              <w:t>GB/T16296.2-2016《声学测听方法第2部分：用纯音及窄带测试信号的声场测听》</w:t>
            </w:r>
          </w:p>
          <w:p>
            <w:pPr>
              <w:pStyle w:val="null3"/>
              <w:jc w:val="both"/>
            </w:pPr>
            <w:r>
              <w:rPr>
                <w:rFonts w:ascii="仿宋_GB2312" w:hAnsi="仿宋_GB2312" w:cs="仿宋_GB2312" w:eastAsia="仿宋_GB2312"/>
                <w:sz w:val="21"/>
              </w:rPr>
              <w:t>GB50325-2020《民用建筑工程室内环境污染控制规范》</w:t>
            </w:r>
          </w:p>
          <w:p>
            <w:pPr>
              <w:pStyle w:val="null3"/>
              <w:jc w:val="both"/>
            </w:pPr>
            <w:r>
              <w:rPr>
                <w:rFonts w:ascii="仿宋_GB2312" w:hAnsi="仿宋_GB2312" w:cs="仿宋_GB2312" w:eastAsia="仿宋_GB2312"/>
                <w:sz w:val="21"/>
              </w:rPr>
              <w:t>室内本底噪声</w:t>
            </w:r>
            <w:r>
              <w:rPr>
                <w:rFonts w:ascii="仿宋_GB2312" w:hAnsi="仿宋_GB2312" w:cs="仿宋_GB2312" w:eastAsia="仿宋_GB2312"/>
                <w:sz w:val="21"/>
              </w:rPr>
              <w:t>≤30dB(A)；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1、隔声墙体采用超薄阻尼隔音墙；墙体内外全钢悬浮结构，采用1.5mm优质钢板冲压、复合构成。墙体结构：隔音层+阻尼层+吸音层</w:t>
            </w:r>
            <w:r>
              <w:rPr>
                <w:rFonts w:ascii="仿宋_GB2312" w:hAnsi="仿宋_GB2312" w:cs="仿宋_GB2312" w:eastAsia="仿宋_GB2312"/>
                <w:sz w:val="21"/>
              </w:rPr>
              <w:t>，</w:t>
            </w:r>
            <w:r>
              <w:rPr>
                <w:rFonts w:ascii="仿宋_GB2312" w:hAnsi="仿宋_GB2312" w:cs="仿宋_GB2312" w:eastAsia="仿宋_GB2312"/>
                <w:sz w:val="21"/>
              </w:rPr>
              <w:t>外表静电喷涂，颜色为白色。</w:t>
            </w:r>
          </w:p>
          <w:p>
            <w:pPr>
              <w:pStyle w:val="null3"/>
              <w:jc w:val="both"/>
            </w:pPr>
            <w:r>
              <w:rPr>
                <w:rFonts w:ascii="仿宋_GB2312" w:hAnsi="仿宋_GB2312" w:cs="仿宋_GB2312" w:eastAsia="仿宋_GB2312"/>
                <w:sz w:val="21"/>
              </w:rPr>
              <w:t>2、隔声门</w:t>
            </w:r>
            <w:r>
              <w:rPr>
                <w:rFonts w:ascii="仿宋_GB2312" w:hAnsi="仿宋_GB2312" w:cs="仿宋_GB2312" w:eastAsia="仿宋_GB2312"/>
                <w:sz w:val="21"/>
              </w:rPr>
              <w:t>采用</w:t>
            </w:r>
            <w:r>
              <w:rPr>
                <w:rFonts w:ascii="仿宋_GB2312" w:hAnsi="仿宋_GB2312" w:cs="仿宋_GB2312" w:eastAsia="仿宋_GB2312"/>
                <w:sz w:val="21"/>
              </w:rPr>
              <w:t>冷轧钢板</w:t>
            </w:r>
            <w:r>
              <w:rPr>
                <w:rFonts w:ascii="仿宋_GB2312" w:hAnsi="仿宋_GB2312" w:cs="仿宋_GB2312" w:eastAsia="仿宋_GB2312"/>
                <w:sz w:val="21"/>
              </w:rPr>
              <w:t>+吸音材料+磁吸材料</w:t>
            </w:r>
            <w:r>
              <w:rPr>
                <w:rFonts w:ascii="仿宋_GB2312" w:hAnsi="仿宋_GB2312" w:cs="仿宋_GB2312" w:eastAsia="仿宋_GB2312"/>
                <w:sz w:val="21"/>
              </w:rPr>
              <w:t>，</w:t>
            </w:r>
            <w:r>
              <w:rPr>
                <w:rFonts w:ascii="仿宋_GB2312" w:hAnsi="仿宋_GB2312" w:cs="仿宋_GB2312" w:eastAsia="仿宋_GB2312"/>
                <w:sz w:val="21"/>
              </w:rPr>
              <w:t>磁控式双声闸密封结构，磁条采用双气囊结构。</w:t>
            </w:r>
            <w:r>
              <w:rPr>
                <w:rFonts w:ascii="仿宋_GB2312" w:hAnsi="仿宋_GB2312" w:cs="仿宋_GB2312" w:eastAsia="仿宋_GB2312"/>
                <w:sz w:val="21"/>
              </w:rPr>
              <w:t>隔音门</w:t>
            </w:r>
            <w:r>
              <w:rPr>
                <w:rFonts w:ascii="仿宋_GB2312" w:hAnsi="仿宋_GB2312" w:cs="仿宋_GB2312" w:eastAsia="仿宋_GB2312"/>
                <w:sz w:val="21"/>
              </w:rPr>
              <w:t>标准规格：</w:t>
            </w:r>
            <w:r>
              <w:rPr>
                <w:rFonts w:ascii="仿宋_GB2312" w:hAnsi="仿宋_GB2312" w:cs="仿宋_GB2312" w:eastAsia="仿宋_GB2312"/>
                <w:sz w:val="21"/>
              </w:rPr>
              <w:t>810×1880mm</w:t>
            </w:r>
            <w:r>
              <w:rPr>
                <w:rFonts w:ascii="仿宋_GB2312" w:hAnsi="仿宋_GB2312" w:cs="仿宋_GB2312" w:eastAsia="仿宋_GB2312"/>
                <w:sz w:val="21"/>
              </w:rPr>
              <w:t>，隔声量</w:t>
            </w:r>
            <w:r>
              <w:rPr>
                <w:rFonts w:ascii="仿宋_GB2312" w:hAnsi="仿宋_GB2312" w:cs="仿宋_GB2312" w:eastAsia="仿宋_GB2312"/>
                <w:sz w:val="21"/>
              </w:rPr>
              <w:t>≥50dB(A)。</w:t>
            </w:r>
          </w:p>
          <w:p>
            <w:pPr>
              <w:pStyle w:val="null3"/>
              <w:jc w:val="both"/>
            </w:pPr>
            <w:r>
              <w:rPr>
                <w:rFonts w:ascii="仿宋_GB2312" w:hAnsi="仿宋_GB2312" w:cs="仿宋_GB2312" w:eastAsia="仿宋_GB2312"/>
                <w:sz w:val="21"/>
              </w:rPr>
              <w:t>3、隔声模块化技术，回字型双层悬浮结构，屏蔽室六面墙体不得与房间混凝土墙体有刚性连接，组装式，可拆卸、搬迁，现场施工不得焊接，同时经屏蔽材料处理，全部采用环保材料、安装完成即可投入使用。</w:t>
            </w:r>
          </w:p>
          <w:p>
            <w:pPr>
              <w:pStyle w:val="null3"/>
              <w:jc w:val="both"/>
            </w:pPr>
            <w:r>
              <w:rPr>
                <w:rFonts w:ascii="仿宋_GB2312" w:hAnsi="仿宋_GB2312" w:cs="仿宋_GB2312" w:eastAsia="仿宋_GB2312"/>
                <w:sz w:val="21"/>
              </w:rPr>
              <w:t>4、 隔音材料：内部采用聚酯纤维棉作为隔音材料，不得使用玻璃棉。并提第三方环保及防火测试报告。</w:t>
            </w:r>
          </w:p>
          <w:p>
            <w:pPr>
              <w:pStyle w:val="null3"/>
              <w:jc w:val="both"/>
            </w:pPr>
            <w:r>
              <w:rPr>
                <w:rFonts w:ascii="仿宋_GB2312" w:hAnsi="仿宋_GB2312" w:cs="仿宋_GB2312" w:eastAsia="仿宋_GB2312"/>
                <w:sz w:val="21"/>
              </w:rPr>
              <w:t>5、减振浮筑底板，采用隔声阻尼减振浮筑底板，在隔声底板上均匀安装阻尼减振器。减振浮筑底板隔声量≥50dB(A)，减振器额定载荷：160Kg/只；额定静变形：7±2mm/只；额定固有频 率：7±1HZ/只；阻尼比：≥0.05，耐高温、耐潮湿，不老化蠕变。</w:t>
            </w:r>
          </w:p>
          <w:p>
            <w:pPr>
              <w:pStyle w:val="null3"/>
              <w:jc w:val="both"/>
            </w:pPr>
            <w:r>
              <w:rPr>
                <w:rFonts w:ascii="仿宋_GB2312" w:hAnsi="仿宋_GB2312" w:cs="仿宋_GB2312" w:eastAsia="仿宋_GB2312"/>
                <w:sz w:val="21"/>
              </w:rPr>
              <w:t>6、隔、吸音墙体、顶板，内装饰板采用金属板制造的穿孔吸音板，吸声 系数达到 0.8 以上，冲孔率 40%</w:t>
            </w:r>
          </w:p>
          <w:p>
            <w:pPr>
              <w:pStyle w:val="null3"/>
              <w:jc w:val="both"/>
            </w:pPr>
            <w:r>
              <w:rPr>
                <w:rFonts w:ascii="仿宋_GB2312" w:hAnsi="仿宋_GB2312" w:cs="仿宋_GB2312" w:eastAsia="仿宋_GB2312"/>
                <w:sz w:val="21"/>
              </w:rPr>
              <w:t>7、双层隔声窗采用加强型三玻两空玻璃隔音窗技术， 钢制外框+</w:t>
            </w:r>
            <w:r>
              <w:rPr>
                <w:rFonts w:ascii="仿宋_GB2312" w:hAnsi="仿宋_GB2312" w:cs="仿宋_GB2312" w:eastAsia="仿宋_GB2312"/>
                <w:sz w:val="21"/>
              </w:rPr>
              <w:t>三</w:t>
            </w:r>
            <w:r>
              <w:rPr>
                <w:rFonts w:ascii="仿宋_GB2312" w:hAnsi="仿宋_GB2312" w:cs="仿宋_GB2312" w:eastAsia="仿宋_GB2312"/>
                <w:sz w:val="21"/>
              </w:rPr>
              <w:t>层钢化玻璃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隔</w:t>
            </w:r>
            <w:r>
              <w:rPr>
                <w:rFonts w:ascii="仿宋_GB2312" w:hAnsi="仿宋_GB2312" w:cs="仿宋_GB2312" w:eastAsia="仿宋_GB2312"/>
                <w:sz w:val="21"/>
              </w:rPr>
              <w:t>音</w:t>
            </w:r>
            <w:r>
              <w:rPr>
                <w:rFonts w:ascii="仿宋_GB2312" w:hAnsi="仿宋_GB2312" w:cs="仿宋_GB2312" w:eastAsia="仿宋_GB2312"/>
                <w:sz w:val="21"/>
              </w:rPr>
              <w:t>窗尺寸：</w:t>
            </w:r>
            <w:r>
              <w:rPr>
                <w:rFonts w:ascii="仿宋_GB2312" w:hAnsi="仿宋_GB2312" w:cs="仿宋_GB2312" w:eastAsia="仿宋_GB2312"/>
                <w:sz w:val="21"/>
              </w:rPr>
              <w:t>60</w:t>
            </w:r>
            <w:r>
              <w:rPr>
                <w:rFonts w:ascii="仿宋_GB2312" w:hAnsi="仿宋_GB2312" w:cs="仿宋_GB2312" w:eastAsia="仿宋_GB2312"/>
                <w:sz w:val="21"/>
              </w:rPr>
              <w:t>0×</w:t>
            </w:r>
            <w:r>
              <w:rPr>
                <w:rFonts w:ascii="仿宋_GB2312" w:hAnsi="仿宋_GB2312" w:cs="仿宋_GB2312" w:eastAsia="仿宋_GB2312"/>
                <w:sz w:val="21"/>
              </w:rPr>
              <w:t>80</w:t>
            </w:r>
            <w:r>
              <w:rPr>
                <w:rFonts w:ascii="仿宋_GB2312" w:hAnsi="仿宋_GB2312" w:cs="仿宋_GB2312" w:eastAsia="仿宋_GB2312"/>
                <w:sz w:val="21"/>
              </w:rPr>
              <w:t>0（宽×高）</w:t>
            </w:r>
            <w:r>
              <w:rPr>
                <w:rFonts w:ascii="仿宋_GB2312" w:hAnsi="仿宋_GB2312" w:cs="仿宋_GB2312" w:eastAsia="仿宋_GB2312"/>
                <w:sz w:val="21"/>
              </w:rPr>
              <w:t>，</w:t>
            </w:r>
            <w:r>
              <w:rPr>
                <w:rFonts w:ascii="仿宋_GB2312" w:hAnsi="仿宋_GB2312" w:cs="仿宋_GB2312" w:eastAsia="仿宋_GB2312"/>
                <w:sz w:val="21"/>
              </w:rPr>
              <w:t>隔音窗隔声量</w:t>
            </w:r>
            <w:r>
              <w:rPr>
                <w:rFonts w:ascii="仿宋_GB2312" w:hAnsi="仿宋_GB2312" w:cs="仿宋_GB2312" w:eastAsia="仿宋_GB2312"/>
                <w:sz w:val="21"/>
              </w:rPr>
              <w:t>≥50dB(A)</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室内照明系统</w:t>
            </w:r>
            <w:r>
              <w:rPr>
                <w:rFonts w:ascii="仿宋_GB2312" w:hAnsi="仿宋_GB2312" w:cs="仿宋_GB2312" w:eastAsia="仿宋_GB2312"/>
                <w:sz w:val="21"/>
              </w:rPr>
              <w:t>：</w:t>
            </w:r>
            <w:r>
              <w:rPr>
                <w:rFonts w:ascii="仿宋_GB2312" w:hAnsi="仿宋_GB2312" w:cs="仿宋_GB2312" w:eastAsia="仿宋_GB2312"/>
                <w:sz w:val="21"/>
              </w:rPr>
              <w:t>采用无声、无电磁干扰</w:t>
            </w:r>
            <w:r>
              <w:rPr>
                <w:rFonts w:ascii="仿宋_GB2312" w:hAnsi="仿宋_GB2312" w:cs="仿宋_GB2312" w:eastAsia="仿宋_GB2312"/>
                <w:sz w:val="21"/>
              </w:rPr>
              <w:t>LED 照明36W</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电源：</w:t>
            </w:r>
            <w:r>
              <w:rPr>
                <w:rFonts w:ascii="仿宋_GB2312" w:hAnsi="仿宋_GB2312" w:cs="仿宋_GB2312" w:eastAsia="仿宋_GB2312"/>
                <w:sz w:val="21"/>
              </w:rPr>
              <w:t>220V 50HZ 允许功率≤2kW，</w:t>
            </w:r>
            <w:r>
              <w:rPr>
                <w:rFonts w:ascii="仿宋_GB2312" w:hAnsi="仿宋_GB2312" w:cs="仿宋_GB2312" w:eastAsia="仿宋_GB2312"/>
                <w:sz w:val="21"/>
              </w:rPr>
              <w:t>外部安装公牛五孔插座两只、开关一只。</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10通道信号转接系统：高保真线路板设计，φ6.5mm 立体声插座，墙面无直孔</w:t>
            </w:r>
            <w:r>
              <w:rPr>
                <w:rFonts w:ascii="仿宋_GB2312" w:hAnsi="仿宋_GB2312" w:cs="仿宋_GB2312" w:eastAsia="仿宋_GB2312"/>
                <w:sz w:val="21"/>
              </w:rPr>
              <w:t>，</w:t>
            </w:r>
            <w:r>
              <w:rPr>
                <w:rFonts w:ascii="仿宋_GB2312" w:hAnsi="仿宋_GB2312" w:cs="仿宋_GB2312" w:eastAsia="仿宋_GB2312"/>
                <w:sz w:val="21"/>
              </w:rPr>
              <w:t>防止信号失真和漏声</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6根</w:t>
            </w:r>
            <w:r>
              <w:rPr>
                <w:rFonts w:ascii="仿宋_GB2312" w:hAnsi="仿宋_GB2312" w:cs="仿宋_GB2312" w:eastAsia="仿宋_GB2312"/>
                <w:sz w:val="21"/>
              </w:rPr>
              <w:t>立体声信号转接线。</w:t>
            </w:r>
          </w:p>
          <w:p>
            <w:pPr>
              <w:pStyle w:val="null3"/>
              <w:jc w:val="both"/>
            </w:pPr>
            <w:r>
              <w:rPr>
                <w:rFonts w:ascii="仿宋_GB2312" w:hAnsi="仿宋_GB2312" w:cs="仿宋_GB2312" w:eastAsia="仿宋_GB2312"/>
                <w:sz w:val="21"/>
              </w:rPr>
              <w:t>11、 通风要求：主动式有源通风系统</w:t>
            </w:r>
            <w:r>
              <w:rPr>
                <w:rFonts w:ascii="仿宋_GB2312" w:hAnsi="仿宋_GB2312" w:cs="仿宋_GB2312" w:eastAsia="仿宋_GB2312"/>
                <w:sz w:val="21"/>
              </w:rPr>
              <w:t>，</w:t>
            </w:r>
            <w:r>
              <w:rPr>
                <w:rFonts w:ascii="仿宋_GB2312" w:hAnsi="仿宋_GB2312" w:cs="仿宋_GB2312" w:eastAsia="仿宋_GB2312"/>
                <w:sz w:val="21"/>
              </w:rPr>
              <w:t>采用阻抗式进气消声器和阻抗式排气消声器组合，具有良好的空气流通性，换气量</w:t>
            </w:r>
            <w:r>
              <w:rPr>
                <w:rFonts w:ascii="仿宋_GB2312" w:hAnsi="仿宋_GB2312" w:cs="仿宋_GB2312" w:eastAsia="仿宋_GB2312"/>
                <w:sz w:val="21"/>
              </w:rPr>
              <w:t>≥120m</w:t>
            </w:r>
            <w:r>
              <w:rPr>
                <w:rFonts w:ascii="仿宋_GB2312" w:hAnsi="仿宋_GB2312" w:cs="仿宋_GB2312" w:eastAsia="仿宋_GB2312"/>
                <w:sz w:val="21"/>
                <w:vertAlign w:val="superscript"/>
              </w:rPr>
              <w:t>3</w:t>
            </w:r>
            <w:r>
              <w:rPr>
                <w:rFonts w:ascii="仿宋_GB2312" w:hAnsi="仿宋_GB2312" w:cs="仿宋_GB2312" w:eastAsia="仿宋_GB2312"/>
                <w:sz w:val="21"/>
              </w:rPr>
              <w:t>/小时，消音处理，消音量≥3</w:t>
            </w:r>
            <w:r>
              <w:rPr>
                <w:rFonts w:ascii="仿宋_GB2312" w:hAnsi="仿宋_GB2312" w:cs="仿宋_GB2312" w:eastAsia="仿宋_GB2312"/>
                <w:sz w:val="21"/>
              </w:rPr>
              <w:t>0</w:t>
            </w:r>
            <w:r>
              <w:rPr>
                <w:rFonts w:ascii="仿宋_GB2312" w:hAnsi="仿宋_GB2312" w:cs="仿宋_GB2312" w:eastAsia="仿宋_GB2312"/>
                <w:sz w:val="21"/>
              </w:rPr>
              <w:t>dB</w:t>
            </w:r>
          </w:p>
          <w:p>
            <w:pPr>
              <w:pStyle w:val="null3"/>
              <w:jc w:val="both"/>
            </w:pPr>
            <w:r>
              <w:rPr>
                <w:rFonts w:ascii="仿宋_GB2312" w:hAnsi="仿宋_GB2312" w:cs="仿宋_GB2312" w:eastAsia="仿宋_GB2312"/>
                <w:sz w:val="21"/>
              </w:rPr>
              <w:t>12、 地面材料及要求：采用防潮吸音地毯。</w:t>
            </w:r>
          </w:p>
          <w:p>
            <w:pPr>
              <w:pStyle w:val="null3"/>
            </w:pPr>
            <w:r>
              <w:rPr>
                <w:rFonts w:ascii="仿宋_GB2312" w:hAnsi="仿宋_GB2312" w:cs="仿宋_GB2312" w:eastAsia="仿宋_GB2312"/>
                <w:sz w:val="21"/>
                <w:b/>
                <w:color w:val="000000"/>
              </w:rPr>
              <w:t>十一、中耳分析仪</w:t>
            </w:r>
            <w:r>
              <w:rPr>
                <w:rFonts w:ascii="仿宋_GB2312" w:hAnsi="仿宋_GB2312" w:cs="仿宋_GB2312" w:eastAsia="仿宋_GB2312"/>
                <w:sz w:val="21"/>
                <w:b/>
                <w:color w:val="000000"/>
              </w:rPr>
              <w:t>1台</w:t>
            </w:r>
          </w:p>
          <w:p>
            <w:pPr>
              <w:pStyle w:val="null3"/>
            </w:pPr>
            <w:r>
              <w:rPr>
                <w:rFonts w:ascii="仿宋_GB2312" w:hAnsi="仿宋_GB2312" w:cs="仿宋_GB2312" w:eastAsia="仿宋_GB2312"/>
                <w:sz w:val="21"/>
                <w:color w:val="000000"/>
              </w:rPr>
              <w:t>技术要求：</w:t>
            </w:r>
          </w:p>
          <w:p>
            <w:pPr>
              <w:pStyle w:val="null3"/>
            </w:pPr>
            <w:r>
              <w:rPr>
                <w:rFonts w:ascii="仿宋_GB2312" w:hAnsi="仿宋_GB2312" w:cs="仿宋_GB2312" w:eastAsia="仿宋_GB2312"/>
                <w:sz w:val="21"/>
                <w:color w:val="000000"/>
              </w:rPr>
              <w:t>1、软件功能</w:t>
            </w:r>
          </w:p>
          <w:p>
            <w:pPr>
              <w:pStyle w:val="null3"/>
            </w:pPr>
            <w:r>
              <w:rPr>
                <w:rFonts w:ascii="仿宋_GB2312" w:hAnsi="仿宋_GB2312" w:cs="仿宋_GB2312" w:eastAsia="仿宋_GB2312"/>
                <w:sz w:val="21"/>
                <w:color w:val="000000"/>
              </w:rPr>
              <w:t>1.1、操</w:t>
            </w:r>
            <w:r>
              <w:rPr>
                <w:rFonts w:ascii="仿宋_GB2312" w:hAnsi="仿宋_GB2312" w:cs="仿宋_GB2312" w:eastAsia="仿宋_GB2312"/>
                <w:sz w:val="21"/>
                <w:color w:val="000000"/>
              </w:rPr>
              <w:t>做</w:t>
            </w:r>
            <w:r>
              <w:rPr>
                <w:rFonts w:ascii="仿宋_GB2312" w:hAnsi="仿宋_GB2312" w:cs="仿宋_GB2312" w:eastAsia="仿宋_GB2312"/>
                <w:sz w:val="21"/>
                <w:color w:val="000000"/>
              </w:rPr>
              <w:t>软件为中文操作界面</w:t>
            </w:r>
          </w:p>
          <w:p>
            <w:pPr>
              <w:pStyle w:val="null3"/>
            </w:pPr>
            <w:r>
              <w:rPr>
                <w:rFonts w:ascii="仿宋_GB2312" w:hAnsi="仿宋_GB2312" w:cs="仿宋_GB2312" w:eastAsia="仿宋_GB2312"/>
                <w:sz w:val="21"/>
                <w:color w:val="000000"/>
              </w:rPr>
              <w:t>1.2、可编辑的中文测试报告</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、可将声导抗测试结果与纯音听力图打印为单页报告</w:t>
            </w:r>
          </w:p>
          <w:p>
            <w:pPr>
              <w:pStyle w:val="null3"/>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w:t>
            </w:r>
            <w:r>
              <w:rPr>
                <w:rFonts w:ascii="仿宋_GB2312" w:hAnsi="仿宋_GB2312" w:cs="仿宋_GB2312" w:eastAsia="仿宋_GB2312"/>
                <w:sz w:val="21"/>
                <w:color w:val="000000"/>
              </w:rPr>
              <w:t>与医院信息系统（</w:t>
            </w:r>
            <w:r>
              <w:rPr>
                <w:rFonts w:ascii="仿宋_GB2312" w:hAnsi="仿宋_GB2312" w:cs="仿宋_GB2312" w:eastAsia="仿宋_GB2312"/>
                <w:sz w:val="21"/>
                <w:color w:val="000000"/>
              </w:rPr>
              <w:t>HIS系统）连接</w:t>
            </w:r>
          </w:p>
          <w:p>
            <w:pPr>
              <w:pStyle w:val="null3"/>
            </w:pPr>
            <w:r>
              <w:rPr>
                <w:rFonts w:ascii="仿宋_GB2312" w:hAnsi="仿宋_GB2312" w:cs="仿宋_GB2312" w:eastAsia="仿宋_GB2312"/>
                <w:sz w:val="21"/>
                <w:color w:val="000000"/>
              </w:rPr>
              <w:t>功能要求：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测试功能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手动鼓室图、自动鼓室图、手动声导抗测试、扫描</w:t>
            </w:r>
            <w:r>
              <w:rPr>
                <w:rFonts w:ascii="仿宋_GB2312" w:hAnsi="仿宋_GB2312" w:cs="仿宋_GB2312" w:eastAsia="仿宋_GB2312"/>
                <w:sz w:val="21"/>
                <w:color w:val="000000"/>
              </w:rPr>
              <w:t>/自动声导抗测试、声反射筛查、同/对侧声反射阈、声反射衰减、完整</w:t>
            </w:r>
            <w:r>
              <w:rPr>
                <w:rFonts w:ascii="仿宋_GB2312" w:hAnsi="仿宋_GB2312" w:cs="仿宋_GB2312" w:eastAsia="仿宋_GB2312"/>
                <w:sz w:val="21"/>
                <w:color w:val="000000"/>
              </w:rPr>
              <w:t>鼓膜</w:t>
            </w:r>
            <w:r>
              <w:rPr>
                <w:rFonts w:ascii="仿宋_GB2312" w:hAnsi="仿宋_GB2312" w:cs="仿宋_GB2312" w:eastAsia="仿宋_GB2312"/>
                <w:sz w:val="21"/>
                <w:color w:val="000000"/>
              </w:rPr>
              <w:t>咽鼓管功能检查</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标配鼓室图探测音频率：</w:t>
            </w:r>
            <w:r>
              <w:rPr>
                <w:rFonts w:ascii="仿宋_GB2312" w:hAnsi="仿宋_GB2312" w:cs="仿宋_GB2312" w:eastAsia="仿宋_GB2312"/>
                <w:sz w:val="21"/>
                <w:color w:val="000000"/>
              </w:rPr>
              <w:t>226</w:t>
            </w:r>
            <w:r>
              <w:rPr>
                <w:rFonts w:ascii="仿宋_GB2312" w:hAnsi="仿宋_GB2312" w:cs="仿宋_GB2312" w:eastAsia="仿宋_GB2312"/>
                <w:sz w:val="21"/>
                <w:color w:val="000000"/>
              </w:rPr>
              <w:t>Hz</w:t>
            </w:r>
            <w:r>
              <w:rPr>
                <w:rFonts w:ascii="仿宋_GB2312" w:hAnsi="仿宋_GB2312" w:cs="仿宋_GB2312" w:eastAsia="仿宋_GB2312"/>
                <w:sz w:val="21"/>
                <w:color w:val="000000"/>
              </w:rPr>
              <w:t>,  1000Hz</w:t>
            </w:r>
          </w:p>
          <w:p>
            <w:pPr>
              <w:pStyle w:val="null3"/>
            </w:pPr>
            <w:r>
              <w:rPr>
                <w:rFonts w:ascii="仿宋_GB2312" w:hAnsi="仿宋_GB2312" w:cs="仿宋_GB2312" w:eastAsia="仿宋_GB2312"/>
                <w:sz w:val="21"/>
                <w:color w:val="000000"/>
              </w:rPr>
              <w:t>技术参数要求：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）声顺测试系统：</w:t>
            </w:r>
          </w:p>
          <w:p>
            <w:pPr>
              <w:pStyle w:val="null3"/>
            </w:pPr>
            <w:r>
              <w:rPr>
                <w:rFonts w:ascii="仿宋_GB2312" w:hAnsi="仿宋_GB2312" w:cs="仿宋_GB2312" w:eastAsia="仿宋_GB2312"/>
                <w:sz w:val="21"/>
                <w:color w:val="000000"/>
              </w:rPr>
              <w:t>探测音：</w:t>
            </w:r>
            <w:r>
              <w:rPr>
                <w:rFonts w:ascii="仿宋_GB2312" w:hAnsi="仿宋_GB2312" w:cs="仿宋_GB2312" w:eastAsia="仿宋_GB2312"/>
                <w:sz w:val="21"/>
                <w:color w:val="000000"/>
              </w:rPr>
              <w:t>226 Hz( 85 dB SPL ± 3 dB)</w:t>
            </w:r>
            <w:r>
              <w:rPr>
                <w:rFonts w:ascii="仿宋_GB2312" w:hAnsi="仿宋_GB2312" w:cs="仿宋_GB2312" w:eastAsia="仿宋_GB2312"/>
              </w:rPr>
              <w:t xml:space="preserve">       </w:t>
            </w:r>
            <w:r>
              <w:rPr>
                <w:rFonts w:ascii="仿宋_GB2312" w:hAnsi="仿宋_GB2312" w:cs="仿宋_GB2312" w:eastAsia="仿宋_GB2312"/>
                <w:sz w:val="21"/>
                <w:color w:val="000000"/>
              </w:rPr>
              <w:t>1000Hz（</w:t>
            </w:r>
            <w:r>
              <w:rPr>
                <w:rFonts w:ascii="仿宋_GB2312" w:hAnsi="仿宋_GB2312" w:cs="仿宋_GB2312" w:eastAsia="仿宋_GB2312"/>
                <w:sz w:val="21"/>
                <w:color w:val="000000"/>
              </w:rPr>
              <w:t>69</w:t>
            </w:r>
            <w:r>
              <w:rPr>
                <w:rFonts w:ascii="仿宋_GB2312" w:hAnsi="仿宋_GB2312" w:cs="仿宋_GB2312" w:eastAsia="仿宋_GB2312"/>
                <w:sz w:val="21"/>
                <w:color w:val="000000"/>
              </w:rPr>
              <w:t>dBHL±</w:t>
            </w:r>
            <w:r>
              <w:rPr>
                <w:rFonts w:ascii="仿宋_GB2312" w:hAnsi="仿宋_GB2312" w:cs="仿宋_GB2312" w:eastAsia="仿宋_GB2312"/>
                <w:sz w:val="21"/>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dB）</w:t>
            </w:r>
          </w:p>
          <w:p>
            <w:pPr>
              <w:pStyle w:val="null3"/>
              <w:numPr>
                <w:ilvl w:val="0"/>
                <w:numId w:val="1"/>
              </w:numPr>
              <w:jc w:val="left"/>
            </w:pPr>
            <w:r>
              <w:rPr>
                <w:rFonts w:ascii="仿宋_GB2312" w:hAnsi="仿宋_GB2312" w:cs="仿宋_GB2312" w:eastAsia="仿宋_GB2312"/>
                <w:sz w:val="21"/>
                <w:color w:val="000000"/>
              </w:rPr>
              <w:t>动态探测音声强：</w:t>
            </w:r>
            <w:r>
              <w:rPr>
                <w:rFonts w:ascii="仿宋_GB2312" w:hAnsi="仿宋_GB2312" w:cs="仿宋_GB2312" w:eastAsia="仿宋_GB2312"/>
                <w:sz w:val="21"/>
                <w:color w:val="000000"/>
              </w:rPr>
              <w:t>探测音声强将得到补偿以支持各种耳道容积</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0.2-0.8ml（226Hz）；0.9-15.0ml（1000Hz）</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总谐波失真</w:t>
            </w:r>
            <w:r>
              <w:rPr>
                <w:rFonts w:ascii="仿宋_GB2312" w:hAnsi="仿宋_GB2312" w:cs="仿宋_GB2312" w:eastAsia="仿宋_GB2312"/>
                <w:sz w:val="21"/>
                <w:color w:val="000000"/>
              </w:rPr>
              <w:t>(THD)：&lt; 1%( 2 cc中)</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频率精度：</w:t>
            </w:r>
            <w:r>
              <w:rPr>
                <w:rFonts w:ascii="仿宋_GB2312" w:hAnsi="仿宋_GB2312" w:cs="仿宋_GB2312" w:eastAsia="仿宋_GB2312"/>
                <w:sz w:val="21"/>
                <w:color w:val="000000"/>
              </w:rPr>
              <w:t>± 0.5%</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声顺范围</w:t>
            </w:r>
            <w:r>
              <w:rPr>
                <w:rFonts w:ascii="仿宋_GB2312" w:hAnsi="仿宋_GB2312" w:cs="仿宋_GB2312" w:eastAsia="仿宋_GB2312"/>
                <w:sz w:val="21"/>
                <w:color w:val="000000"/>
              </w:rPr>
              <w:t>:0.2 ml至5.0ml±5%或0.05ml( 取两者中的较大者)</w:t>
            </w:r>
            <w:r>
              <w:rPr>
                <w:rFonts w:ascii="仿宋_GB2312" w:hAnsi="仿宋_GB2312" w:cs="仿宋_GB2312" w:eastAsia="仿宋_GB2312"/>
                <w:sz w:val="21"/>
                <w:color w:val="000000"/>
              </w:rPr>
              <w:t>；</w:t>
            </w:r>
            <w:r>
              <w:rPr>
                <w:rFonts w:ascii="仿宋_GB2312" w:hAnsi="仿宋_GB2312" w:cs="仿宋_GB2312" w:eastAsia="仿宋_GB2312"/>
                <w:sz w:val="21"/>
                <w:color w:val="000000"/>
              </w:rPr>
              <w:t>5.0 ml至8.0ml ± 15%</w:t>
            </w:r>
          </w:p>
          <w:p>
            <w:pPr>
              <w:pStyle w:val="null3"/>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声反射</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声反射阈和声反射衰减灵敏度：</w:t>
            </w:r>
            <w:r>
              <w:rPr>
                <w:rFonts w:ascii="仿宋_GB2312" w:hAnsi="仿宋_GB2312" w:cs="仿宋_GB2312" w:eastAsia="仿宋_GB2312"/>
                <w:sz w:val="21"/>
                <w:color w:val="000000"/>
              </w:rPr>
              <w:t>0.01、0.02、0.03、0.04或0.05 mmho</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声反射筛查灵敏度：</w:t>
            </w:r>
            <w:r>
              <w:rPr>
                <w:rFonts w:ascii="仿宋_GB2312" w:hAnsi="仿宋_GB2312" w:cs="仿宋_GB2312" w:eastAsia="仿宋_GB2312"/>
                <w:sz w:val="21"/>
                <w:color w:val="000000"/>
              </w:rPr>
              <w:t>0.04 mmho</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步进</w:t>
            </w:r>
            <w:r>
              <w:rPr>
                <w:rFonts w:ascii="仿宋_GB2312" w:hAnsi="仿宋_GB2312" w:cs="仿宋_GB2312" w:eastAsia="仿宋_GB2312"/>
                <w:sz w:val="21"/>
                <w:color w:val="000000"/>
              </w:rPr>
              <w:t>dB：1、2、5、10 dB</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对侧刺激</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纯音：</w:t>
            </w:r>
            <w:r>
              <w:rPr>
                <w:rFonts w:ascii="仿宋_GB2312" w:hAnsi="仿宋_GB2312" w:cs="仿宋_GB2312" w:eastAsia="仿宋_GB2312"/>
                <w:sz w:val="21"/>
                <w:color w:val="000000"/>
              </w:rPr>
              <w:t>500 Hz, 1000 Hz, 2000 Hz, 4000 Hz</w:t>
            </w:r>
          </w:p>
          <w:p>
            <w:pPr>
              <w:pStyle w:val="null3"/>
            </w:pPr>
            <w:r>
              <w:rPr>
                <w:rFonts w:ascii="仿宋_GB2312" w:hAnsi="仿宋_GB2312" w:cs="仿宋_GB2312" w:eastAsia="仿宋_GB2312"/>
                <w:sz w:val="21"/>
                <w:color w:val="000000"/>
              </w:rPr>
              <w:t>频率精度：</w:t>
            </w:r>
            <w:r>
              <w:rPr>
                <w:rFonts w:ascii="仿宋_GB2312" w:hAnsi="仿宋_GB2312" w:cs="仿宋_GB2312" w:eastAsia="仿宋_GB2312"/>
                <w:sz w:val="21"/>
                <w:color w:val="000000"/>
              </w:rPr>
              <w:t>± 0.5%</w:t>
            </w:r>
          </w:p>
          <w:p>
            <w:pPr>
              <w:pStyle w:val="null3"/>
            </w:pPr>
            <w:r>
              <w:rPr>
                <w:rFonts w:ascii="仿宋_GB2312" w:hAnsi="仿宋_GB2312" w:cs="仿宋_GB2312" w:eastAsia="仿宋_GB2312"/>
                <w:sz w:val="21"/>
                <w:color w:val="000000"/>
              </w:rPr>
              <w:t>范围</w:t>
            </w:r>
            <w:r>
              <w:rPr>
                <w:rFonts w:ascii="仿宋_GB2312" w:hAnsi="仿宋_GB2312" w:cs="仿宋_GB2312" w:eastAsia="仿宋_GB2312"/>
                <w:sz w:val="21"/>
                <w:color w:val="000000"/>
              </w:rPr>
              <w:t>:BBN、LPN、HPN( 50至110 dB SPL ±3dB)</w:t>
            </w:r>
          </w:p>
          <w:p>
            <w:pPr>
              <w:pStyle w:val="null3"/>
            </w:pPr>
            <w:r>
              <w:rPr>
                <w:rFonts w:ascii="仿宋_GB2312" w:hAnsi="仿宋_GB2312" w:cs="仿宋_GB2312" w:eastAsia="仿宋_GB2312"/>
                <w:sz w:val="21"/>
                <w:color w:val="000000"/>
              </w:rPr>
              <w:t>对侧</w:t>
            </w:r>
            <w:r>
              <w:rPr>
                <w:rFonts w:ascii="仿宋_GB2312" w:hAnsi="仿宋_GB2312" w:cs="仿宋_GB2312" w:eastAsia="仿宋_GB2312"/>
                <w:sz w:val="21"/>
                <w:color w:val="000000"/>
              </w:rPr>
              <w:t>TDH-39 耳机：500 Hz( 50至115dB HL±3dB)</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 Hz( 50至120 dB HL ± 3dB)2000 Hz( 50到115 dB HL±3dB)</w:t>
            </w:r>
            <w:r>
              <w:rPr>
                <w:rFonts w:ascii="仿宋_GB2312" w:hAnsi="仿宋_GB2312" w:cs="仿宋_GB2312" w:eastAsia="仿宋_GB2312"/>
                <w:sz w:val="21"/>
                <w:color w:val="000000"/>
              </w:rPr>
              <w:t>；</w:t>
            </w:r>
            <w:r>
              <w:rPr>
                <w:rFonts w:ascii="仿宋_GB2312" w:hAnsi="仿宋_GB2312" w:cs="仿宋_GB2312" w:eastAsia="仿宋_GB2312"/>
                <w:sz w:val="21"/>
                <w:color w:val="000000"/>
              </w:rPr>
              <w:t>4000 Hz( 50到115 dB HL ± 3dB)</w:t>
            </w:r>
          </w:p>
          <w:p>
            <w:pPr>
              <w:pStyle w:val="null3"/>
            </w:pPr>
            <w:r>
              <w:rPr>
                <w:rFonts w:ascii="仿宋_GB2312" w:hAnsi="仿宋_GB2312" w:cs="仿宋_GB2312" w:eastAsia="仿宋_GB2312"/>
                <w:sz w:val="21"/>
                <w:color w:val="000000"/>
              </w:rPr>
              <w:t>总谐波失真</w:t>
            </w:r>
            <w:r>
              <w:rPr>
                <w:rFonts w:ascii="仿宋_GB2312" w:hAnsi="仿宋_GB2312" w:cs="仿宋_GB2312" w:eastAsia="仿宋_GB2312"/>
                <w:sz w:val="21"/>
                <w:color w:val="000000"/>
              </w:rPr>
              <w:t>(THD)：110 dB HL 以下 &lt; 2.5%</w:t>
            </w:r>
            <w:r>
              <w:rPr>
                <w:rFonts w:ascii="仿宋_GB2312" w:hAnsi="仿宋_GB2312" w:cs="仿宋_GB2312" w:eastAsia="仿宋_GB2312"/>
                <w:sz w:val="21"/>
                <w:color w:val="000000"/>
              </w:rPr>
              <w:t>；</w:t>
            </w:r>
            <w:r>
              <w:rPr>
                <w:rFonts w:ascii="仿宋_GB2312" w:hAnsi="仿宋_GB2312" w:cs="仿宋_GB2312" w:eastAsia="仿宋_GB2312"/>
                <w:sz w:val="21"/>
                <w:color w:val="000000"/>
              </w:rPr>
              <w:t>110 dB HL 以上 &lt; 5%</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同侧刺激</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5.1</w:t>
            </w:r>
            <w:r>
              <w:rPr>
                <w:rFonts w:ascii="仿宋_GB2312" w:hAnsi="仿宋_GB2312" w:cs="仿宋_GB2312" w:eastAsia="仿宋_GB2312"/>
                <w:sz w:val="21"/>
                <w:color w:val="000000"/>
              </w:rPr>
              <w:t>纯音：</w:t>
            </w:r>
            <w:r>
              <w:rPr>
                <w:rFonts w:ascii="仿宋_GB2312" w:hAnsi="仿宋_GB2312" w:cs="仿宋_GB2312" w:eastAsia="仿宋_GB2312"/>
                <w:sz w:val="21"/>
                <w:color w:val="000000"/>
              </w:rPr>
              <w:t>500 Hz</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 Hz</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 Hz</w:t>
            </w:r>
            <w:r>
              <w:rPr>
                <w:rFonts w:ascii="仿宋_GB2312" w:hAnsi="仿宋_GB2312" w:cs="仿宋_GB2312" w:eastAsia="仿宋_GB2312"/>
                <w:sz w:val="21"/>
                <w:color w:val="000000"/>
              </w:rPr>
              <w:t>、</w:t>
            </w:r>
            <w:r>
              <w:rPr>
                <w:rFonts w:ascii="仿宋_GB2312" w:hAnsi="仿宋_GB2312" w:cs="仿宋_GB2312" w:eastAsia="仿宋_GB2312"/>
                <w:sz w:val="21"/>
                <w:color w:val="000000"/>
              </w:rPr>
              <w:t>4000 Hz</w:t>
            </w:r>
            <w:r>
              <w:rPr>
                <w:rFonts w:ascii="仿宋_GB2312" w:hAnsi="仿宋_GB2312" w:cs="仿宋_GB2312" w:eastAsia="仿宋_GB2312"/>
                <w:sz w:val="21"/>
                <w:color w:val="000000"/>
              </w:rPr>
              <w:t>、</w:t>
            </w:r>
            <w:r>
              <w:rPr>
                <w:rFonts w:ascii="仿宋_GB2312" w:hAnsi="仿宋_GB2312" w:cs="仿宋_GB2312" w:eastAsia="仿宋_GB2312"/>
                <w:sz w:val="21"/>
                <w:color w:val="000000"/>
              </w:rPr>
              <w:t>BBN、 LPN、 HPN</w:t>
            </w:r>
          </w:p>
          <w:p>
            <w:pPr>
              <w:pStyle w:val="null3"/>
            </w:pPr>
            <w:r>
              <w:rPr>
                <w:rFonts w:ascii="仿宋_GB2312" w:hAnsi="仿宋_GB2312" w:cs="仿宋_GB2312" w:eastAsia="仿宋_GB2312"/>
                <w:sz w:val="21"/>
                <w:color w:val="000000"/>
              </w:rPr>
              <w:t>5.2</w:t>
            </w:r>
            <w:r>
              <w:rPr>
                <w:rFonts w:ascii="仿宋_GB2312" w:hAnsi="仿宋_GB2312" w:cs="仿宋_GB2312" w:eastAsia="仿宋_GB2312"/>
                <w:sz w:val="21"/>
                <w:color w:val="000000"/>
              </w:rPr>
              <w:t>频率精度：</w:t>
            </w:r>
            <w:r>
              <w:rPr>
                <w:rFonts w:ascii="仿宋_GB2312" w:hAnsi="仿宋_GB2312" w:cs="仿宋_GB2312" w:eastAsia="仿宋_GB2312"/>
                <w:sz w:val="21"/>
                <w:color w:val="000000"/>
              </w:rPr>
              <w:t>± 0.5%</w:t>
            </w:r>
          </w:p>
          <w:p>
            <w:pPr>
              <w:pStyle w:val="null3"/>
            </w:pPr>
            <w:r>
              <w:rPr>
                <w:rFonts w:ascii="仿宋_GB2312" w:hAnsi="仿宋_GB2312" w:cs="仿宋_GB2312" w:eastAsia="仿宋_GB2312"/>
                <w:sz w:val="21"/>
                <w:color w:val="000000"/>
              </w:rPr>
              <w:t>5.3声强</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(R): BBN、 LPN、 HPN( 50 至 110 dB SPL ±3 dB</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5.4</w:t>
            </w:r>
            <w:r>
              <w:rPr>
                <w:rFonts w:ascii="仿宋_GB2312" w:hAnsi="仿宋_GB2312" w:cs="仿宋_GB2312" w:eastAsia="仿宋_GB2312"/>
                <w:sz w:val="21"/>
                <w:color w:val="000000"/>
              </w:rPr>
              <w:t>筛查范围：</w:t>
            </w:r>
            <w:r>
              <w:rPr>
                <w:rFonts w:ascii="仿宋_GB2312" w:hAnsi="仿宋_GB2312" w:cs="仿宋_GB2312" w:eastAsia="仿宋_GB2312"/>
                <w:sz w:val="21"/>
                <w:color w:val="000000"/>
              </w:rPr>
              <w:t>BBN( 50 至 90 dB SPL ±3 dB)</w:t>
            </w:r>
          </w:p>
          <w:p>
            <w:pPr>
              <w:pStyle w:val="null3"/>
            </w:pPr>
            <w:r>
              <w:rPr>
                <w:rFonts w:ascii="仿宋_GB2312" w:hAnsi="仿宋_GB2312" w:cs="仿宋_GB2312" w:eastAsia="仿宋_GB2312"/>
                <w:sz w:val="21"/>
                <w:color w:val="000000"/>
              </w:rPr>
              <w:t>5.5</w:t>
            </w:r>
            <w:r>
              <w:rPr>
                <w:rFonts w:ascii="仿宋_GB2312" w:hAnsi="仿宋_GB2312" w:cs="仿宋_GB2312" w:eastAsia="仿宋_GB2312"/>
                <w:sz w:val="21"/>
                <w:color w:val="000000"/>
              </w:rPr>
              <w:t>步进</w:t>
            </w:r>
            <w:r>
              <w:rPr>
                <w:rFonts w:ascii="仿宋_GB2312" w:hAnsi="仿宋_GB2312" w:cs="仿宋_GB2312" w:eastAsia="仿宋_GB2312"/>
                <w:sz w:val="21"/>
                <w:color w:val="000000"/>
              </w:rPr>
              <w:t>dB：1、 2、 5、10 dB</w:t>
            </w:r>
          </w:p>
          <w:p>
            <w:pPr>
              <w:pStyle w:val="null3"/>
            </w:pPr>
            <w:r>
              <w:rPr>
                <w:rFonts w:ascii="仿宋_GB2312" w:hAnsi="仿宋_GB2312" w:cs="仿宋_GB2312" w:eastAsia="仿宋_GB2312"/>
                <w:sz w:val="21"/>
                <w:color w:val="000000"/>
              </w:rPr>
              <w:t>5.6</w:t>
            </w:r>
            <w:r>
              <w:rPr>
                <w:rFonts w:ascii="仿宋_GB2312" w:hAnsi="仿宋_GB2312" w:cs="仿宋_GB2312" w:eastAsia="仿宋_GB2312"/>
                <w:sz w:val="21"/>
                <w:color w:val="000000"/>
              </w:rPr>
              <w:t>衰减范围：</w:t>
            </w:r>
            <w:r>
              <w:rPr>
                <w:rFonts w:ascii="仿宋_GB2312" w:hAnsi="仿宋_GB2312" w:cs="仿宋_GB2312" w:eastAsia="仿宋_GB2312"/>
                <w:sz w:val="21"/>
                <w:color w:val="000000"/>
              </w:rPr>
              <w:t>50 至 100 dB HL</w:t>
            </w:r>
          </w:p>
          <w:p>
            <w:pPr>
              <w:pStyle w:val="null3"/>
            </w:pPr>
            <w:r>
              <w:rPr>
                <w:rFonts w:ascii="仿宋_GB2312" w:hAnsi="仿宋_GB2312" w:cs="仿宋_GB2312" w:eastAsia="仿宋_GB2312"/>
                <w:sz w:val="21"/>
                <w:color w:val="000000"/>
              </w:rPr>
              <w:t>6.同侧探头：</w:t>
            </w:r>
            <w:r>
              <w:rPr>
                <w:rFonts w:ascii="仿宋_GB2312" w:hAnsi="仿宋_GB2312" w:cs="仿宋_GB2312" w:eastAsia="仿宋_GB2312"/>
                <w:sz w:val="21"/>
                <w:color w:val="000000"/>
              </w:rPr>
              <w:t>带宽限制：</w:t>
            </w:r>
            <w:r>
              <w:rPr>
                <w:rFonts w:ascii="仿宋_GB2312" w:hAnsi="仿宋_GB2312" w:cs="仿宋_GB2312" w:eastAsia="仿宋_GB2312"/>
                <w:sz w:val="21"/>
                <w:color w:val="000000"/>
              </w:rPr>
              <w:t>1600 Hz( 额定值 -3 dB 设定点)</w:t>
            </w:r>
          </w:p>
          <w:p>
            <w:pPr>
              <w:pStyle w:val="null3"/>
            </w:pPr>
            <w:r>
              <w:rPr>
                <w:rFonts w:ascii="仿宋_GB2312" w:hAnsi="仿宋_GB2312" w:cs="仿宋_GB2312" w:eastAsia="仿宋_GB2312"/>
                <w:sz w:val="21"/>
                <w:color w:val="000000"/>
              </w:rPr>
              <w:t>6.1斜率：</w:t>
            </w:r>
            <w:r>
              <w:rPr>
                <w:rFonts w:ascii="仿宋_GB2312" w:hAnsi="仿宋_GB2312" w:cs="仿宋_GB2312" w:eastAsia="仿宋_GB2312"/>
                <w:sz w:val="21"/>
                <w:color w:val="000000"/>
              </w:rPr>
              <w:t>高于</w:t>
            </w:r>
            <w:r>
              <w:rPr>
                <w:rFonts w:ascii="仿宋_GB2312" w:hAnsi="仿宋_GB2312" w:cs="仿宋_GB2312" w:eastAsia="仿宋_GB2312"/>
                <w:sz w:val="21"/>
                <w:color w:val="000000"/>
              </w:rPr>
              <w:t>1600低于1600 Hz 时， 斜率为+12 - +18 dB/倍频程，容差增加 ±6 dB。</w:t>
            </w:r>
          </w:p>
          <w:p>
            <w:pPr>
              <w:pStyle w:val="null3"/>
            </w:pPr>
            <w:r>
              <w:rPr>
                <w:rFonts w:ascii="仿宋_GB2312" w:hAnsi="仿宋_GB2312" w:cs="仿宋_GB2312" w:eastAsia="仿宋_GB2312"/>
                <w:sz w:val="21"/>
                <w:color w:val="000000"/>
              </w:rPr>
              <w:t>6.2</w:t>
            </w:r>
            <w:r>
              <w:rPr>
                <w:rFonts w:ascii="仿宋_GB2312" w:hAnsi="仿宋_GB2312" w:cs="仿宋_GB2312" w:eastAsia="仿宋_GB2312"/>
                <w:sz w:val="21"/>
                <w:color w:val="000000"/>
              </w:rPr>
              <w:t>声级</w:t>
            </w:r>
            <w:r>
              <w:rPr>
                <w:rFonts w:ascii="仿宋_GB2312" w:hAnsi="仿宋_GB2312" w:cs="仿宋_GB2312" w:eastAsia="仿宋_GB2312"/>
                <w:sz w:val="21"/>
                <w:color w:val="000000"/>
              </w:rPr>
              <w:t>: 噪声级以 dB HL 表示。 容差为 ±5 dB。</w:t>
            </w:r>
          </w:p>
          <w:p>
            <w:pPr>
              <w:pStyle w:val="null3"/>
            </w:pPr>
            <w:r>
              <w:rPr>
                <w:rFonts w:ascii="仿宋_GB2312" w:hAnsi="仿宋_GB2312" w:cs="仿宋_GB2312" w:eastAsia="仿宋_GB2312"/>
                <w:sz w:val="21"/>
                <w:color w:val="000000"/>
              </w:rPr>
              <w:t>6.3设备有双两个探头接口，可同时连接两个同侧探头</w:t>
            </w:r>
          </w:p>
          <w:p>
            <w:pPr>
              <w:pStyle w:val="null3"/>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气压系统</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3.1</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 xml:space="preserve">: 标准( +200 至 -400 daPa/s) </w:t>
            </w:r>
            <w:r>
              <w:rPr>
                <w:rFonts w:ascii="仿宋_GB2312" w:hAnsi="仿宋_GB2312" w:cs="仿宋_GB2312" w:eastAsia="仿宋_GB2312"/>
                <w:sz w:val="21"/>
                <w:color w:val="000000"/>
              </w:rPr>
              <w:t>；</w:t>
            </w:r>
            <w:r>
              <w:rPr>
                <w:rFonts w:ascii="仿宋_GB2312" w:hAnsi="仿宋_GB2312" w:cs="仿宋_GB2312" w:eastAsia="仿宋_GB2312"/>
                <w:sz w:val="21"/>
                <w:color w:val="000000"/>
              </w:rPr>
              <w:t>扩展</w:t>
            </w:r>
            <w:r>
              <w:rPr>
                <w:rFonts w:ascii="仿宋_GB2312" w:hAnsi="仿宋_GB2312" w:cs="仿宋_GB2312" w:eastAsia="仿宋_GB2312"/>
                <w:sz w:val="21"/>
                <w:color w:val="000000"/>
              </w:rPr>
              <w:t>( +400 到 -600 daPa/s)</w:t>
            </w:r>
          </w:p>
          <w:p>
            <w:pPr>
              <w:pStyle w:val="null3"/>
            </w:pPr>
            <w:r>
              <w:rPr>
                <w:rFonts w:ascii="仿宋_GB2312" w:hAnsi="仿宋_GB2312" w:cs="仿宋_GB2312" w:eastAsia="仿宋_GB2312"/>
                <w:sz w:val="21"/>
                <w:color w:val="000000"/>
              </w:rPr>
              <w:t>3.2</w:t>
            </w:r>
            <w:r>
              <w:rPr>
                <w:rFonts w:ascii="仿宋_GB2312" w:hAnsi="仿宋_GB2312" w:cs="仿宋_GB2312" w:eastAsia="仿宋_GB2312"/>
                <w:sz w:val="21"/>
                <w:color w:val="000000"/>
              </w:rPr>
              <w:t>压力扫频速率：</w:t>
            </w:r>
            <w:r>
              <w:rPr>
                <w:rFonts w:ascii="仿宋_GB2312" w:hAnsi="仿宋_GB2312" w:cs="仿宋_GB2312" w:eastAsia="仿宋_GB2312"/>
                <w:sz w:val="21"/>
                <w:color w:val="000000"/>
              </w:rPr>
              <w:t>50、 100、 200、 400、 600 daPa/s</w:t>
            </w:r>
          </w:p>
          <w:p>
            <w:pPr>
              <w:pStyle w:val="null3"/>
            </w:pPr>
            <w:r>
              <w:rPr>
                <w:rFonts w:ascii="仿宋_GB2312" w:hAnsi="仿宋_GB2312" w:cs="仿宋_GB2312" w:eastAsia="仿宋_GB2312"/>
                <w:sz w:val="21"/>
                <w:color w:val="000000"/>
              </w:rPr>
              <w:t>3.3</w:t>
            </w:r>
            <w:r>
              <w:rPr>
                <w:rFonts w:ascii="仿宋_GB2312" w:hAnsi="仿宋_GB2312" w:cs="仿宋_GB2312" w:eastAsia="仿宋_GB2312"/>
                <w:sz w:val="21"/>
                <w:color w:val="000000"/>
              </w:rPr>
              <w:t>压力精度：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0% 或 ±10 daPa</w:t>
            </w:r>
          </w:p>
          <w:p>
            <w:pPr>
              <w:pStyle w:val="null3"/>
            </w:pPr>
            <w:r>
              <w:rPr>
                <w:rFonts w:ascii="仿宋_GB2312" w:hAnsi="仿宋_GB2312" w:cs="仿宋_GB2312" w:eastAsia="仿宋_GB2312"/>
                <w:sz w:val="21"/>
                <w:color w:val="000000"/>
              </w:rPr>
              <w:t>3.4</w:t>
            </w:r>
            <w:r>
              <w:rPr>
                <w:rFonts w:ascii="仿宋_GB2312" w:hAnsi="仿宋_GB2312" w:cs="仿宋_GB2312" w:eastAsia="仿宋_GB2312"/>
                <w:sz w:val="21"/>
                <w:color w:val="000000"/>
              </w:rPr>
              <w:t>泵测量方向：正值到负值或负值到正值</w:t>
            </w:r>
          </w:p>
          <w:p>
            <w:pPr>
              <w:pStyle w:val="null3"/>
            </w:pPr>
            <w:r>
              <w:rPr>
                <w:rFonts w:ascii="仿宋_GB2312" w:hAnsi="仿宋_GB2312" w:cs="仿宋_GB2312" w:eastAsia="仿宋_GB2312"/>
                <w:sz w:val="21"/>
                <w:color w:val="000000"/>
              </w:rPr>
              <w:t>（四）</w:t>
            </w:r>
            <w:r>
              <w:rPr>
                <w:rFonts w:ascii="仿宋_GB2312" w:hAnsi="仿宋_GB2312" w:cs="仿宋_GB2312" w:eastAsia="仿宋_GB2312"/>
                <w:sz w:val="21"/>
                <w:color w:val="000000"/>
              </w:rPr>
              <w:t>彩色显示屏</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 英寸</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（五）数据管理：</w:t>
            </w:r>
            <w:r>
              <w:rPr>
                <w:rFonts w:ascii="仿宋_GB2312" w:hAnsi="仿宋_GB2312" w:cs="仿宋_GB2312" w:eastAsia="仿宋_GB2312"/>
                <w:sz w:val="21"/>
                <w:color w:val="000000"/>
              </w:rPr>
              <w:t>USB数据接口，内置热敏打印机打印报告，或使用中文数据库进行数据管理、保存并打印测试结果。</w:t>
            </w:r>
          </w:p>
          <w:p>
            <w:pPr>
              <w:pStyle w:val="null3"/>
            </w:pPr>
            <w:r>
              <w:rPr>
                <w:rFonts w:ascii="仿宋_GB2312" w:hAnsi="仿宋_GB2312" w:cs="仿宋_GB2312" w:eastAsia="仿宋_GB2312"/>
                <w:sz w:val="21"/>
                <w:color w:val="000000"/>
              </w:rPr>
              <w:t>（六）标准配置</w:t>
            </w:r>
          </w:p>
          <w:tbl>
            <w:tblPr>
              <w:tblInd w:type="dxa" w:w="105"/>
              <w:tblBorders>
                <w:top w:val="none" w:color="000000" w:sz="4"/>
                <w:left w:val="none" w:color="000000" w:sz="4"/>
                <w:bottom w:val="none" w:color="000000" w:sz="4"/>
                <w:right w:val="none" w:color="000000" w:sz="4"/>
                <w:insideH w:val="none"/>
                <w:insideV w:val="none"/>
              </w:tblBorders>
            </w:tblPr>
            <w:tblGrid>
              <w:gridCol w:w="1896"/>
              <w:gridCol w:w="648"/>
            </w:tblGrid>
            <w:tr>
              <w:tc>
                <w:tcPr>
                  <w:tcW w:type="dxa" w:w="1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名称</w:t>
                  </w:r>
                </w:p>
              </w:tc>
              <w:tc>
                <w:tcPr>
                  <w:tcW w:type="dxa" w:w="6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数量</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诊断探头</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主机，带内置打印机</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多频校准腔</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内置</w:t>
                  </w:r>
                  <w:r>
                    <w:rPr>
                      <w:rFonts w:ascii="仿宋_GB2312" w:hAnsi="仿宋_GB2312" w:cs="仿宋_GB2312" w:eastAsia="仿宋_GB2312"/>
                      <w:sz w:val="21"/>
                      <w:color w:val="000000"/>
                    </w:rPr>
                    <w:t>2cc 腔</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电源适配器</w:t>
                  </w:r>
                  <w:r>
                    <w:rPr>
                      <w:rFonts w:ascii="仿宋_GB2312" w:hAnsi="仿宋_GB2312" w:cs="仿宋_GB2312" w:eastAsia="仿宋_GB2312"/>
                      <w:sz w:val="21"/>
                      <w:color w:val="000000"/>
                    </w:rPr>
                    <w:t>(115/230V)</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对侧气导耳机</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USB 线</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根</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探头肩带适配器套件</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1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中文数据库软件</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1份</w:t>
                  </w:r>
                </w:p>
              </w:tc>
            </w:tr>
          </w:tbl>
          <w:p>
            <w:pPr>
              <w:pStyle w:val="null3"/>
              <w:jc w:val="left"/>
            </w:pPr>
            <w:r>
              <w:rPr>
                <w:rFonts w:ascii="仿宋_GB2312" w:hAnsi="仿宋_GB2312" w:cs="仿宋_GB2312" w:eastAsia="仿宋_GB2312"/>
                <w:sz w:val="21"/>
                <w:b/>
              </w:rPr>
              <w:t>十二、</w:t>
            </w:r>
            <w:r>
              <w:rPr>
                <w:rFonts w:ascii="仿宋_GB2312" w:hAnsi="仿宋_GB2312" w:cs="仿宋_GB2312" w:eastAsia="仿宋_GB2312"/>
                <w:sz w:val="21"/>
                <w:b/>
              </w:rPr>
              <w:t>耳内镜、鼻内镜</w:t>
            </w:r>
            <w:r>
              <w:rPr>
                <w:rFonts w:ascii="仿宋_GB2312" w:hAnsi="仿宋_GB2312" w:cs="仿宋_GB2312" w:eastAsia="仿宋_GB2312"/>
                <w:sz w:val="21"/>
                <w:b/>
              </w:rPr>
              <w:t>1套</w:t>
            </w:r>
            <w:r>
              <w:rPr>
                <w:rFonts w:ascii="仿宋_GB2312" w:hAnsi="仿宋_GB2312" w:cs="仿宋_GB2312" w:eastAsia="仿宋_GB2312"/>
                <w:sz w:val="21"/>
                <w:b/>
              </w:rPr>
              <w:t>（</w:t>
            </w:r>
            <w:r>
              <w:rPr>
                <w:rFonts w:ascii="仿宋_GB2312" w:hAnsi="仿宋_GB2312" w:cs="仿宋_GB2312" w:eastAsia="仿宋_GB2312"/>
                <w:sz w:val="21"/>
                <w:b/>
              </w:rPr>
              <w:t>包含：耳内镜</w:t>
            </w:r>
            <w:r>
              <w:rPr>
                <w:rFonts w:ascii="仿宋_GB2312" w:hAnsi="仿宋_GB2312" w:cs="仿宋_GB2312" w:eastAsia="仿宋_GB2312"/>
                <w:sz w:val="21"/>
                <w:b/>
              </w:rPr>
              <w:t>2根、鼻内镜2根</w:t>
            </w:r>
            <w:r>
              <w:rPr>
                <w:rFonts w:ascii="仿宋_GB2312" w:hAnsi="仿宋_GB2312" w:cs="仿宋_GB2312" w:eastAsia="仿宋_GB2312"/>
                <w:sz w:val="21"/>
                <w:b/>
              </w:rPr>
              <w:t>）</w:t>
            </w:r>
          </w:p>
          <w:p>
            <w:pPr>
              <w:pStyle w:val="null3"/>
              <w:ind w:firstLine="402"/>
              <w:jc w:val="left"/>
            </w:pPr>
            <w:r>
              <w:rPr>
                <w:rFonts w:ascii="仿宋_GB2312" w:hAnsi="仿宋_GB2312" w:cs="仿宋_GB2312" w:eastAsia="仿宋_GB2312"/>
                <w:sz w:val="21"/>
                <w:b/>
              </w:rPr>
              <w:t>耳鼻镜系统</w:t>
            </w:r>
            <w:r>
              <w:rPr>
                <w:rFonts w:ascii="仿宋_GB2312" w:hAnsi="仿宋_GB2312" w:cs="仿宋_GB2312" w:eastAsia="仿宋_GB2312"/>
                <w:sz w:val="21"/>
                <w:b/>
              </w:rPr>
              <w:t>配置单</w:t>
            </w:r>
          </w:p>
          <w:tbl>
            <w:tblPr>
              <w:tblBorders>
                <w:top w:val="none" w:color="000000" w:sz="4"/>
                <w:left w:val="none" w:color="000000" w:sz="4"/>
                <w:bottom w:val="none" w:color="000000" w:sz="4"/>
                <w:right w:val="none" w:color="000000" w:sz="4"/>
                <w:insideH w:val="none"/>
                <w:insideV w:val="none"/>
              </w:tblBorders>
            </w:tblPr>
            <w:tblGrid>
              <w:gridCol w:w="413"/>
              <w:gridCol w:w="460"/>
              <w:gridCol w:w="204"/>
              <w:gridCol w:w="329"/>
              <w:gridCol w:w="392"/>
              <w:gridCol w:w="737"/>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1"/>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摄像主机</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摄像头</w:t>
                  </w:r>
                </w:p>
              </w:tc>
              <w:tc>
                <w:tcPr>
                  <w:tcW w:type="dxa" w:w="204"/>
                  <w:vMerge/>
                  <w:tcBorders>
                    <w:top w:val="none" w:color="000000" w:sz="4"/>
                    <w:left w:val="non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光学接口</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冷光源</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导光束</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3.5mm×2.3m</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含支架</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标清工作站</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含电脑、打印机、脚踏开关、采集卡</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鼻</w:t>
                  </w:r>
                  <w:r>
                    <w:rPr>
                      <w:rFonts w:ascii="仿宋_GB2312" w:hAnsi="仿宋_GB2312" w:cs="仿宋_GB2312" w:eastAsia="仿宋_GB2312"/>
                      <w:sz w:val="21"/>
                    </w:rPr>
                    <w:t>内</w:t>
                  </w:r>
                  <w:r>
                    <w:rPr>
                      <w:rFonts w:ascii="仿宋_GB2312" w:hAnsi="仿宋_GB2312" w:cs="仿宋_GB2312" w:eastAsia="仿宋_GB2312"/>
                      <w:sz w:val="21"/>
                    </w:rPr>
                    <w:t>镜</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耳内镜</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rPr>
              <w:t>技术参数</w:t>
            </w:r>
          </w:p>
          <w:p>
            <w:pPr>
              <w:pStyle w:val="null3"/>
              <w:ind w:firstLine="400"/>
              <w:jc w:val="left"/>
            </w:pPr>
            <w:r>
              <w:rPr>
                <w:rFonts w:ascii="仿宋_GB2312" w:hAnsi="仿宋_GB2312" w:cs="仿宋_GB2312" w:eastAsia="仿宋_GB2312"/>
                <w:sz w:val="21"/>
              </w:rPr>
              <w:t>医用内窥镜摄像系统</w:t>
            </w:r>
          </w:p>
          <w:p>
            <w:pPr>
              <w:pStyle w:val="null3"/>
              <w:ind w:firstLine="400"/>
              <w:jc w:val="left"/>
            </w:pPr>
            <w:r>
              <w:rPr>
                <w:rFonts w:ascii="仿宋_GB2312" w:hAnsi="仿宋_GB2312" w:cs="仿宋_GB2312" w:eastAsia="仿宋_GB2312"/>
                <w:sz w:val="21"/>
              </w:rPr>
              <w:t>一、摄像头</w:t>
            </w:r>
          </w:p>
          <w:p>
            <w:pPr>
              <w:pStyle w:val="null3"/>
              <w:ind w:firstLine="400"/>
              <w:jc w:val="left"/>
            </w:pPr>
            <w:r>
              <w:rPr>
                <w:rFonts w:ascii="仿宋_GB2312" w:hAnsi="仿宋_GB2312" w:cs="仿宋_GB2312" w:eastAsia="仿宋_GB2312"/>
                <w:sz w:val="21"/>
              </w:rPr>
              <w:t>1. 1/3彩色CCD，分辨率≥768×576</w:t>
            </w:r>
          </w:p>
          <w:p>
            <w:pPr>
              <w:pStyle w:val="null3"/>
              <w:ind w:firstLine="400"/>
              <w:jc w:val="left"/>
            </w:pPr>
            <w:r>
              <w:rPr>
                <w:rFonts w:ascii="仿宋_GB2312" w:hAnsi="仿宋_GB2312" w:cs="仿宋_GB2312" w:eastAsia="仿宋_GB2312"/>
                <w:sz w:val="21"/>
              </w:rPr>
              <w:t>2. 摄像头手柄具有控制按钮，双按键摄像头</w:t>
            </w:r>
          </w:p>
          <w:p>
            <w:pPr>
              <w:pStyle w:val="null3"/>
              <w:ind w:firstLine="400"/>
              <w:jc w:val="left"/>
            </w:pPr>
            <w:r>
              <w:rPr>
                <w:rFonts w:ascii="仿宋_GB2312" w:hAnsi="仿宋_GB2312" w:cs="仿宋_GB2312" w:eastAsia="仿宋_GB2312"/>
                <w:sz w:val="21"/>
              </w:rPr>
              <w:t>3. 摄像头线缆长≥3米</w:t>
            </w:r>
          </w:p>
          <w:p>
            <w:pPr>
              <w:pStyle w:val="null3"/>
              <w:ind w:firstLine="400"/>
              <w:jc w:val="left"/>
            </w:pPr>
            <w:r>
              <w:rPr>
                <w:rFonts w:ascii="仿宋_GB2312" w:hAnsi="仿宋_GB2312" w:cs="仿宋_GB2312" w:eastAsia="仿宋_GB2312"/>
                <w:sz w:val="21"/>
              </w:rPr>
              <w:t>4. 防水摄像头，防水等级达到IPX8 级</w:t>
            </w:r>
          </w:p>
          <w:p>
            <w:pPr>
              <w:pStyle w:val="null3"/>
              <w:ind w:firstLine="400"/>
              <w:jc w:val="left"/>
            </w:pPr>
            <w:r>
              <w:rPr>
                <w:rFonts w:ascii="仿宋_GB2312" w:hAnsi="仿宋_GB2312" w:cs="仿宋_GB2312" w:eastAsia="仿宋_GB2312"/>
                <w:sz w:val="21"/>
              </w:rPr>
              <w:t>二、接口</w:t>
            </w:r>
          </w:p>
          <w:p>
            <w:pPr>
              <w:pStyle w:val="null3"/>
              <w:ind w:firstLine="400"/>
              <w:jc w:val="left"/>
            </w:pPr>
            <w:r>
              <w:rPr>
                <w:rFonts w:ascii="仿宋_GB2312" w:hAnsi="仿宋_GB2312" w:cs="仿宋_GB2312" w:eastAsia="仿宋_GB2312"/>
                <w:sz w:val="21"/>
              </w:rPr>
              <w:t>▲1. 具有定焦和变焦两种可接不同内窥镜</w:t>
            </w:r>
          </w:p>
          <w:p>
            <w:pPr>
              <w:pStyle w:val="null3"/>
              <w:ind w:firstLine="400"/>
              <w:jc w:val="left"/>
            </w:pPr>
            <w:r>
              <w:rPr>
                <w:rFonts w:ascii="仿宋_GB2312" w:hAnsi="仿宋_GB2312" w:cs="仿宋_GB2312" w:eastAsia="仿宋_GB2312"/>
                <w:sz w:val="21"/>
              </w:rPr>
              <w:t>2. 摄像头接口防水等级达到IPX8 级</w:t>
            </w:r>
          </w:p>
          <w:p>
            <w:pPr>
              <w:pStyle w:val="null3"/>
              <w:ind w:firstLine="400"/>
              <w:jc w:val="left"/>
            </w:pPr>
            <w:r>
              <w:rPr>
                <w:rFonts w:ascii="仿宋_GB2312" w:hAnsi="仿宋_GB2312" w:cs="仿宋_GB2312" w:eastAsia="仿宋_GB2312"/>
                <w:sz w:val="21"/>
              </w:rPr>
              <w:t>三、主机</w:t>
            </w:r>
          </w:p>
          <w:p>
            <w:pPr>
              <w:pStyle w:val="null3"/>
              <w:ind w:firstLine="400"/>
              <w:jc w:val="left"/>
            </w:pPr>
            <w:r>
              <w:rPr>
                <w:rFonts w:ascii="仿宋_GB2312" w:hAnsi="仿宋_GB2312" w:cs="仿宋_GB2312" w:eastAsia="仿宋_GB2312"/>
                <w:sz w:val="21"/>
              </w:rPr>
              <w:t>1.扫描≥768（H）×576（V）</w:t>
            </w:r>
          </w:p>
          <w:p>
            <w:pPr>
              <w:pStyle w:val="null3"/>
              <w:ind w:firstLine="400"/>
              <w:jc w:val="left"/>
            </w:pPr>
            <w:r>
              <w:rPr>
                <w:rFonts w:ascii="仿宋_GB2312" w:hAnsi="仿宋_GB2312" w:cs="仿宋_GB2312" w:eastAsia="仿宋_GB2312"/>
                <w:sz w:val="21"/>
              </w:rPr>
              <w:t>2. 制式：PAL</w:t>
            </w:r>
          </w:p>
          <w:p>
            <w:pPr>
              <w:pStyle w:val="null3"/>
              <w:ind w:firstLine="400"/>
              <w:jc w:val="left"/>
            </w:pPr>
            <w:r>
              <w:rPr>
                <w:rFonts w:ascii="仿宋_GB2312" w:hAnsi="仿宋_GB2312" w:cs="仿宋_GB2312" w:eastAsia="仿宋_GB2312"/>
                <w:sz w:val="21"/>
              </w:rPr>
              <w:t>3. 最低照度：≥0.6LUX(F1.2)</w:t>
            </w:r>
          </w:p>
          <w:p>
            <w:pPr>
              <w:pStyle w:val="null3"/>
              <w:ind w:firstLine="400"/>
              <w:jc w:val="left"/>
            </w:pPr>
            <w:r>
              <w:rPr>
                <w:rFonts w:ascii="仿宋_GB2312" w:hAnsi="仿宋_GB2312" w:cs="仿宋_GB2312" w:eastAsia="仿宋_GB2312"/>
                <w:sz w:val="21"/>
              </w:rPr>
              <w:t>4. 数字输出：DVI</w:t>
            </w:r>
          </w:p>
          <w:p>
            <w:pPr>
              <w:pStyle w:val="null3"/>
              <w:ind w:firstLine="400"/>
              <w:jc w:val="left"/>
            </w:pPr>
            <w:r>
              <w:rPr>
                <w:rFonts w:ascii="仿宋_GB2312" w:hAnsi="仿宋_GB2312" w:cs="仿宋_GB2312" w:eastAsia="仿宋_GB2312"/>
                <w:sz w:val="21"/>
              </w:rPr>
              <w:t>5. 自动曝光控制，自动识别光亮强弱</w:t>
            </w:r>
            <w:r>
              <w:rPr>
                <w:rFonts w:ascii="仿宋_GB2312" w:hAnsi="仿宋_GB2312" w:cs="仿宋_GB2312" w:eastAsia="仿宋_GB2312"/>
                <w:sz w:val="21"/>
              </w:rPr>
              <w:t>，</w:t>
            </w:r>
            <w:r>
              <w:rPr>
                <w:rFonts w:ascii="仿宋_GB2312" w:hAnsi="仿宋_GB2312" w:cs="仿宋_GB2312" w:eastAsia="仿宋_GB2312"/>
                <w:sz w:val="21"/>
              </w:rPr>
              <w:t>自动调整图像光亮度；</w:t>
            </w:r>
          </w:p>
          <w:p>
            <w:pPr>
              <w:pStyle w:val="null3"/>
              <w:ind w:firstLine="400"/>
              <w:jc w:val="left"/>
            </w:pPr>
            <w:r>
              <w:rPr>
                <w:rFonts w:ascii="仿宋_GB2312" w:hAnsi="仿宋_GB2312" w:cs="仿宋_GB2312" w:eastAsia="仿宋_GB2312"/>
                <w:sz w:val="21"/>
              </w:rPr>
              <w:t>6. 信噪比≥55dB</w:t>
            </w:r>
          </w:p>
          <w:p>
            <w:pPr>
              <w:pStyle w:val="null3"/>
              <w:ind w:firstLine="400"/>
              <w:jc w:val="left"/>
            </w:pPr>
            <w:r>
              <w:rPr>
                <w:rFonts w:ascii="仿宋_GB2312" w:hAnsi="仿宋_GB2312" w:cs="仿宋_GB2312" w:eastAsia="仿宋_GB2312"/>
                <w:sz w:val="21"/>
              </w:rPr>
              <w:t>7. 双白平衡功能，自动记忆白平衡</w:t>
            </w:r>
          </w:p>
          <w:p>
            <w:pPr>
              <w:pStyle w:val="null3"/>
              <w:ind w:firstLine="400"/>
              <w:jc w:val="left"/>
            </w:pPr>
            <w:r>
              <w:rPr>
                <w:rFonts w:ascii="仿宋_GB2312" w:hAnsi="仿宋_GB2312" w:cs="仿宋_GB2312" w:eastAsia="仿宋_GB2312"/>
                <w:sz w:val="21"/>
              </w:rPr>
              <w:t>8. 图像亮度可手动、自动调节</w:t>
            </w:r>
          </w:p>
          <w:p>
            <w:pPr>
              <w:pStyle w:val="null3"/>
              <w:ind w:firstLine="400"/>
              <w:jc w:val="left"/>
            </w:pPr>
            <w:r>
              <w:rPr>
                <w:rFonts w:ascii="仿宋_GB2312" w:hAnsi="仿宋_GB2312" w:cs="仿宋_GB2312" w:eastAsia="仿宋_GB2312"/>
                <w:sz w:val="21"/>
              </w:rPr>
              <w:t>9. 自动增益：微处理器自动调节</w:t>
            </w:r>
          </w:p>
          <w:p>
            <w:pPr>
              <w:pStyle w:val="null3"/>
              <w:ind w:firstLine="400"/>
              <w:jc w:val="left"/>
            </w:pPr>
            <w:r>
              <w:rPr>
                <w:rFonts w:ascii="仿宋_GB2312" w:hAnsi="仿宋_GB2312" w:cs="仿宋_GB2312" w:eastAsia="仿宋_GB2312"/>
                <w:sz w:val="21"/>
              </w:rPr>
              <w:t>10. 具有纤维镜优化功能</w:t>
            </w:r>
          </w:p>
          <w:p>
            <w:pPr>
              <w:pStyle w:val="null3"/>
              <w:ind w:firstLine="400"/>
              <w:jc w:val="left"/>
            </w:pPr>
            <w:r>
              <w:rPr>
                <w:rFonts w:ascii="仿宋_GB2312" w:hAnsi="仿宋_GB2312" w:cs="仿宋_GB2312" w:eastAsia="仿宋_GB2312"/>
                <w:sz w:val="21"/>
              </w:rPr>
              <w:t>11. 输出方式：分量信号RGB、数字信号DVI、复合信号Y/C/ BNC</w:t>
            </w:r>
          </w:p>
          <w:p>
            <w:pPr>
              <w:pStyle w:val="null3"/>
              <w:ind w:firstLine="400"/>
              <w:jc w:val="left"/>
            </w:pPr>
            <w:r>
              <w:rPr>
                <w:rFonts w:ascii="仿宋_GB2312" w:hAnsi="仿宋_GB2312" w:cs="仿宋_GB2312" w:eastAsia="仿宋_GB2312"/>
                <w:sz w:val="21"/>
              </w:rPr>
              <w:t>12. 快门：自动</w:t>
            </w:r>
          </w:p>
          <w:p>
            <w:pPr>
              <w:pStyle w:val="null3"/>
              <w:ind w:firstLine="400"/>
              <w:jc w:val="left"/>
            </w:pPr>
            <w:r>
              <w:rPr>
                <w:rFonts w:ascii="仿宋_GB2312" w:hAnsi="仿宋_GB2312" w:cs="仿宋_GB2312" w:eastAsia="仿宋_GB2312"/>
                <w:sz w:val="21"/>
              </w:rPr>
              <w:t>13. 清晰度可调，用于选择最适合的图像效果</w:t>
            </w:r>
          </w:p>
          <w:p>
            <w:pPr>
              <w:pStyle w:val="null3"/>
              <w:ind w:firstLine="400"/>
              <w:jc w:val="left"/>
            </w:pPr>
            <w:r>
              <w:rPr>
                <w:rFonts w:ascii="仿宋_GB2312" w:hAnsi="仿宋_GB2312" w:cs="仿宋_GB2312" w:eastAsia="仿宋_GB2312"/>
                <w:sz w:val="21"/>
              </w:rPr>
              <w:t>14. 四级窗口可调，可适用于不同内镜光学需求</w:t>
            </w:r>
          </w:p>
          <w:p>
            <w:pPr>
              <w:pStyle w:val="null3"/>
              <w:ind w:firstLine="400"/>
              <w:jc w:val="left"/>
            </w:pPr>
            <w:r>
              <w:rPr>
                <w:rFonts w:ascii="仿宋_GB2312" w:hAnsi="仿宋_GB2312" w:cs="仿宋_GB2312" w:eastAsia="仿宋_GB2312"/>
                <w:sz w:val="21"/>
              </w:rPr>
              <w:t>15. 摄像机支持SD 卡静态存储。</w:t>
            </w:r>
          </w:p>
          <w:p>
            <w:pPr>
              <w:pStyle w:val="null3"/>
              <w:ind w:firstLine="400"/>
              <w:jc w:val="left"/>
            </w:pPr>
            <w:r>
              <w:rPr>
                <w:rFonts w:ascii="仿宋_GB2312" w:hAnsi="仿宋_GB2312" w:cs="仿宋_GB2312" w:eastAsia="仿宋_GB2312"/>
                <w:sz w:val="21"/>
              </w:rPr>
              <w:t>16. 多科室模式，主机通用</w:t>
            </w:r>
          </w:p>
          <w:p>
            <w:pPr>
              <w:pStyle w:val="null3"/>
              <w:ind w:firstLine="400"/>
              <w:jc w:val="left"/>
            </w:pPr>
            <w:r>
              <w:rPr>
                <w:rFonts w:ascii="仿宋_GB2312" w:hAnsi="仿宋_GB2312" w:cs="仿宋_GB2312" w:eastAsia="仿宋_GB2312"/>
                <w:sz w:val="21"/>
              </w:rPr>
              <w:t>17. 可适用LED、氙灯等不同种类冷光源，具有光源种类选择功能</w:t>
            </w:r>
          </w:p>
          <w:p>
            <w:pPr>
              <w:pStyle w:val="null3"/>
              <w:ind w:firstLine="400"/>
              <w:jc w:val="left"/>
            </w:pPr>
            <w:r>
              <w:rPr>
                <w:rFonts w:ascii="仿宋_GB2312" w:hAnsi="仿宋_GB2312" w:cs="仿宋_GB2312" w:eastAsia="仿宋_GB2312"/>
                <w:sz w:val="21"/>
                <w:b/>
              </w:rPr>
              <w:t>医用冷光源：</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照度输出</w:t>
            </w:r>
            <w:r>
              <w:rPr>
                <w:rFonts w:ascii="仿宋_GB2312" w:hAnsi="仿宋_GB2312" w:cs="仿宋_GB2312" w:eastAsia="仿宋_GB2312"/>
                <w:sz w:val="21"/>
              </w:rPr>
              <w:t>1000-3000lux</w:t>
            </w:r>
          </w:p>
          <w:p>
            <w:pPr>
              <w:pStyle w:val="null3"/>
              <w:ind w:firstLine="400"/>
              <w:jc w:val="left"/>
            </w:pPr>
            <w:r>
              <w:rPr>
                <w:rFonts w:ascii="仿宋_GB2312" w:hAnsi="仿宋_GB2312" w:cs="仿宋_GB2312" w:eastAsia="仿宋_GB2312"/>
                <w:sz w:val="21"/>
              </w:rPr>
              <w:t>2.</w:t>
            </w:r>
            <w:r>
              <w:rPr>
                <w:rFonts w:ascii="仿宋_GB2312" w:hAnsi="仿宋_GB2312" w:cs="仿宋_GB2312" w:eastAsia="仿宋_GB2312"/>
                <w:sz w:val="21"/>
              </w:rPr>
              <w:t>色温：</w:t>
            </w:r>
            <w:r>
              <w:rPr>
                <w:rFonts w:ascii="仿宋_GB2312" w:hAnsi="仿宋_GB2312" w:cs="仿宋_GB2312" w:eastAsia="仿宋_GB2312"/>
                <w:sz w:val="21"/>
              </w:rPr>
              <w:t xml:space="preserve">≥6500k                                                                                                                                         </w:t>
            </w:r>
          </w:p>
          <w:p>
            <w:pPr>
              <w:pStyle w:val="null3"/>
              <w:ind w:firstLine="400"/>
              <w:jc w:val="left"/>
            </w:pPr>
            <w:r>
              <w:rPr>
                <w:rFonts w:ascii="仿宋_GB2312" w:hAnsi="仿宋_GB2312" w:cs="仿宋_GB2312" w:eastAsia="仿宋_GB2312"/>
                <w:sz w:val="21"/>
                <w:b/>
              </w:rPr>
              <w:t>仪器车：</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规格：高：</w:t>
            </w:r>
            <w:r>
              <w:rPr>
                <w:rFonts w:ascii="仿宋_GB2312" w:hAnsi="仿宋_GB2312" w:cs="仿宋_GB2312" w:eastAsia="仿宋_GB2312"/>
                <w:sz w:val="21"/>
              </w:rPr>
              <w:t xml:space="preserve">1150mm  宽：450mm  深：410mm </w:t>
            </w:r>
            <w:r>
              <w:rPr>
                <w:rFonts w:ascii="仿宋_GB2312" w:hAnsi="仿宋_GB2312" w:cs="仿宋_GB2312" w:eastAsia="仿宋_GB2312"/>
                <w:sz w:val="21"/>
              </w:rPr>
              <w:t>,允差±10%</w:t>
            </w:r>
            <w:r>
              <w:rPr>
                <w:rFonts w:ascii="仿宋_GB2312" w:hAnsi="仿宋_GB2312" w:cs="仿宋_GB2312" w:eastAsia="仿宋_GB2312"/>
              </w:rPr>
              <w:t xml:space="preserve">                                                                                                                 </w:t>
            </w:r>
          </w:p>
          <w:p>
            <w:pPr>
              <w:pStyle w:val="null3"/>
              <w:ind w:firstLine="400"/>
              <w:jc w:val="left"/>
            </w:pPr>
            <w:r>
              <w:rPr>
                <w:rFonts w:ascii="仿宋_GB2312" w:hAnsi="仿宋_GB2312" w:cs="仿宋_GB2312" w:eastAsia="仿宋_GB2312"/>
                <w:sz w:val="21"/>
              </w:rPr>
              <w:t>2.</w:t>
            </w:r>
            <w:r>
              <w:rPr>
                <w:rFonts w:ascii="仿宋_GB2312" w:hAnsi="仿宋_GB2312" w:cs="仿宋_GB2312" w:eastAsia="仿宋_GB2312"/>
                <w:sz w:val="21"/>
              </w:rPr>
              <w:t>带抽屉</w:t>
            </w:r>
            <w:r>
              <w:rPr>
                <w:rFonts w:ascii="仿宋_GB2312" w:hAnsi="仿宋_GB2312" w:cs="仿宋_GB2312" w:eastAsia="仿宋_GB2312"/>
                <w:sz w:val="21"/>
              </w:rPr>
              <w:t xml:space="preserve">  </w:t>
            </w:r>
            <w:r>
              <w:rPr>
                <w:rFonts w:ascii="仿宋_GB2312" w:hAnsi="仿宋_GB2312" w:cs="仿宋_GB2312" w:eastAsia="仿宋_GB2312"/>
                <w:sz w:val="21"/>
              </w:rPr>
              <w:t>层高可调</w:t>
            </w:r>
            <w:r>
              <w:rPr>
                <w:rFonts w:ascii="仿宋_GB2312" w:hAnsi="仿宋_GB2312" w:cs="仿宋_GB2312" w:eastAsia="仿宋_GB2312"/>
                <w:sz w:val="21"/>
              </w:rPr>
              <w:t xml:space="preserve">                                                </w:t>
            </w:r>
          </w:p>
          <w:p>
            <w:pPr>
              <w:pStyle w:val="null3"/>
              <w:ind w:firstLine="400"/>
              <w:jc w:val="left"/>
            </w:pPr>
            <w:r>
              <w:rPr>
                <w:rFonts w:ascii="仿宋_GB2312" w:hAnsi="仿宋_GB2312" w:cs="仿宋_GB2312" w:eastAsia="仿宋_GB2312"/>
                <w:sz w:val="21"/>
              </w:rPr>
              <w:t>3.</w:t>
            </w:r>
            <w:r>
              <w:rPr>
                <w:rFonts w:ascii="仿宋_GB2312" w:hAnsi="仿宋_GB2312" w:cs="仿宋_GB2312" w:eastAsia="仿宋_GB2312"/>
                <w:sz w:val="21"/>
              </w:rPr>
              <w:t>铝合金模具拉伸立柱</w:t>
            </w:r>
          </w:p>
          <w:p>
            <w:pPr>
              <w:pStyle w:val="null3"/>
              <w:ind w:firstLine="400"/>
              <w:jc w:val="left"/>
            </w:pPr>
            <w:r>
              <w:rPr>
                <w:rFonts w:ascii="仿宋_GB2312" w:hAnsi="仿宋_GB2312" w:cs="仿宋_GB2312" w:eastAsia="仿宋_GB2312"/>
                <w:sz w:val="21"/>
                <w:b/>
              </w:rPr>
              <w:t>影像工作站配置参数</w:t>
            </w:r>
          </w:p>
          <w:p>
            <w:pPr>
              <w:pStyle w:val="null3"/>
              <w:ind w:firstLine="400"/>
              <w:jc w:val="left"/>
            </w:pPr>
            <w:r>
              <w:rPr>
                <w:rFonts w:ascii="仿宋_GB2312" w:hAnsi="仿宋_GB2312" w:cs="仿宋_GB2312" w:eastAsia="仿宋_GB2312"/>
                <w:sz w:val="21"/>
              </w:rPr>
              <w:t>一、配置清单</w:t>
            </w:r>
          </w:p>
          <w:tbl>
            <w:tblPr>
              <w:tblBorders>
                <w:top w:val="none" w:color="000000" w:sz="4"/>
                <w:left w:val="none" w:color="000000" w:sz="4"/>
                <w:bottom w:val="none" w:color="000000" w:sz="4"/>
                <w:right w:val="none" w:color="000000" w:sz="4"/>
                <w:insideH w:val="none"/>
                <w:insideV w:val="none"/>
              </w:tblBorders>
            </w:tblPr>
            <w:tblGrid>
              <w:gridCol w:w="1258"/>
              <w:gridCol w:w="1289"/>
            </w:tblGrid>
            <w:tr>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医学影像工作站</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含医疗手术</w:t>
                  </w:r>
                  <w:r>
                    <w:rPr>
                      <w:rFonts w:ascii="仿宋_GB2312" w:hAnsi="仿宋_GB2312" w:cs="仿宋_GB2312" w:eastAsia="仿宋_GB2312"/>
                      <w:sz w:val="21"/>
                    </w:rPr>
                    <w:t>/检查专用模板</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视频采集卡</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分辨率</w:t>
                  </w:r>
                  <w:r>
                    <w:rPr>
                      <w:rFonts w:ascii="仿宋_GB2312" w:hAnsi="仿宋_GB2312" w:cs="仿宋_GB2312" w:eastAsia="仿宋_GB2312"/>
                      <w:sz w:val="21"/>
                    </w:rPr>
                    <w:t>≥720*576</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视频线</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≥5m  </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脚踏开关</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控制采图</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主机处理器</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i5</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16G</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1TB</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19英寸液晶显示器</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医用台车</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一台</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彩色喷墨打印机</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一台</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图文工作站</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一套</w:t>
                  </w:r>
                </w:p>
              </w:tc>
            </w:tr>
          </w:tbl>
          <w:p>
            <w:pPr>
              <w:pStyle w:val="null3"/>
              <w:ind w:firstLine="400"/>
              <w:jc w:val="left"/>
            </w:pPr>
            <w:r>
              <w:rPr>
                <w:rFonts w:ascii="仿宋_GB2312" w:hAnsi="仿宋_GB2312" w:cs="仿宋_GB2312" w:eastAsia="仿宋_GB2312"/>
                <w:sz w:val="21"/>
              </w:rPr>
              <w:t>二、功能参数</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支持多任务操作，新建信息、录像、采集图片、选图、报告编辑、打印在同一界面完成。</w:t>
            </w:r>
          </w:p>
          <w:p>
            <w:pPr>
              <w:pStyle w:val="null3"/>
              <w:ind w:firstLine="400"/>
              <w:jc w:val="left"/>
            </w:pPr>
            <w:r>
              <w:rPr>
                <w:rFonts w:ascii="仿宋_GB2312" w:hAnsi="仿宋_GB2312" w:cs="仿宋_GB2312" w:eastAsia="仿宋_GB2312"/>
                <w:sz w:val="21"/>
              </w:rPr>
              <w:t>2.</w:t>
            </w:r>
            <w:r>
              <w:rPr>
                <w:rFonts w:ascii="仿宋_GB2312" w:hAnsi="仿宋_GB2312" w:cs="仿宋_GB2312" w:eastAsia="仿宋_GB2312"/>
                <w:sz w:val="21"/>
              </w:rPr>
              <w:t>支持实时动态视频采集图像，支持快捷键或脚踏板图像采集，采图时间间隔</w:t>
            </w:r>
            <w:r>
              <w:rPr>
                <w:rFonts w:ascii="仿宋_GB2312" w:hAnsi="仿宋_GB2312" w:cs="仿宋_GB2312" w:eastAsia="仿宋_GB2312"/>
                <w:sz w:val="21"/>
              </w:rPr>
              <w:t>20-200ms可选，且采集数量无限制。</w:t>
            </w:r>
          </w:p>
          <w:p>
            <w:pPr>
              <w:pStyle w:val="null3"/>
              <w:ind w:firstLine="400"/>
              <w:jc w:val="left"/>
            </w:pPr>
            <w:r>
              <w:rPr>
                <w:rFonts w:ascii="仿宋_GB2312" w:hAnsi="仿宋_GB2312" w:cs="仿宋_GB2312" w:eastAsia="仿宋_GB2312"/>
                <w:sz w:val="21"/>
              </w:rPr>
              <w:t>3.</w:t>
            </w:r>
            <w:r>
              <w:rPr>
                <w:rFonts w:ascii="仿宋_GB2312" w:hAnsi="仿宋_GB2312" w:cs="仿宋_GB2312" w:eastAsia="仿宋_GB2312"/>
                <w:sz w:val="21"/>
              </w:rPr>
              <w:t>图像视频帧数</w:t>
            </w:r>
            <w:r>
              <w:rPr>
                <w:rFonts w:ascii="仿宋_GB2312" w:hAnsi="仿宋_GB2312" w:cs="仿宋_GB2312" w:eastAsia="仿宋_GB2312"/>
                <w:sz w:val="21"/>
              </w:rPr>
              <w:t>30-60</w:t>
            </w:r>
            <w:r>
              <w:rPr>
                <w:rFonts w:ascii="仿宋_GB2312" w:hAnsi="仿宋_GB2312" w:cs="仿宋_GB2312" w:eastAsia="仿宋_GB2312"/>
                <w:sz w:val="21"/>
                <w:color w:val="333333"/>
                <w:shd w:fill="FFFFFF" w:val="clear"/>
              </w:rPr>
              <w:t>fps</w:t>
            </w:r>
            <w:r>
              <w:rPr>
                <w:rFonts w:ascii="仿宋_GB2312" w:hAnsi="仿宋_GB2312" w:cs="仿宋_GB2312" w:eastAsia="仿宋_GB2312"/>
                <w:sz w:val="21"/>
              </w:rPr>
              <w:t>可调，图像画质码率</w:t>
            </w:r>
            <w:r>
              <w:rPr>
                <w:rFonts w:ascii="仿宋_GB2312" w:hAnsi="仿宋_GB2312" w:cs="仿宋_GB2312" w:eastAsia="仿宋_GB2312"/>
                <w:sz w:val="21"/>
              </w:rPr>
              <w:t>0-30000kbps可调，支持录像、暂停、停止，回放视频可抓拍图像。</w:t>
            </w:r>
          </w:p>
          <w:p>
            <w:pPr>
              <w:pStyle w:val="null3"/>
              <w:ind w:firstLine="400"/>
              <w:jc w:val="left"/>
            </w:pPr>
            <w:r>
              <w:rPr>
                <w:rFonts w:ascii="仿宋_GB2312" w:hAnsi="仿宋_GB2312" w:cs="仿宋_GB2312" w:eastAsia="仿宋_GB2312"/>
                <w:sz w:val="21"/>
              </w:rPr>
              <w:t>4.</w:t>
            </w:r>
            <w:r>
              <w:rPr>
                <w:rFonts w:ascii="仿宋_GB2312" w:hAnsi="仿宋_GB2312" w:cs="仿宋_GB2312" w:eastAsia="仿宋_GB2312"/>
                <w:sz w:val="21"/>
              </w:rPr>
              <w:t>支持原始采图，手动锁定取景框采图，支持键盘方向微调，可选左上角、右下角、整体精准取景采图。</w:t>
            </w:r>
          </w:p>
          <w:p>
            <w:pPr>
              <w:pStyle w:val="null3"/>
              <w:ind w:firstLine="400"/>
              <w:jc w:val="left"/>
            </w:pPr>
            <w:r>
              <w:rPr>
                <w:rFonts w:ascii="仿宋_GB2312" w:hAnsi="仿宋_GB2312" w:cs="仿宋_GB2312" w:eastAsia="仿宋_GB2312"/>
                <w:sz w:val="21"/>
              </w:rPr>
              <w:t>5.</w:t>
            </w:r>
            <w:r>
              <w:rPr>
                <w:rFonts w:ascii="仿宋_GB2312" w:hAnsi="仿宋_GB2312" w:cs="仿宋_GB2312" w:eastAsia="仿宋_GB2312"/>
                <w:sz w:val="21"/>
              </w:rPr>
              <w:t>支持后台采集，支持一边采图一边做报告</w:t>
            </w:r>
            <w:r>
              <w:rPr>
                <w:rFonts w:ascii="仿宋_GB2312" w:hAnsi="仿宋_GB2312" w:cs="仿宋_GB2312" w:eastAsia="仿宋_GB2312"/>
                <w:sz w:val="21"/>
              </w:rPr>
              <w:t>，</w:t>
            </w:r>
            <w:r>
              <w:rPr>
                <w:rFonts w:ascii="仿宋_GB2312" w:hAnsi="仿宋_GB2312" w:cs="仿宋_GB2312" w:eastAsia="仿宋_GB2312"/>
                <w:sz w:val="21"/>
              </w:rPr>
              <w:t>支持多个患者采图后再做报告。</w:t>
            </w:r>
          </w:p>
          <w:p>
            <w:pPr>
              <w:pStyle w:val="null3"/>
              <w:ind w:firstLine="400"/>
              <w:jc w:val="left"/>
            </w:pPr>
            <w:r>
              <w:rPr>
                <w:rFonts w:ascii="仿宋_GB2312" w:hAnsi="仿宋_GB2312" w:cs="仿宋_GB2312" w:eastAsia="仿宋_GB2312"/>
                <w:sz w:val="21"/>
              </w:rPr>
              <w:t>6.</w:t>
            </w:r>
            <w:r>
              <w:rPr>
                <w:rFonts w:ascii="仿宋_GB2312" w:hAnsi="仿宋_GB2312" w:cs="仿宋_GB2312" w:eastAsia="仿宋_GB2312"/>
                <w:sz w:val="21"/>
              </w:rPr>
              <w:t>内置专家诊断词库，典型病历报告模板，提供自动排版功能，并提供范句</w:t>
            </w:r>
            <w:r>
              <w:rPr>
                <w:rFonts w:ascii="仿宋_GB2312" w:hAnsi="仿宋_GB2312" w:cs="仿宋_GB2312" w:eastAsia="仿宋_GB2312"/>
                <w:sz w:val="21"/>
              </w:rPr>
              <w:t>（</w:t>
            </w:r>
            <w:r>
              <w:rPr>
                <w:rFonts w:ascii="仿宋_GB2312" w:hAnsi="仿宋_GB2312" w:cs="仿宋_GB2312" w:eastAsia="仿宋_GB2312"/>
                <w:sz w:val="21"/>
              </w:rPr>
              <w:t>词条</w:t>
            </w:r>
            <w:r>
              <w:rPr>
                <w:rFonts w:ascii="仿宋_GB2312" w:hAnsi="仿宋_GB2312" w:cs="仿宋_GB2312" w:eastAsia="仿宋_GB2312"/>
                <w:sz w:val="21"/>
              </w:rPr>
              <w:t>）</w:t>
            </w:r>
            <w:r>
              <w:rPr>
                <w:rFonts w:ascii="仿宋_GB2312" w:hAnsi="仿宋_GB2312" w:cs="仿宋_GB2312" w:eastAsia="仿宋_GB2312"/>
                <w:sz w:val="21"/>
              </w:rPr>
              <w:t>插入功能。</w:t>
            </w:r>
          </w:p>
          <w:p>
            <w:pPr>
              <w:pStyle w:val="null3"/>
              <w:ind w:firstLine="400"/>
              <w:jc w:val="left"/>
            </w:pPr>
            <w:r>
              <w:rPr>
                <w:rFonts w:ascii="仿宋_GB2312" w:hAnsi="仿宋_GB2312" w:cs="仿宋_GB2312" w:eastAsia="仿宋_GB2312"/>
                <w:sz w:val="21"/>
              </w:rPr>
              <w:t>7.</w:t>
            </w:r>
            <w:r>
              <w:rPr>
                <w:rFonts w:ascii="仿宋_GB2312" w:hAnsi="仿宋_GB2312" w:cs="仿宋_GB2312" w:eastAsia="仿宋_GB2312"/>
                <w:sz w:val="21"/>
              </w:rPr>
              <w:t>可自由修改、增加范句功能，诊断术语维护，可以对诊断术语进行快速维护修改。</w:t>
            </w:r>
          </w:p>
          <w:p>
            <w:pPr>
              <w:pStyle w:val="null3"/>
              <w:ind w:firstLine="400"/>
              <w:jc w:val="left"/>
            </w:pPr>
            <w:r>
              <w:rPr>
                <w:rFonts w:ascii="仿宋_GB2312" w:hAnsi="仿宋_GB2312" w:cs="仿宋_GB2312" w:eastAsia="仿宋_GB2312"/>
                <w:sz w:val="21"/>
              </w:rPr>
              <w:t>8.</w:t>
            </w:r>
            <w:r>
              <w:rPr>
                <w:rFonts w:ascii="仿宋_GB2312" w:hAnsi="仿宋_GB2312" w:cs="仿宋_GB2312" w:eastAsia="仿宋_GB2312"/>
                <w:sz w:val="21"/>
              </w:rPr>
              <w:t>在图像列表下方能显示部位和说明。</w:t>
            </w:r>
          </w:p>
          <w:p>
            <w:pPr>
              <w:pStyle w:val="null3"/>
              <w:ind w:firstLine="400"/>
              <w:jc w:val="left"/>
            </w:pPr>
            <w:r>
              <w:rPr>
                <w:rFonts w:ascii="仿宋_GB2312" w:hAnsi="仿宋_GB2312" w:cs="仿宋_GB2312" w:eastAsia="仿宋_GB2312"/>
                <w:sz w:val="21"/>
              </w:rPr>
              <w:t>9.</w:t>
            </w:r>
            <w:r>
              <w:rPr>
                <w:rFonts w:ascii="仿宋_GB2312" w:hAnsi="仿宋_GB2312" w:cs="仿宋_GB2312" w:eastAsia="仿宋_GB2312"/>
                <w:sz w:val="21"/>
              </w:rPr>
              <w:t>根据图像数量多少自动滚动图像栏以显示其新拍图像。</w:t>
            </w:r>
          </w:p>
          <w:p>
            <w:pPr>
              <w:pStyle w:val="null3"/>
              <w:ind w:firstLine="400"/>
              <w:jc w:val="left"/>
            </w:pPr>
            <w:r>
              <w:rPr>
                <w:rFonts w:ascii="仿宋_GB2312" w:hAnsi="仿宋_GB2312" w:cs="仿宋_GB2312" w:eastAsia="仿宋_GB2312"/>
                <w:sz w:val="21"/>
              </w:rPr>
              <w:t>10.</w:t>
            </w:r>
            <w:r>
              <w:rPr>
                <w:rFonts w:ascii="仿宋_GB2312" w:hAnsi="仿宋_GB2312" w:cs="仿宋_GB2312" w:eastAsia="仿宋_GB2312"/>
                <w:sz w:val="21"/>
              </w:rPr>
              <w:t>提供多个部位示意图以供选择。</w:t>
            </w:r>
          </w:p>
          <w:p>
            <w:pPr>
              <w:pStyle w:val="null3"/>
              <w:ind w:firstLine="400"/>
              <w:jc w:val="left"/>
            </w:pPr>
            <w:r>
              <w:rPr>
                <w:rFonts w:ascii="仿宋_GB2312" w:hAnsi="仿宋_GB2312" w:cs="仿宋_GB2312" w:eastAsia="仿宋_GB2312"/>
                <w:sz w:val="21"/>
              </w:rPr>
              <w:t>11.</w:t>
            </w:r>
            <w:r>
              <w:rPr>
                <w:rFonts w:ascii="仿宋_GB2312" w:hAnsi="仿宋_GB2312" w:cs="仿宋_GB2312" w:eastAsia="仿宋_GB2312"/>
                <w:sz w:val="21"/>
              </w:rPr>
              <w:t>病人信息可在不同检查类型间复制、剪切、粘贴，图像批量删除、图像批量导出到移动硬盘。</w:t>
            </w:r>
          </w:p>
          <w:p>
            <w:pPr>
              <w:pStyle w:val="null3"/>
              <w:ind w:firstLine="400"/>
              <w:jc w:val="left"/>
            </w:pPr>
            <w:r>
              <w:rPr>
                <w:rFonts w:ascii="仿宋_GB2312" w:hAnsi="仿宋_GB2312" w:cs="仿宋_GB2312" w:eastAsia="仿宋_GB2312"/>
                <w:sz w:val="21"/>
              </w:rPr>
              <w:t>12.</w:t>
            </w:r>
            <w:r>
              <w:rPr>
                <w:rFonts w:ascii="仿宋_GB2312" w:hAnsi="仿宋_GB2312" w:cs="仿宋_GB2312" w:eastAsia="仿宋_GB2312"/>
                <w:sz w:val="21"/>
              </w:rPr>
              <w:t>可选择不同的工具（矩形、圆形</w:t>
            </w:r>
            <w:r>
              <w:rPr>
                <w:rFonts w:ascii="仿宋_GB2312" w:hAnsi="仿宋_GB2312" w:cs="仿宋_GB2312" w:eastAsia="仿宋_GB2312"/>
                <w:sz w:val="21"/>
              </w:rPr>
              <w:t>、</w:t>
            </w:r>
            <w:r>
              <w:rPr>
                <w:rFonts w:ascii="仿宋_GB2312" w:hAnsi="仿宋_GB2312" w:cs="仿宋_GB2312" w:eastAsia="仿宋_GB2312"/>
                <w:sz w:val="21"/>
              </w:rPr>
              <w:t>多边形、画笔、文字、图片等）对图像和部位进行标注说明。</w:t>
            </w:r>
          </w:p>
          <w:p>
            <w:pPr>
              <w:pStyle w:val="null3"/>
              <w:ind w:firstLine="400"/>
              <w:jc w:val="left"/>
            </w:pPr>
            <w:r>
              <w:rPr>
                <w:rFonts w:ascii="仿宋_GB2312" w:hAnsi="仿宋_GB2312" w:cs="仿宋_GB2312" w:eastAsia="仿宋_GB2312"/>
                <w:sz w:val="21"/>
              </w:rPr>
              <w:t>13.</w:t>
            </w:r>
            <w:r>
              <w:rPr>
                <w:rFonts w:ascii="仿宋_GB2312" w:hAnsi="仿宋_GB2312" w:cs="仿宋_GB2312" w:eastAsia="仿宋_GB2312"/>
                <w:sz w:val="21"/>
              </w:rPr>
              <w:t>支持对原图片进行裁剪并保留原图的功能。</w:t>
            </w:r>
          </w:p>
          <w:p>
            <w:pPr>
              <w:pStyle w:val="null3"/>
              <w:ind w:firstLine="400"/>
              <w:jc w:val="left"/>
            </w:pPr>
            <w:r>
              <w:rPr>
                <w:rFonts w:ascii="仿宋_GB2312" w:hAnsi="仿宋_GB2312" w:cs="仿宋_GB2312" w:eastAsia="仿宋_GB2312"/>
                <w:sz w:val="21"/>
              </w:rPr>
              <w:t>14.</w:t>
            </w:r>
            <w:r>
              <w:rPr>
                <w:rFonts w:ascii="仿宋_GB2312" w:hAnsi="仿宋_GB2312" w:cs="仿宋_GB2312" w:eastAsia="仿宋_GB2312"/>
                <w:sz w:val="21"/>
              </w:rPr>
              <w:t>提供打印</w:t>
            </w:r>
            <w:r>
              <w:rPr>
                <w:rFonts w:ascii="仿宋_GB2312" w:hAnsi="仿宋_GB2312" w:cs="仿宋_GB2312" w:eastAsia="仿宋_GB2312"/>
                <w:sz w:val="21"/>
              </w:rPr>
              <w:t>0-9幅图打印格式打印图像，并根据用户选择的图片数量，自动选择对应的打印报告模板进行显示打印功能。</w:t>
            </w:r>
          </w:p>
          <w:p>
            <w:pPr>
              <w:pStyle w:val="null3"/>
              <w:ind w:firstLine="400"/>
              <w:jc w:val="left"/>
            </w:pPr>
            <w:r>
              <w:rPr>
                <w:rFonts w:ascii="仿宋_GB2312" w:hAnsi="仿宋_GB2312" w:cs="仿宋_GB2312" w:eastAsia="仿宋_GB2312"/>
                <w:sz w:val="21"/>
              </w:rPr>
              <w:t>15.</w:t>
            </w:r>
            <w:r>
              <w:rPr>
                <w:rFonts w:ascii="仿宋_GB2312" w:hAnsi="仿宋_GB2312" w:cs="仿宋_GB2312" w:eastAsia="仿宋_GB2312"/>
                <w:sz w:val="21"/>
              </w:rPr>
              <w:t>录像可以按文件大小或文件时间分段保存为多个文件，也可只保存为一个文件。</w:t>
            </w:r>
          </w:p>
          <w:p>
            <w:pPr>
              <w:pStyle w:val="null3"/>
              <w:ind w:firstLine="400"/>
              <w:jc w:val="left"/>
            </w:pPr>
            <w:r>
              <w:rPr>
                <w:rFonts w:ascii="仿宋_GB2312" w:hAnsi="仿宋_GB2312" w:cs="仿宋_GB2312" w:eastAsia="仿宋_GB2312"/>
                <w:sz w:val="21"/>
              </w:rPr>
              <w:t>16.</w:t>
            </w:r>
            <w:r>
              <w:rPr>
                <w:rFonts w:ascii="仿宋_GB2312" w:hAnsi="仿宋_GB2312" w:cs="仿宋_GB2312" w:eastAsia="仿宋_GB2312"/>
                <w:sz w:val="21"/>
              </w:rPr>
              <w:t>具有</w:t>
            </w:r>
            <w:r>
              <w:rPr>
                <w:rFonts w:ascii="仿宋_GB2312" w:hAnsi="仿宋_GB2312" w:cs="仿宋_GB2312" w:eastAsia="仿宋_GB2312"/>
                <w:sz w:val="21"/>
              </w:rPr>
              <w:t>硬盘</w:t>
            </w:r>
            <w:r>
              <w:rPr>
                <w:rFonts w:ascii="仿宋_GB2312" w:hAnsi="仿宋_GB2312" w:cs="仿宋_GB2312" w:eastAsia="仿宋_GB2312"/>
                <w:sz w:val="21"/>
              </w:rPr>
              <w:t>容量不足时</w:t>
            </w:r>
            <w:r>
              <w:rPr>
                <w:rFonts w:ascii="仿宋_GB2312" w:hAnsi="仿宋_GB2312" w:cs="仿宋_GB2312" w:eastAsia="仿宋_GB2312"/>
                <w:sz w:val="21"/>
              </w:rPr>
              <w:t>预警功能。</w:t>
            </w:r>
          </w:p>
          <w:p>
            <w:pPr>
              <w:pStyle w:val="null3"/>
              <w:ind w:firstLine="400"/>
              <w:jc w:val="left"/>
            </w:pPr>
            <w:r>
              <w:rPr>
                <w:rFonts w:ascii="仿宋_GB2312" w:hAnsi="仿宋_GB2312" w:cs="仿宋_GB2312" w:eastAsia="仿宋_GB2312"/>
                <w:sz w:val="21"/>
              </w:rPr>
              <w:t>17.</w:t>
            </w:r>
            <w:r>
              <w:rPr>
                <w:rFonts w:ascii="仿宋_GB2312" w:hAnsi="仿宋_GB2312" w:cs="仿宋_GB2312" w:eastAsia="仿宋_GB2312"/>
                <w:sz w:val="21"/>
              </w:rPr>
              <w:t xml:space="preserve"> </w:t>
            </w:r>
            <w:r>
              <w:rPr>
                <w:rFonts w:ascii="仿宋_GB2312" w:hAnsi="仿宋_GB2312" w:cs="仿宋_GB2312" w:eastAsia="仿宋_GB2312"/>
                <w:sz w:val="21"/>
              </w:rPr>
              <w:t>可</w:t>
            </w:r>
            <w:r>
              <w:rPr>
                <w:rFonts w:ascii="仿宋_GB2312" w:hAnsi="仿宋_GB2312" w:cs="仿宋_GB2312" w:eastAsia="仿宋_GB2312"/>
                <w:sz w:val="21"/>
              </w:rPr>
              <w:t>自由设置录制文件存储位置，如有移动硬盘</w:t>
            </w:r>
            <w:r>
              <w:rPr>
                <w:rFonts w:ascii="仿宋_GB2312" w:hAnsi="仿宋_GB2312" w:cs="仿宋_GB2312" w:eastAsia="仿宋_GB2312"/>
                <w:sz w:val="21"/>
              </w:rPr>
              <w:t>，</w:t>
            </w:r>
            <w:r>
              <w:rPr>
                <w:rFonts w:ascii="仿宋_GB2312" w:hAnsi="仿宋_GB2312" w:cs="仿宋_GB2312" w:eastAsia="仿宋_GB2312"/>
                <w:sz w:val="21"/>
              </w:rPr>
              <w:t>可以直接设置到</w:t>
            </w:r>
            <w:r>
              <w:rPr>
                <w:rFonts w:ascii="仿宋_GB2312" w:hAnsi="仿宋_GB2312" w:cs="仿宋_GB2312" w:eastAsia="仿宋_GB2312"/>
                <w:sz w:val="21"/>
              </w:rPr>
              <w:t>移动硬盘。</w:t>
            </w:r>
          </w:p>
          <w:p>
            <w:pPr>
              <w:pStyle w:val="null3"/>
              <w:ind w:firstLine="400"/>
              <w:jc w:val="left"/>
            </w:pPr>
            <w:r>
              <w:rPr>
                <w:rFonts w:ascii="仿宋_GB2312" w:hAnsi="仿宋_GB2312" w:cs="仿宋_GB2312" w:eastAsia="仿宋_GB2312"/>
                <w:sz w:val="21"/>
              </w:rPr>
              <w:t>18.</w:t>
            </w:r>
            <w:r>
              <w:rPr>
                <w:rFonts w:ascii="仿宋_GB2312" w:hAnsi="仿宋_GB2312" w:cs="仿宋_GB2312" w:eastAsia="仿宋_GB2312"/>
                <w:sz w:val="21"/>
              </w:rPr>
              <w:t>能按检查号、性别、年龄、检查</w:t>
            </w:r>
            <w:r>
              <w:rPr>
                <w:rFonts w:ascii="仿宋_GB2312" w:hAnsi="仿宋_GB2312" w:cs="仿宋_GB2312" w:eastAsia="仿宋_GB2312"/>
                <w:sz w:val="21"/>
              </w:rPr>
              <w:t>/手术日期段、检查/手术医师、检查/手术所见、检查/手术结论、病理结果等单个项目或组合在一起进行查询。</w:t>
            </w:r>
          </w:p>
          <w:p>
            <w:pPr>
              <w:pStyle w:val="null3"/>
              <w:ind w:firstLine="400"/>
              <w:jc w:val="left"/>
            </w:pPr>
            <w:r>
              <w:rPr>
                <w:rFonts w:ascii="仿宋_GB2312" w:hAnsi="仿宋_GB2312" w:cs="仿宋_GB2312" w:eastAsia="仿宋_GB2312"/>
                <w:sz w:val="21"/>
              </w:rPr>
              <w:t>19.</w:t>
            </w:r>
            <w:r>
              <w:rPr>
                <w:rFonts w:ascii="仿宋_GB2312" w:hAnsi="仿宋_GB2312" w:cs="仿宋_GB2312" w:eastAsia="仿宋_GB2312"/>
                <w:sz w:val="21"/>
              </w:rPr>
              <w:t>可将病历列表导出到</w:t>
            </w:r>
            <w:r>
              <w:rPr>
                <w:rFonts w:ascii="仿宋_GB2312" w:hAnsi="仿宋_GB2312" w:cs="仿宋_GB2312" w:eastAsia="仿宋_GB2312"/>
                <w:sz w:val="21"/>
              </w:rPr>
              <w:t xml:space="preserve">CSV中，导出的项目应能自由设置。  </w:t>
            </w:r>
          </w:p>
          <w:p>
            <w:pPr>
              <w:pStyle w:val="null3"/>
              <w:ind w:firstLine="400"/>
              <w:jc w:val="left"/>
            </w:pPr>
            <w:r>
              <w:rPr>
                <w:rFonts w:ascii="仿宋_GB2312" w:hAnsi="仿宋_GB2312" w:cs="仿宋_GB2312" w:eastAsia="仿宋_GB2312"/>
                <w:sz w:val="21"/>
              </w:rPr>
              <w:t>20.</w:t>
            </w:r>
            <w:r>
              <w:rPr>
                <w:rFonts w:ascii="仿宋_GB2312" w:hAnsi="仿宋_GB2312" w:cs="仿宋_GB2312" w:eastAsia="仿宋_GB2312"/>
                <w:sz w:val="21"/>
              </w:rPr>
              <w:t>支持单个病历的导出和导入功能，包括文字资料和图像资料。</w:t>
            </w:r>
          </w:p>
          <w:p>
            <w:pPr>
              <w:pStyle w:val="null3"/>
              <w:ind w:firstLine="400"/>
              <w:jc w:val="left"/>
            </w:pPr>
            <w:r>
              <w:rPr>
                <w:rFonts w:ascii="仿宋_GB2312" w:hAnsi="仿宋_GB2312" w:cs="仿宋_GB2312" w:eastAsia="仿宋_GB2312"/>
                <w:sz w:val="21"/>
              </w:rPr>
              <w:t>21.</w:t>
            </w:r>
            <w:r>
              <w:rPr>
                <w:rFonts w:ascii="仿宋_GB2312" w:hAnsi="仿宋_GB2312" w:cs="仿宋_GB2312" w:eastAsia="仿宋_GB2312"/>
                <w:sz w:val="21"/>
              </w:rPr>
              <w:t>负责</w:t>
            </w:r>
            <w:r>
              <w:rPr>
                <w:rFonts w:ascii="仿宋_GB2312" w:hAnsi="仿宋_GB2312" w:cs="仿宋_GB2312" w:eastAsia="仿宋_GB2312"/>
                <w:sz w:val="21"/>
              </w:rPr>
              <w:t>与医院系统联网对接，实现信息共享。</w:t>
            </w:r>
          </w:p>
          <w:p>
            <w:pPr>
              <w:pStyle w:val="null3"/>
              <w:jc w:val="left"/>
            </w:pPr>
            <w:r>
              <w:rPr>
                <w:rFonts w:ascii="仿宋_GB2312" w:hAnsi="仿宋_GB2312" w:cs="仿宋_GB2312" w:eastAsia="仿宋_GB2312"/>
                <w:sz w:val="21"/>
                <w:b/>
              </w:rPr>
              <w:t>耳内镜</w:t>
            </w:r>
            <w:r>
              <w:rPr>
                <w:rFonts w:ascii="仿宋_GB2312" w:hAnsi="仿宋_GB2312" w:cs="仿宋_GB2312" w:eastAsia="仿宋_GB2312"/>
                <w:sz w:val="21"/>
                <w:b/>
              </w:rPr>
              <w:t>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工作长度：</w:t>
            </w:r>
            <w:r>
              <w:rPr>
                <w:rFonts w:ascii="仿宋_GB2312" w:hAnsi="仿宋_GB2312" w:cs="仿宋_GB2312" w:eastAsia="仿宋_GB2312"/>
                <w:sz w:val="21"/>
              </w:rPr>
              <w:t>110mm±3%</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最大插入部外径（镜体外径）：</w:t>
            </w:r>
            <w:r>
              <w:rPr>
                <w:rFonts w:ascii="仿宋_GB2312" w:hAnsi="仿宋_GB2312" w:cs="仿宋_GB2312" w:eastAsia="仿宋_GB2312"/>
                <w:sz w:val="21"/>
              </w:rPr>
              <w:t>≤2.7mm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视向角：</w:t>
            </w:r>
            <w:r>
              <w:rPr>
                <w:rFonts w:ascii="仿宋_GB2312" w:hAnsi="仿宋_GB2312" w:cs="仿宋_GB2312" w:eastAsia="仿宋_GB2312"/>
                <w:sz w:val="21"/>
              </w:rPr>
              <w:t>0°±3°</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视场角：</w:t>
            </w:r>
            <w:r>
              <w:rPr>
                <w:rFonts w:ascii="仿宋_GB2312" w:hAnsi="仿宋_GB2312" w:cs="仿宋_GB2312" w:eastAsia="仿宋_GB2312"/>
                <w:sz w:val="21"/>
              </w:rPr>
              <w:t>≥</w:t>
            </w:r>
            <w:r>
              <w:rPr>
                <w:rFonts w:ascii="仿宋_GB2312" w:hAnsi="仿宋_GB2312" w:cs="仿宋_GB2312" w:eastAsia="仿宋_GB2312"/>
                <w:sz w:val="21"/>
              </w:rPr>
              <w:t>105°</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设计光学工作距</w:t>
            </w:r>
            <w:r>
              <w:rPr>
                <w:rFonts w:ascii="仿宋_GB2312" w:hAnsi="仿宋_GB2312" w:cs="仿宋_GB2312" w:eastAsia="仿宋_GB2312"/>
                <w:sz w:val="21"/>
              </w:rPr>
              <w:t>d0</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视场中心角分辨力：</w:t>
            </w:r>
            <w:r>
              <w:rPr>
                <w:rFonts w:ascii="仿宋_GB2312" w:hAnsi="仿宋_GB2312" w:cs="仿宋_GB2312" w:eastAsia="仿宋_GB2312"/>
                <w:sz w:val="21"/>
              </w:rPr>
              <w:t>≥</w:t>
            </w:r>
            <w:r>
              <w:rPr>
                <w:rFonts w:ascii="仿宋_GB2312" w:hAnsi="仿宋_GB2312" w:cs="仿宋_GB2312" w:eastAsia="仿宋_GB2312"/>
                <w:sz w:val="21"/>
              </w:rPr>
              <w:t>2.5 1C/(°)</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有效景深范围：</w:t>
            </w:r>
            <w:r>
              <w:rPr>
                <w:rFonts w:ascii="仿宋_GB2312" w:hAnsi="仿宋_GB2312" w:cs="仿宋_GB2312" w:eastAsia="仿宋_GB2312"/>
                <w:sz w:val="21"/>
              </w:rPr>
              <w:t>3～15mm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显色指数</w:t>
            </w:r>
            <w:r>
              <w:rPr>
                <w:rFonts w:ascii="仿宋_GB2312" w:hAnsi="仿宋_GB2312" w:cs="仿宋_GB2312" w:eastAsia="仿宋_GB2312"/>
                <w:sz w:val="21"/>
              </w:rPr>
              <w:t>Ra：≥90</w:t>
            </w:r>
          </w:p>
          <w:p>
            <w:pPr>
              <w:pStyle w:val="null3"/>
              <w:jc w:val="left"/>
            </w:pPr>
            <w:r>
              <w:rPr>
                <w:rFonts w:ascii="仿宋_GB2312" w:hAnsi="仿宋_GB2312" w:cs="仿宋_GB2312" w:eastAsia="仿宋_GB2312"/>
                <w:sz w:val="21"/>
                <w:b/>
              </w:rPr>
              <w:t>鼻内镜</w:t>
            </w:r>
            <w:r>
              <w:rPr>
                <w:rFonts w:ascii="仿宋_GB2312" w:hAnsi="仿宋_GB2312" w:cs="仿宋_GB2312" w:eastAsia="仿宋_GB2312"/>
                <w:sz w:val="21"/>
                <w:b/>
              </w:rPr>
              <w:t>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采用柱状透镜技术，图像清晰，亮度均匀、明亮</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鼻窦镜规格：直径</w:t>
            </w:r>
            <w:r>
              <w:rPr>
                <w:rFonts w:ascii="仿宋_GB2312" w:hAnsi="仿宋_GB2312" w:cs="仿宋_GB2312" w:eastAsia="仿宋_GB2312"/>
                <w:sz w:val="21"/>
              </w:rPr>
              <w:t>≤φ4mm，工作长度：≥175mm；视向角：</w:t>
            </w:r>
            <w:r>
              <w:rPr>
                <w:rFonts w:ascii="仿宋_GB2312" w:hAnsi="仿宋_GB2312" w:cs="仿宋_GB2312" w:eastAsia="仿宋_GB2312"/>
                <w:sz w:val="21"/>
              </w:rPr>
              <w:t>L70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L0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 镜体可以通配所有导光束及光源；</w:t>
            </w:r>
          </w:p>
          <w:p>
            <w:pPr>
              <w:pStyle w:val="null3"/>
              <w:jc w:val="left"/>
            </w:pPr>
            <w:r>
              <w:rPr>
                <w:rFonts w:ascii="仿宋_GB2312" w:hAnsi="仿宋_GB2312" w:cs="仿宋_GB2312" w:eastAsia="仿宋_GB2312"/>
                <w:sz w:val="21"/>
                <w:b/>
              </w:rPr>
              <w:t>十三、吸引器：</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1.用于耳鼻喉操作以低负压、细流量为主</w:t>
            </w:r>
          </w:p>
          <w:p>
            <w:pPr>
              <w:pStyle w:val="null3"/>
              <w:jc w:val="left"/>
            </w:pPr>
            <w:r>
              <w:rPr>
                <w:rFonts w:ascii="仿宋_GB2312" w:hAnsi="仿宋_GB2312" w:cs="仿宋_GB2312" w:eastAsia="仿宋_GB2312"/>
                <w:sz w:val="21"/>
              </w:rPr>
              <w:t>2.负压调节范围-常规：-0.01～-0.08MPa</w:t>
            </w:r>
          </w:p>
          <w:p>
            <w:pPr>
              <w:pStyle w:val="null3"/>
              <w:jc w:val="left"/>
            </w:pPr>
            <w:r>
              <w:rPr>
                <w:rFonts w:ascii="仿宋_GB2312" w:hAnsi="仿宋_GB2312" w:cs="仿宋_GB2312" w:eastAsia="仿宋_GB2312"/>
                <w:sz w:val="21"/>
              </w:rPr>
              <w:t>2. 负压精度：±0.005 MPa</w:t>
            </w:r>
          </w:p>
          <w:p>
            <w:pPr>
              <w:pStyle w:val="null3"/>
              <w:jc w:val="left"/>
            </w:pPr>
            <w:r>
              <w:rPr>
                <w:rFonts w:ascii="仿宋_GB2312" w:hAnsi="仿宋_GB2312" w:cs="仿宋_GB2312" w:eastAsia="仿宋_GB2312"/>
                <w:sz w:val="21"/>
              </w:rPr>
              <w:t>3. 流量范围：5～25 L/min</w:t>
            </w:r>
          </w:p>
          <w:p>
            <w:pPr>
              <w:pStyle w:val="null3"/>
              <w:jc w:val="left"/>
            </w:pPr>
            <w:r>
              <w:rPr>
                <w:rFonts w:ascii="仿宋_GB2312" w:hAnsi="仿宋_GB2312" w:cs="仿宋_GB2312" w:eastAsia="仿宋_GB2312"/>
                <w:sz w:val="21"/>
              </w:rPr>
              <w:t>4.负压显示：数显压力表</w:t>
            </w:r>
          </w:p>
          <w:p>
            <w:pPr>
              <w:pStyle w:val="null3"/>
              <w:jc w:val="left"/>
            </w:pPr>
            <w:r>
              <w:rPr>
                <w:rFonts w:ascii="仿宋_GB2312" w:hAnsi="仿宋_GB2312" w:cs="仿宋_GB2312" w:eastAsia="仿宋_GB2312"/>
                <w:sz w:val="21"/>
              </w:rPr>
              <w:t>5. 吸引管内径：2～4mm（细管，适配耳、鼻、咽喉狭小腔道）</w:t>
            </w:r>
          </w:p>
          <w:p>
            <w:pPr>
              <w:pStyle w:val="null3"/>
              <w:jc w:val="left"/>
            </w:pPr>
            <w:r>
              <w:rPr>
                <w:rFonts w:ascii="仿宋_GB2312" w:hAnsi="仿宋_GB2312" w:cs="仿宋_GB2312" w:eastAsia="仿宋_GB2312"/>
                <w:sz w:val="21"/>
              </w:rPr>
              <w:t>6.吸引头类型- 耳用：弯形细吸引头、直细吸引头（直径1.5～2mm）</w:t>
            </w:r>
          </w:p>
          <w:p>
            <w:pPr>
              <w:pStyle w:val="null3"/>
              <w:jc w:val="left"/>
            </w:pPr>
            <w:r>
              <w:rPr>
                <w:rFonts w:ascii="仿宋_GB2312" w:hAnsi="仿宋_GB2312" w:cs="仿宋_GB2312" w:eastAsia="仿宋_GB2312"/>
                <w:sz w:val="21"/>
              </w:rPr>
              <w:t>- 鼻用：直/弯鼻吸引管、内镜配套吸引管</w:t>
            </w:r>
          </w:p>
          <w:p>
            <w:pPr>
              <w:pStyle w:val="null3"/>
              <w:jc w:val="left"/>
            </w:pPr>
            <w:r>
              <w:rPr>
                <w:rFonts w:ascii="仿宋_GB2312" w:hAnsi="仿宋_GB2312" w:cs="仿宋_GB2312" w:eastAsia="仿宋_GB2312"/>
                <w:sz w:val="21"/>
              </w:rPr>
              <w:t>- 咽喉用：可控负压吸痰管、弯嘴咽喉吸引头</w:t>
            </w:r>
          </w:p>
          <w:p>
            <w:pPr>
              <w:pStyle w:val="null3"/>
              <w:jc w:val="left"/>
            </w:pPr>
            <w:r>
              <w:rPr>
                <w:rFonts w:ascii="仿宋_GB2312" w:hAnsi="仿宋_GB2312" w:cs="仿宋_GB2312" w:eastAsia="仿宋_GB2312"/>
                <w:sz w:val="21"/>
              </w:rPr>
              <w:t>7.材质：医用硅胶/PE，耐高温高压、可重复消毒或一次性。</w:t>
            </w:r>
          </w:p>
          <w:p>
            <w:pPr>
              <w:pStyle w:val="null3"/>
            </w:pPr>
            <w:r>
              <w:rPr>
                <w:rFonts w:ascii="仿宋_GB2312" w:hAnsi="仿宋_GB2312" w:cs="仿宋_GB2312" w:eastAsia="仿宋_GB2312"/>
                <w:sz w:val="21"/>
                <w:b/>
              </w:rPr>
              <w:t>十四、</w:t>
            </w:r>
            <w:r>
              <w:rPr>
                <w:rFonts w:ascii="仿宋_GB2312" w:hAnsi="仿宋_GB2312" w:cs="仿宋_GB2312" w:eastAsia="仿宋_GB2312"/>
                <w:sz w:val="21"/>
                <w:b/>
              </w:rPr>
              <w:t>电耳镜</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1.光照方式：光导纤维照明</w:t>
            </w:r>
          </w:p>
          <w:p>
            <w:pPr>
              <w:pStyle w:val="null3"/>
              <w:jc w:val="left"/>
            </w:pPr>
            <w:r>
              <w:rPr>
                <w:rFonts w:ascii="仿宋_GB2312" w:hAnsi="仿宋_GB2312" w:cs="仿宋_GB2312" w:eastAsia="仿宋_GB2312"/>
                <w:sz w:val="21"/>
              </w:rPr>
              <w:t>2.放大倍率：≥3X</w:t>
            </w:r>
          </w:p>
          <w:p>
            <w:pPr>
              <w:pStyle w:val="null3"/>
              <w:jc w:val="left"/>
            </w:pPr>
            <w:r>
              <w:rPr>
                <w:rFonts w:ascii="仿宋_GB2312" w:hAnsi="仿宋_GB2312" w:cs="仿宋_GB2312" w:eastAsia="仿宋_GB2312"/>
                <w:sz w:val="21"/>
              </w:rPr>
              <w:t>3.窥耳器孔径：2.5mm,3mm,5mm</w:t>
            </w:r>
          </w:p>
          <w:p>
            <w:pPr>
              <w:pStyle w:val="null3"/>
              <w:jc w:val="left"/>
            </w:pPr>
            <w:r>
              <w:rPr>
                <w:rFonts w:ascii="仿宋_GB2312" w:hAnsi="仿宋_GB2312" w:cs="仿宋_GB2312" w:eastAsia="仿宋_GB2312"/>
                <w:sz w:val="21"/>
              </w:rPr>
              <w:t>4.照明光源：卤钨灯泡</w:t>
            </w:r>
          </w:p>
          <w:p>
            <w:pPr>
              <w:pStyle w:val="null3"/>
              <w:jc w:val="left"/>
            </w:pPr>
            <w:r>
              <w:rPr>
                <w:rFonts w:ascii="仿宋_GB2312" w:hAnsi="仿宋_GB2312" w:cs="仿宋_GB2312" w:eastAsia="仿宋_GB2312"/>
                <w:sz w:val="21"/>
              </w:rPr>
              <w:t>5.运行时间；连续运行</w:t>
            </w:r>
          </w:p>
          <w:p>
            <w:pPr>
              <w:pStyle w:val="null3"/>
              <w:jc w:val="left"/>
            </w:pPr>
            <w:r>
              <w:rPr>
                <w:rFonts w:ascii="仿宋_GB2312" w:hAnsi="仿宋_GB2312" w:cs="仿宋_GB2312" w:eastAsia="仿宋_GB2312"/>
                <w:sz w:val="21"/>
              </w:rPr>
              <w:t>6.镜体材质：医用级塑料或金属材质。</w:t>
            </w:r>
          </w:p>
          <w:p>
            <w:pPr>
              <w:pStyle w:val="null3"/>
              <w:jc w:val="left"/>
            </w:pPr>
            <w:r>
              <w:rPr>
                <w:rFonts w:ascii="仿宋_GB2312" w:hAnsi="仿宋_GB2312" w:cs="仿宋_GB2312" w:eastAsia="仿宋_GB2312"/>
                <w:sz w:val="21"/>
                <w:b/>
              </w:rPr>
              <w:t>十五、</w:t>
            </w:r>
            <w:r>
              <w:rPr>
                <w:rFonts w:ascii="仿宋_GB2312" w:hAnsi="仿宋_GB2312" w:cs="仿宋_GB2312" w:eastAsia="仿宋_GB2312"/>
                <w:sz w:val="21"/>
                <w:b/>
              </w:rPr>
              <w:t>耳鼻喉操作台</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.工作台下方配备独立储物空间。</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.≥7英寸彩色液晶触摸屏，可控制鼓气、除雾、LED检查灯。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.压缩机</w:t>
            </w:r>
            <w:r>
              <w:rPr>
                <w:rFonts w:ascii="仿宋_GB2312" w:hAnsi="仿宋_GB2312" w:cs="仿宋_GB2312" w:eastAsia="仿宋_GB2312"/>
                <w:sz w:val="21"/>
              </w:rPr>
              <w:t>和</w:t>
            </w:r>
            <w:r>
              <w:rPr>
                <w:rFonts w:ascii="仿宋_GB2312" w:hAnsi="仿宋_GB2312" w:cs="仿宋_GB2312" w:eastAsia="仿宋_GB2312"/>
                <w:sz w:val="21"/>
              </w:rPr>
              <w:t>真空泵：采用悬挂式设计（噪音</w:t>
            </w:r>
            <w:r>
              <w:rPr>
                <w:rFonts w:ascii="仿宋_GB2312" w:hAnsi="仿宋_GB2312" w:cs="仿宋_GB2312" w:eastAsia="仿宋_GB2312"/>
                <w:sz w:val="21"/>
              </w:rPr>
              <w:t>≤60dB），无需定期加油。标准环境条件下负压值≤</w:t>
            </w:r>
            <w:r>
              <w:rPr>
                <w:rFonts w:ascii="仿宋_GB2312" w:hAnsi="仿宋_GB2312" w:cs="仿宋_GB2312" w:eastAsia="仿宋_GB2312"/>
                <w:sz w:val="21"/>
              </w:rPr>
              <w:t>-</w:t>
            </w:r>
            <w:r>
              <w:rPr>
                <w:rFonts w:ascii="仿宋_GB2312" w:hAnsi="仿宋_GB2312" w:cs="仿宋_GB2312" w:eastAsia="仿宋_GB2312"/>
                <w:sz w:val="21"/>
              </w:rPr>
              <w:t>0.1MPa，正压值</w:t>
            </w:r>
            <w:r>
              <w:rPr>
                <w:rFonts w:ascii="仿宋_GB2312" w:hAnsi="仿宋_GB2312" w:cs="仿宋_GB2312" w:eastAsia="仿宋_GB2312"/>
                <w:sz w:val="21"/>
              </w:rPr>
              <w:t>≥</w:t>
            </w:r>
            <w:r>
              <w:rPr>
                <w:rFonts w:ascii="仿宋_GB2312" w:hAnsi="仿宋_GB2312" w:cs="仿宋_GB2312" w:eastAsia="仿宋_GB2312"/>
                <w:sz w:val="21"/>
              </w:rPr>
              <w:t>0.5MPa。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.药物喷枪：四合一喷枪，枪头三直一弯（带喷药粉头），喷枪压</w:t>
            </w:r>
            <w:r>
              <w:rPr>
                <w:rFonts w:ascii="仿宋_GB2312" w:hAnsi="仿宋_GB2312" w:cs="仿宋_GB2312" w:eastAsia="仿宋_GB2312"/>
                <w:sz w:val="21"/>
                <w:b/>
                <w:color w:val="333333"/>
                <w:shd w:fill="FFFFFF" w:val="clear"/>
              </w:rPr>
              <w:t>力</w:t>
            </w:r>
            <w:r>
              <w:rPr>
                <w:rFonts w:ascii="仿宋_GB2312" w:hAnsi="仿宋_GB2312" w:cs="仿宋_GB2312" w:eastAsia="仿宋_GB2312"/>
                <w:sz w:val="21"/>
              </w:rPr>
              <w:t>调节（</w:t>
            </w:r>
            <w:r>
              <w:rPr>
                <w:rFonts w:ascii="仿宋_GB2312" w:hAnsi="仿宋_GB2312" w:cs="仿宋_GB2312" w:eastAsia="仿宋_GB2312"/>
                <w:sz w:val="21"/>
              </w:rPr>
              <w:t>0-0.2Mpa）。气水路分开，采用进口阀门控制气路，喷枪金属部分全部采用304不锈钢抗氧化防堵塞。枪头可更换。</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.吸枪：另配两根吸引弯头（3mm、2.5mm、2mm可选），吸引压力调节（0~-0.08MPa），吸引枪即提即用。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.LED检查灯：灯头电源DC12V。照明灯灯头转动灵活，在灯的正前方100mm 处的光照度≥20000Lx。</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.欧式管：做咽喉鼓气处理，压力释放最大值≤0.15MPa。</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.间接镜加热器：加热时间1—20秒可任意设置，设置参数具有掉电记忆功能。加温器加温工作5s后，其喷出的气体在间接镜加温器的正上方30mm处温度≥55℃。</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.污染器械收纳装置：具有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.阅片灯：LED无极调节光源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.器械盒：标配3个带盖方盘（11.5寸），采用304不锈钢</w:t>
            </w:r>
            <w:r>
              <w:rPr>
                <w:rFonts w:ascii="仿宋_GB2312" w:hAnsi="仿宋_GB2312" w:cs="仿宋_GB2312" w:eastAsia="仿宋_GB2312"/>
                <w:sz w:val="21"/>
              </w:rPr>
              <w:t>，</w:t>
            </w:r>
            <w:r>
              <w:rPr>
                <w:rFonts w:ascii="仿宋_GB2312" w:hAnsi="仿宋_GB2312" w:cs="仿宋_GB2312" w:eastAsia="仿宋_GB2312"/>
                <w:sz w:val="21"/>
              </w:rPr>
              <w:t>可高温和紫外线消毒。</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.患者检查椅：</w:t>
            </w:r>
            <w:r>
              <w:rPr>
                <w:rFonts w:ascii="仿宋_GB2312" w:hAnsi="仿宋_GB2312" w:cs="仿宋_GB2312" w:eastAsia="仿宋_GB2312"/>
                <w:sz w:val="21"/>
              </w:rPr>
              <w:t>座垫</w:t>
            </w:r>
            <w:r>
              <w:rPr>
                <w:rFonts w:ascii="仿宋_GB2312" w:hAnsi="仿宋_GB2312" w:cs="仿宋_GB2312" w:eastAsia="仿宋_GB2312"/>
                <w:sz w:val="21"/>
              </w:rPr>
              <w:t>升降范围：</w:t>
            </w:r>
            <w:r>
              <w:rPr>
                <w:rFonts w:ascii="仿宋_GB2312" w:hAnsi="仿宋_GB2312" w:cs="仿宋_GB2312" w:eastAsia="仿宋_GB2312"/>
                <w:sz w:val="21"/>
              </w:rPr>
              <w:t>≥120mm ；靠背俯仰角度：90º-180º；头枕延伸：0-120mm；座椅旋转角度：360º；最大负荷能力：≥135kg。</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.医生椅：1张。</w:t>
            </w:r>
          </w:p>
          <w:p>
            <w:pPr>
              <w:pStyle w:val="null3"/>
              <w:jc w:val="left"/>
            </w:pPr>
            <w:r>
              <w:rPr>
                <w:rFonts w:ascii="仿宋_GB2312" w:hAnsi="仿宋_GB2312" w:cs="仿宋_GB2312" w:eastAsia="仿宋_GB2312"/>
                <w:sz w:val="21"/>
                <w:color w:val="333333"/>
                <w:shd w:fill="FFFFFF" w:val="clear"/>
              </w:rPr>
              <w:t>耳鼻喉治疗台配置清单（单工位）</w:t>
            </w:r>
          </w:p>
          <w:tbl>
            <w:tblPr>
              <w:tblBorders>
                <w:top w:val="none" w:color="000000" w:sz="4"/>
                <w:left w:val="none" w:color="000000" w:sz="4"/>
                <w:bottom w:val="none" w:color="000000" w:sz="4"/>
                <w:right w:val="none" w:color="000000" w:sz="4"/>
                <w:insideH w:val="none"/>
                <w:insideV w:val="none"/>
              </w:tblBorders>
            </w:tblPr>
            <w:tblGrid>
              <w:gridCol w:w="337"/>
              <w:gridCol w:w="678"/>
              <w:gridCol w:w="431"/>
              <w:gridCol w:w="1096"/>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shd w:fill="FFFFFF" w:val="clear"/>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shd w:fill="FFFFFF" w:val="clear"/>
                    </w:rPr>
                    <w:t>名称</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shd w:fill="FFFFFF" w:val="clear"/>
                    </w:rPr>
                    <w:t>规格</w:t>
                  </w:r>
                </w:p>
              </w:tc>
              <w:tc>
                <w:tcPr>
                  <w:tcW w:type="dxa" w:w="1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shd w:fill="FFFFFF" w:val="clear"/>
                    </w:rPr>
                    <w:t>数量</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主机</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吸引瓶</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2500ml/500ml</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各</w:t>
                  </w:r>
                  <w:r>
                    <w:rPr>
                      <w:rFonts w:ascii="仿宋_GB2312" w:hAnsi="仿宋_GB2312" w:cs="仿宋_GB2312" w:eastAsia="仿宋_GB2312"/>
                      <w:sz w:val="21"/>
                      <w:color w:val="333333"/>
                      <w:shd w:fill="FFFFFF" w:val="clear"/>
                    </w:rPr>
                    <w:t>1  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检查灯</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LED</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组</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喷药枪</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3直1弯</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组</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吸枪</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套</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间接镜加热器</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组</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小药瓶</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30ml</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  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器械盒</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  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阅片灯</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污物收集箱</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收集缸</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80mm</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  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欧氏管</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支</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患者检查椅</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把</w:t>
                  </w:r>
                </w:p>
              </w:tc>
            </w:tr>
            <w:tr>
              <w:tc>
                <w:tcPr>
                  <w:tcW w:type="dxa" w:w="33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14</w:t>
                  </w:r>
                </w:p>
              </w:tc>
              <w:tc>
                <w:tcPr>
                  <w:tcW w:type="dxa" w:w="6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医生椅</w:t>
                  </w:r>
                </w:p>
              </w:tc>
              <w:tc>
                <w:tcPr>
                  <w:tcW w:type="dxa" w:w="4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10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  张</w:t>
                  </w:r>
                </w:p>
              </w:tc>
            </w:tr>
          </w:tbl>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LED光谱治疗仪    1台</w:t>
            </w:r>
          </w:p>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b/>
                <w:color w:val="000000"/>
              </w:rPr>
              <w:t>适应范围</w:t>
            </w:r>
          </w:p>
          <w:p>
            <w:pPr>
              <w:pStyle w:val="null3"/>
              <w:jc w:val="left"/>
            </w:pPr>
            <w:r>
              <w:rPr>
                <w:rFonts w:ascii="仿宋_GB2312" w:hAnsi="仿宋_GB2312" w:cs="仿宋_GB2312" w:eastAsia="仿宋_GB2312"/>
                <w:sz w:val="21"/>
              </w:rPr>
              <w:t>适用于炎性痤疮治疗，消除炎症，促进皮肤伤口愈合。</w:t>
            </w:r>
          </w:p>
          <w:p>
            <w:pPr>
              <w:pStyle w:val="null3"/>
              <w:jc w:val="left"/>
            </w:pPr>
            <w:r>
              <w:rPr>
                <w:rFonts w:ascii="仿宋_GB2312" w:hAnsi="仿宋_GB2312" w:cs="仿宋_GB2312" w:eastAsia="仿宋_GB2312"/>
                <w:sz w:val="21"/>
                <w:b/>
              </w:rPr>
              <w:t>详细技术性能指标：</w:t>
            </w:r>
          </w:p>
          <w:p>
            <w:pPr>
              <w:pStyle w:val="null3"/>
              <w:numPr>
                <w:ilvl w:val="0"/>
                <w:numId w:val="1"/>
              </w:numPr>
              <w:jc w:val="left"/>
            </w:pPr>
            <w:r>
              <w:rPr>
                <w:rFonts w:ascii="仿宋_GB2312" w:hAnsi="仿宋_GB2312" w:cs="仿宋_GB2312" w:eastAsia="仿宋_GB2312"/>
                <w:sz w:val="21"/>
              </w:rPr>
              <w:t>设备要求：</w:t>
            </w:r>
            <w:r>
              <w:rPr>
                <w:rFonts w:ascii="仿宋_GB2312" w:hAnsi="仿宋_GB2312" w:cs="仿宋_GB2312" w:eastAsia="仿宋_GB2312"/>
                <w:sz w:val="21"/>
              </w:rPr>
              <w:t>弧形</w:t>
            </w:r>
            <w:r>
              <w:rPr>
                <w:rFonts w:ascii="仿宋_GB2312" w:hAnsi="仿宋_GB2312" w:cs="仿宋_GB2312" w:eastAsia="仿宋_GB2312"/>
                <w:sz w:val="21"/>
              </w:rPr>
              <w:t>扇面治疗</w:t>
            </w:r>
          </w:p>
          <w:p>
            <w:pPr>
              <w:pStyle w:val="null3"/>
              <w:numPr>
                <w:ilvl w:val="0"/>
                <w:numId w:val="1"/>
              </w:numPr>
              <w:jc w:val="left"/>
            </w:pPr>
            <w:r>
              <w:rPr>
                <w:rFonts w:ascii="仿宋_GB2312" w:hAnsi="仿宋_GB2312" w:cs="仿宋_GB2312" w:eastAsia="仿宋_GB2312"/>
                <w:sz w:val="21"/>
              </w:rPr>
              <w:t>≥8英寸触摸式液晶显示屏，可旋转的触摸屏设计，可预存治疗方案，一键选择</w:t>
            </w:r>
          </w:p>
          <w:p>
            <w:pPr>
              <w:pStyle w:val="null3"/>
              <w:numPr>
                <w:ilvl w:val="0"/>
                <w:numId w:val="1"/>
              </w:numPr>
              <w:jc w:val="left"/>
            </w:pPr>
            <w:r>
              <w:rPr>
                <w:rFonts w:ascii="仿宋_GB2312" w:hAnsi="仿宋_GB2312" w:cs="仿宋_GB2312" w:eastAsia="仿宋_GB2312"/>
                <w:sz w:val="21"/>
              </w:rPr>
              <w:t>自由升降阻尼悬臂设计</w:t>
            </w:r>
          </w:p>
          <w:p>
            <w:pPr>
              <w:pStyle w:val="null3"/>
              <w:numPr>
                <w:ilvl w:val="0"/>
                <w:numId w:val="1"/>
              </w:numPr>
              <w:jc w:val="left"/>
            </w:pPr>
            <w:r>
              <w:rPr>
                <w:rFonts w:ascii="仿宋_GB2312" w:hAnsi="仿宋_GB2312" w:cs="仿宋_GB2312" w:eastAsia="仿宋_GB2312"/>
                <w:sz w:val="21"/>
              </w:rPr>
              <w:t>输出波长：</w:t>
            </w:r>
            <w:r>
              <w:rPr>
                <w:rFonts w:ascii="仿宋_GB2312" w:hAnsi="仿宋_GB2312" w:cs="仿宋_GB2312" w:eastAsia="仿宋_GB2312"/>
                <w:sz w:val="21"/>
                <w:color w:val="000000"/>
              </w:rPr>
              <w:t>红光</w:t>
            </w:r>
            <w:r>
              <w:rPr>
                <w:rFonts w:ascii="仿宋_GB2312" w:hAnsi="仿宋_GB2312" w:cs="仿宋_GB2312" w:eastAsia="仿宋_GB2312"/>
                <w:sz w:val="21"/>
                <w:color w:val="000000"/>
              </w:rPr>
              <w:t>633nm±10nm；蓝光417nm±10nm；黄光590nm±10nm</w:t>
            </w:r>
          </w:p>
          <w:p>
            <w:pPr>
              <w:pStyle w:val="null3"/>
              <w:numPr>
                <w:ilvl w:val="0"/>
                <w:numId w:val="1"/>
              </w:numPr>
              <w:jc w:val="left"/>
            </w:pPr>
            <w:r>
              <w:rPr>
                <w:rFonts w:ascii="仿宋_GB2312" w:hAnsi="仿宋_GB2312" w:cs="仿宋_GB2312" w:eastAsia="仿宋_GB2312"/>
                <w:sz w:val="21"/>
                <w:color w:val="000000"/>
              </w:rPr>
              <w:t>设备具有开关和开机密码双重开关保护</w:t>
            </w:r>
          </w:p>
          <w:p>
            <w:pPr>
              <w:pStyle w:val="null3"/>
              <w:numPr>
                <w:ilvl w:val="0"/>
                <w:numId w:val="1"/>
              </w:numPr>
              <w:jc w:val="left"/>
            </w:pPr>
            <w:r>
              <w:rPr>
                <w:rFonts w:ascii="仿宋_GB2312" w:hAnsi="仿宋_GB2312" w:cs="仿宋_GB2312" w:eastAsia="仿宋_GB2312"/>
                <w:sz w:val="21"/>
              </w:rPr>
              <w:t>光源类型：半导体芯片光源</w:t>
            </w:r>
          </w:p>
          <w:p>
            <w:pPr>
              <w:pStyle w:val="null3"/>
              <w:numPr>
                <w:ilvl w:val="0"/>
                <w:numId w:val="1"/>
              </w:numPr>
              <w:jc w:val="left"/>
            </w:pPr>
            <w:r>
              <w:rPr>
                <w:rFonts w:ascii="仿宋_GB2312" w:hAnsi="仿宋_GB2312" w:cs="仿宋_GB2312" w:eastAsia="仿宋_GB2312"/>
                <w:sz w:val="21"/>
              </w:rPr>
              <w:t>照射方式：连续照射、脉冲照射</w:t>
            </w:r>
          </w:p>
          <w:p>
            <w:pPr>
              <w:pStyle w:val="null3"/>
              <w:numPr>
                <w:ilvl w:val="0"/>
                <w:numId w:val="1"/>
              </w:numPr>
              <w:jc w:val="left"/>
            </w:pPr>
            <w:r>
              <w:rPr>
                <w:rFonts w:ascii="仿宋_GB2312" w:hAnsi="仿宋_GB2312" w:cs="仿宋_GB2312" w:eastAsia="仿宋_GB2312"/>
                <w:sz w:val="21"/>
              </w:rPr>
              <w:t>照射强度：光源强度</w:t>
            </w:r>
            <w:r>
              <w:rPr>
                <w:rFonts w:ascii="仿宋_GB2312" w:hAnsi="仿宋_GB2312" w:cs="仿宋_GB2312" w:eastAsia="仿宋_GB2312"/>
                <w:sz w:val="21"/>
              </w:rPr>
              <w:t>1%—100%</w:t>
            </w:r>
            <w:r>
              <w:rPr>
                <w:rFonts w:ascii="仿宋_GB2312" w:hAnsi="仿宋_GB2312" w:cs="仿宋_GB2312" w:eastAsia="仿宋_GB2312"/>
                <w:sz w:val="21"/>
              </w:rPr>
              <w:t>可调；</w:t>
            </w:r>
          </w:p>
          <w:p>
            <w:pPr>
              <w:pStyle w:val="null3"/>
              <w:numPr>
                <w:ilvl w:val="0"/>
                <w:numId w:val="1"/>
              </w:numPr>
              <w:jc w:val="left"/>
            </w:pPr>
            <w:r>
              <w:rPr>
                <w:rFonts w:ascii="仿宋_GB2312" w:hAnsi="仿宋_GB2312" w:cs="仿宋_GB2312" w:eastAsia="仿宋_GB2312"/>
                <w:sz w:val="21"/>
                <w:color w:val="000000"/>
              </w:rPr>
              <w:t>光源强度自动采集校准功能；</w:t>
            </w:r>
          </w:p>
          <w:p>
            <w:pPr>
              <w:pStyle w:val="null3"/>
              <w:numPr>
                <w:ilvl w:val="0"/>
                <w:numId w:val="1"/>
              </w:numPr>
              <w:jc w:val="left"/>
            </w:pPr>
            <w:r>
              <w:rPr>
                <w:rFonts w:ascii="仿宋_GB2312" w:hAnsi="仿宋_GB2312" w:cs="仿宋_GB2312" w:eastAsia="仿宋_GB2312"/>
                <w:sz w:val="21"/>
              </w:rPr>
              <w:t>具有语音提示功能告知患者起始及终止状态。</w:t>
            </w:r>
          </w:p>
          <w:p>
            <w:pPr>
              <w:pStyle w:val="null3"/>
              <w:jc w:val="left"/>
            </w:pPr>
            <w:r>
              <w:rPr>
                <w:rFonts w:ascii="仿宋_GB2312" w:hAnsi="仿宋_GB2312" w:cs="仿宋_GB2312" w:eastAsia="仿宋_GB2312"/>
                <w:sz w:val="21"/>
                <w:b/>
                <w:color w:val="000000"/>
                <w:shd w:fill="FFFFFF" w:val="clear"/>
              </w:rPr>
              <w:t>十七</w:t>
            </w:r>
            <w:r>
              <w:rPr>
                <w:rFonts w:ascii="仿宋_GB2312" w:hAnsi="仿宋_GB2312" w:cs="仿宋_GB2312" w:eastAsia="仿宋_GB2312"/>
                <w:sz w:val="21"/>
                <w:b/>
                <w:color w:val="000000"/>
                <w:shd w:fill="FFFFFF" w:val="clear"/>
              </w:rPr>
              <w:t>、皮下电子注射器控制助推装置</w:t>
            </w:r>
            <w:r>
              <w:rPr>
                <w:rFonts w:ascii="仿宋_GB2312" w:hAnsi="仿宋_GB2312" w:cs="仿宋_GB2312" w:eastAsia="仿宋_GB2312"/>
                <w:sz w:val="21"/>
                <w:b/>
              </w:rPr>
              <w:t xml:space="preserve"> </w:t>
            </w:r>
            <w:r>
              <w:rPr>
                <w:rFonts w:ascii="仿宋_GB2312" w:hAnsi="仿宋_GB2312" w:cs="仿宋_GB2312" w:eastAsia="仿宋_GB2312"/>
                <w:sz w:val="21"/>
                <w:b/>
              </w:rPr>
              <w:t>1台</w:t>
            </w:r>
          </w:p>
          <w:tbl>
            <w:tblPr>
              <w:tblBorders>
                <w:top w:val="none" w:color="000000" w:sz="4"/>
                <w:left w:val="none" w:color="000000" w:sz="4"/>
                <w:bottom w:val="none" w:color="000000" w:sz="4"/>
                <w:right w:val="none" w:color="000000" w:sz="4"/>
                <w:insideH w:val="none"/>
                <w:insideV w:val="none"/>
              </w:tblBorders>
            </w:tblPr>
            <w:tblGrid>
              <w:gridCol w:w="260"/>
              <w:gridCol w:w="902"/>
              <w:gridCol w:w="1391"/>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项目名称</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规格参数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45"/>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设备名称</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皮下电子注射器控制助推装置</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45"/>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适用范围</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与配套注射器配合使用，用于对患者面部真皮层注射透明质酸钠</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45"/>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操作模式</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≥4种</w:t>
                  </w:r>
                  <w:r>
                    <w:rPr>
                      <w:rFonts w:ascii="仿宋_GB2312" w:hAnsi="仿宋_GB2312" w:cs="仿宋_GB2312" w:eastAsia="仿宋_GB2312"/>
                      <w:sz w:val="21"/>
                    </w:rPr>
                    <w:t>（</w:t>
                  </w:r>
                  <w:r>
                    <w:rPr>
                      <w:rFonts w:ascii="仿宋_GB2312" w:hAnsi="仿宋_GB2312" w:cs="仿宋_GB2312" w:eastAsia="仿宋_GB2312"/>
                      <w:sz w:val="21"/>
                    </w:rPr>
                    <w:t>至少包括自动脚踏；自动感应；单次脚踏；连续脚踏</w:t>
                  </w:r>
                  <w:r>
                    <w:rPr>
                      <w:rFonts w:ascii="仿宋_GB2312" w:hAnsi="仿宋_GB2312" w:cs="仿宋_GB2312" w:eastAsia="仿宋_GB2312"/>
                      <w:sz w:val="21"/>
                    </w:rPr>
                    <w:t>）</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触摸屏</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≥10英寸电容触摸屏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注射速度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至少包括慢速、中速、快速可选（误差在</w:t>
                  </w:r>
                  <w:r>
                    <w:rPr>
                      <w:rFonts w:ascii="仿宋_GB2312" w:hAnsi="仿宋_GB2312" w:cs="仿宋_GB2312" w:eastAsia="仿宋_GB2312"/>
                      <w:sz w:val="21"/>
                    </w:rPr>
                    <w:t>±10%）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负压等级</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ind w:right="-165"/>
                    <w:jc w:val="left"/>
                  </w:pPr>
                  <w:r>
                    <w:rPr>
                      <w:rFonts w:ascii="仿宋_GB2312" w:hAnsi="仿宋_GB2312" w:cs="仿宋_GB2312" w:eastAsia="仿宋_GB2312"/>
                      <w:sz w:val="21"/>
                    </w:rPr>
                    <w:t>0~9级别</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最高注射总次数</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≥120次</w:t>
                  </w:r>
                  <w:r>
                    <w:rPr>
                      <w:rFonts w:ascii="仿宋_GB2312" w:hAnsi="仿宋_GB2312" w:cs="仿宋_GB2312" w:eastAsia="仿宋_GB2312"/>
                      <w:sz w:val="21"/>
                    </w:rPr>
                    <w:t>，</w:t>
                  </w:r>
                  <w:r>
                    <w:rPr>
                      <w:rFonts w:ascii="仿宋_GB2312" w:hAnsi="仿宋_GB2312" w:cs="仿宋_GB2312" w:eastAsia="仿宋_GB2312"/>
                      <w:sz w:val="21"/>
                    </w:rPr>
                    <w:t>实时显示已注射次数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最小单次注射量</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w:t>
                  </w:r>
                  <w:r>
                    <w:rPr>
                      <w:rFonts w:ascii="仿宋_GB2312" w:hAnsi="仿宋_GB2312" w:cs="仿宋_GB2312" w:eastAsia="仿宋_GB2312"/>
                      <w:sz w:val="21"/>
                    </w:rPr>
                    <w:t>0.00</w:t>
                  </w:r>
                  <w:r>
                    <w:rPr>
                      <w:rFonts w:ascii="仿宋_GB2312" w:hAnsi="仿宋_GB2312" w:cs="仿宋_GB2312" w:eastAsia="仿宋_GB2312"/>
                      <w:sz w:val="21"/>
                    </w:rPr>
                    <w:t>7</w:t>
                  </w:r>
                  <w:r>
                    <w:rPr>
                      <w:rFonts w:ascii="仿宋_GB2312" w:hAnsi="仿宋_GB2312" w:cs="仿宋_GB2312" w:eastAsia="仿宋_GB2312"/>
                      <w:sz w:val="21"/>
                    </w:rPr>
                    <w:t>ml</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注射准确性</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注射速度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最快推进速度：</w:t>
                  </w:r>
                  <w:r>
                    <w:rPr>
                      <w:rFonts w:ascii="仿宋_GB2312" w:hAnsi="仿宋_GB2312" w:cs="仿宋_GB2312" w:eastAsia="仿宋_GB2312"/>
                      <w:sz w:val="21"/>
                    </w:rPr>
                    <w:t>≥3.5mm/s</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操作界面语言</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中文</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预存配置</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≥5个</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可选注射器种类</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可选</w:t>
                  </w:r>
                  <w:r>
                    <w:rPr>
                      <w:rFonts w:ascii="仿宋_GB2312" w:hAnsi="仿宋_GB2312" w:cs="仿宋_GB2312" w:eastAsia="仿宋_GB2312"/>
                      <w:sz w:val="21"/>
                    </w:rPr>
                    <w:t>1ml、2.5ml、3ml、5ml注射器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操作手柄</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left"/>
                  </w:pPr>
                  <w:r>
                    <w:rPr>
                      <w:rFonts w:ascii="仿宋_GB2312" w:hAnsi="仿宋_GB2312" w:cs="仿宋_GB2312" w:eastAsia="仿宋_GB2312"/>
                      <w:sz w:val="21"/>
                    </w:rPr>
                    <w:t>手柄托盘自动磁吸功能</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手柄</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手柄一体化设计</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自动报警装置</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当遇到阻塞、电源中断、负压不足等问题时设备会自动报警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165"/>
                    <w:jc w:val="left"/>
                  </w:p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针剂选择种类</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≥9种，0.8/1ml；1/2.5ml；2/2.5ml；2/3ml；2.5/3ml；3/3ml；3/5ml；4/5ml；5/5ml等</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b/>
              </w:rPr>
              <w:t>十八</w:t>
            </w:r>
            <w:r>
              <w:rPr>
                <w:rFonts w:ascii="仿宋_GB2312" w:hAnsi="仿宋_GB2312" w:cs="仿宋_GB2312" w:eastAsia="仿宋_GB2312"/>
                <w:sz w:val="21"/>
                <w:b/>
              </w:rPr>
              <w:t>、多功能电离子手术治疗机</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输出模式：</w:t>
            </w:r>
            <w:r>
              <w:br/>
            </w:r>
            <w:r>
              <w:rPr>
                <w:rFonts w:ascii="仿宋_GB2312" w:hAnsi="仿宋_GB2312" w:cs="仿宋_GB2312" w:eastAsia="仿宋_GB2312"/>
                <w:sz w:val="21"/>
              </w:rPr>
              <w:t>1.</w:t>
            </w:r>
            <w:r>
              <w:rPr>
                <w:rFonts w:ascii="仿宋_GB2312" w:hAnsi="仿宋_GB2312" w:cs="仿宋_GB2312" w:eastAsia="仿宋_GB2312"/>
                <w:sz w:val="21"/>
              </w:rPr>
              <w:t>①切割（纯切）、</w:t>
            </w:r>
            <w:r>
              <w:rPr>
                <w:rFonts w:ascii="仿宋_GB2312" w:hAnsi="仿宋_GB2312" w:cs="仿宋_GB2312" w:eastAsia="仿宋_GB2312"/>
              </w:rPr>
              <w:t xml:space="preserve">   </w:t>
            </w:r>
            <w:r>
              <w:rPr>
                <w:rFonts w:ascii="仿宋_GB2312" w:hAnsi="仿宋_GB2312" w:cs="仿宋_GB2312" w:eastAsia="仿宋_GB2312"/>
                <w:sz w:val="21"/>
              </w:rPr>
              <w:t>②混切、</w:t>
            </w:r>
            <w:r>
              <w:rPr>
                <w:rFonts w:ascii="仿宋_GB2312" w:hAnsi="仿宋_GB2312" w:cs="仿宋_GB2312" w:eastAsia="仿宋_GB2312"/>
              </w:rPr>
              <w:t xml:space="preserve">    </w:t>
            </w:r>
            <w:r>
              <w:rPr>
                <w:rFonts w:ascii="仿宋_GB2312" w:hAnsi="仿宋_GB2312" w:cs="仿宋_GB2312" w:eastAsia="仿宋_GB2312"/>
                <w:sz w:val="21"/>
              </w:rPr>
              <w:t>③混切</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④电凝</w:t>
            </w:r>
            <w:r>
              <w:br/>
            </w:r>
            <w:r>
              <w:rPr>
                <w:rFonts w:ascii="仿宋_GB2312" w:hAnsi="仿宋_GB2312" w:cs="仿宋_GB2312" w:eastAsia="仿宋_GB2312"/>
                <w:sz w:val="21"/>
              </w:rPr>
              <w:t>2.</w:t>
            </w:r>
            <w:r>
              <w:rPr>
                <w:rFonts w:ascii="仿宋_GB2312" w:hAnsi="仿宋_GB2312" w:cs="仿宋_GB2312" w:eastAsia="仿宋_GB2312"/>
                <w:sz w:val="21"/>
              </w:rPr>
              <w:t>输出功率：</w:t>
            </w:r>
            <w:r>
              <w:rPr>
                <w:rFonts w:ascii="仿宋_GB2312" w:hAnsi="仿宋_GB2312" w:cs="仿宋_GB2312" w:eastAsia="仿宋_GB2312"/>
                <w:sz w:val="21"/>
              </w:rPr>
              <w:t>≥200W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具有记忆功能，再开机时出现上次使用功率设定值</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具有中性电极接触质量检测</w:t>
            </w:r>
            <w:r>
              <w:rPr>
                <w:rFonts w:ascii="仿宋_GB2312" w:hAnsi="仿宋_GB2312" w:cs="仿宋_GB2312" w:eastAsia="仿宋_GB2312"/>
                <w:sz w:val="21"/>
              </w:rPr>
              <w:t>功能</w:t>
            </w:r>
            <w:r>
              <w:rPr>
                <w:rFonts w:ascii="仿宋_GB2312" w:hAnsi="仿宋_GB2312" w:cs="仿宋_GB2312" w:eastAsia="仿宋_GB2312"/>
                <w:sz w:val="21"/>
              </w:rPr>
              <w:t>，可以检测极板接触面积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大数码显示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具有自动监测并错误提示功能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CF型</w:t>
            </w:r>
          </w:p>
          <w:p>
            <w:pPr>
              <w:pStyle w:val="null3"/>
              <w:jc w:val="left"/>
            </w:pPr>
            <w:r>
              <w:rPr>
                <w:rFonts w:ascii="仿宋_GB2312" w:hAnsi="仿宋_GB2312" w:cs="仿宋_GB2312" w:eastAsia="仿宋_GB2312"/>
                <w:sz w:val="21"/>
              </w:rPr>
              <w:t>额定输出功率：</w:t>
            </w:r>
          </w:p>
          <w:p>
            <w:pPr>
              <w:pStyle w:val="null3"/>
              <w:jc w:val="left"/>
            </w:pPr>
            <w:r>
              <w:rPr>
                <w:rFonts w:ascii="仿宋_GB2312" w:hAnsi="仿宋_GB2312" w:cs="仿宋_GB2312" w:eastAsia="仿宋_GB2312"/>
                <w:sz w:val="21"/>
              </w:rPr>
              <w:t>a) 切    割：          1W ～ 200W（负载</w:t>
            </w:r>
            <w:r>
              <w:rPr>
                <w:rFonts w:ascii="仿宋_GB2312" w:hAnsi="仿宋_GB2312" w:cs="仿宋_GB2312" w:eastAsia="仿宋_GB2312"/>
                <w:sz w:val="21"/>
              </w:rPr>
              <w:t>5</w:t>
            </w:r>
            <w:r>
              <w:rPr>
                <w:rFonts w:ascii="仿宋_GB2312" w:hAnsi="仿宋_GB2312" w:cs="仿宋_GB2312" w:eastAsia="仿宋_GB2312"/>
                <w:sz w:val="21"/>
              </w:rPr>
              <w:t>00Ω）</w:t>
            </w:r>
          </w:p>
          <w:p>
            <w:pPr>
              <w:pStyle w:val="null3"/>
              <w:jc w:val="left"/>
            </w:pPr>
            <w:r>
              <w:rPr>
                <w:rFonts w:ascii="仿宋_GB2312" w:hAnsi="仿宋_GB2312" w:cs="仿宋_GB2312" w:eastAsia="仿宋_GB2312"/>
                <w:sz w:val="21"/>
              </w:rPr>
              <w:t xml:space="preserve">b）混   </w:t>
            </w:r>
            <w:r>
              <w:rPr>
                <w:rFonts w:ascii="仿宋_GB2312" w:hAnsi="仿宋_GB2312" w:cs="仿宋_GB2312" w:eastAsia="仿宋_GB2312"/>
              </w:rPr>
              <w:t xml:space="preserve"> </w:t>
            </w:r>
            <w:r>
              <w:rPr>
                <w:rFonts w:ascii="仿宋_GB2312" w:hAnsi="仿宋_GB2312" w:cs="仿宋_GB2312" w:eastAsia="仿宋_GB2312"/>
                <w:sz w:val="21"/>
              </w:rPr>
              <w:t>切</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 ～ 1</w:t>
            </w:r>
            <w:r>
              <w:rPr>
                <w:rFonts w:ascii="仿宋_GB2312" w:hAnsi="仿宋_GB2312" w:cs="仿宋_GB2312" w:eastAsia="仿宋_GB2312"/>
                <w:sz w:val="21"/>
              </w:rPr>
              <w:t>5</w:t>
            </w:r>
            <w:r>
              <w:rPr>
                <w:rFonts w:ascii="仿宋_GB2312" w:hAnsi="仿宋_GB2312" w:cs="仿宋_GB2312" w:eastAsia="仿宋_GB2312"/>
                <w:sz w:val="21"/>
              </w:rPr>
              <w:t>0W（负载</w:t>
            </w:r>
            <w:r>
              <w:rPr>
                <w:rFonts w:ascii="仿宋_GB2312" w:hAnsi="仿宋_GB2312" w:cs="仿宋_GB2312" w:eastAsia="仿宋_GB2312"/>
                <w:sz w:val="21"/>
              </w:rPr>
              <w:t>5</w:t>
            </w:r>
            <w:r>
              <w:rPr>
                <w:rFonts w:ascii="仿宋_GB2312" w:hAnsi="仿宋_GB2312" w:cs="仿宋_GB2312" w:eastAsia="仿宋_GB2312"/>
                <w:sz w:val="21"/>
              </w:rPr>
              <w:t>00Ω）</w:t>
            </w:r>
          </w:p>
          <w:p>
            <w:pPr>
              <w:pStyle w:val="null3"/>
              <w:jc w:val="left"/>
            </w:pPr>
            <w:r>
              <w:rPr>
                <w:rFonts w:ascii="仿宋_GB2312" w:hAnsi="仿宋_GB2312" w:cs="仿宋_GB2312" w:eastAsia="仿宋_GB2312"/>
                <w:sz w:val="21"/>
              </w:rPr>
              <w:t xml:space="preserve">c）混   </w:t>
            </w:r>
            <w:r>
              <w:rPr>
                <w:rFonts w:ascii="仿宋_GB2312" w:hAnsi="仿宋_GB2312" w:cs="仿宋_GB2312" w:eastAsia="仿宋_GB2312"/>
              </w:rPr>
              <w:t xml:space="preserve"> </w:t>
            </w:r>
            <w:r>
              <w:rPr>
                <w:rFonts w:ascii="仿宋_GB2312" w:hAnsi="仿宋_GB2312" w:cs="仿宋_GB2312" w:eastAsia="仿宋_GB2312"/>
                <w:sz w:val="21"/>
              </w:rPr>
              <w:t>切</w:t>
            </w:r>
            <w:r>
              <w:rPr>
                <w:rFonts w:ascii="仿宋_GB2312" w:hAnsi="仿宋_GB2312" w:cs="仿宋_GB2312" w:eastAsia="仿宋_GB2312"/>
                <w:sz w:val="21"/>
              </w:rPr>
              <w:t xml:space="preserve">2：         </w:t>
            </w:r>
            <w:r>
              <w:rPr>
                <w:rFonts w:ascii="仿宋_GB2312" w:hAnsi="仿宋_GB2312" w:cs="仿宋_GB2312" w:eastAsia="仿宋_GB2312"/>
                <w:sz w:val="21"/>
              </w:rPr>
              <w:t>1W ～ 1</w:t>
            </w:r>
            <w:r>
              <w:rPr>
                <w:rFonts w:ascii="仿宋_GB2312" w:hAnsi="仿宋_GB2312" w:cs="仿宋_GB2312" w:eastAsia="仿宋_GB2312"/>
                <w:sz w:val="21"/>
              </w:rPr>
              <w:t>0</w:t>
            </w:r>
            <w:r>
              <w:rPr>
                <w:rFonts w:ascii="仿宋_GB2312" w:hAnsi="仿宋_GB2312" w:cs="仿宋_GB2312" w:eastAsia="仿宋_GB2312"/>
                <w:sz w:val="21"/>
              </w:rPr>
              <w:t>0W（负载</w:t>
            </w:r>
            <w:r>
              <w:rPr>
                <w:rFonts w:ascii="仿宋_GB2312" w:hAnsi="仿宋_GB2312" w:cs="仿宋_GB2312" w:eastAsia="仿宋_GB2312"/>
                <w:sz w:val="21"/>
              </w:rPr>
              <w:t>5</w:t>
            </w:r>
            <w:r>
              <w:rPr>
                <w:rFonts w:ascii="仿宋_GB2312" w:hAnsi="仿宋_GB2312" w:cs="仿宋_GB2312" w:eastAsia="仿宋_GB2312"/>
                <w:sz w:val="21"/>
              </w:rPr>
              <w:t>00Ω）</w:t>
            </w:r>
          </w:p>
          <w:p>
            <w:pPr>
              <w:pStyle w:val="null3"/>
              <w:jc w:val="left"/>
            </w:pPr>
            <w:r>
              <w:rPr>
                <w:rFonts w:ascii="仿宋_GB2312" w:hAnsi="仿宋_GB2312" w:cs="仿宋_GB2312" w:eastAsia="仿宋_GB2312"/>
                <w:sz w:val="21"/>
              </w:rPr>
              <w:t xml:space="preserve">d）电    凝：        </w:t>
            </w:r>
            <w:r>
              <w:rPr>
                <w:rFonts w:ascii="仿宋_GB2312" w:hAnsi="仿宋_GB2312" w:cs="仿宋_GB2312" w:eastAsia="仿宋_GB2312"/>
              </w:rPr>
              <w:t xml:space="preserve">  </w:t>
            </w:r>
            <w:r>
              <w:rPr>
                <w:rFonts w:ascii="仿宋_GB2312" w:hAnsi="仿宋_GB2312" w:cs="仿宋_GB2312" w:eastAsia="仿宋_GB2312"/>
                <w:sz w:val="21"/>
              </w:rPr>
              <w:t xml:space="preserve">1W ～ </w:t>
            </w:r>
            <w:r>
              <w:rPr>
                <w:rFonts w:ascii="仿宋_GB2312" w:hAnsi="仿宋_GB2312" w:cs="仿宋_GB2312" w:eastAsia="仿宋_GB2312"/>
                <w:sz w:val="21"/>
              </w:rPr>
              <w:t>100</w:t>
            </w:r>
            <w:r>
              <w:rPr>
                <w:rFonts w:ascii="仿宋_GB2312" w:hAnsi="仿宋_GB2312" w:cs="仿宋_GB2312" w:eastAsia="仿宋_GB2312"/>
                <w:sz w:val="21"/>
              </w:rPr>
              <w:t>W（负载</w:t>
            </w:r>
            <w:r>
              <w:rPr>
                <w:rFonts w:ascii="仿宋_GB2312" w:hAnsi="仿宋_GB2312" w:cs="仿宋_GB2312" w:eastAsia="仿宋_GB2312"/>
                <w:sz w:val="21"/>
              </w:rPr>
              <w:t>5</w:t>
            </w:r>
            <w:r>
              <w:rPr>
                <w:rFonts w:ascii="仿宋_GB2312" w:hAnsi="仿宋_GB2312" w:cs="仿宋_GB2312" w:eastAsia="仿宋_GB2312"/>
                <w:sz w:val="21"/>
              </w:rPr>
              <w:t>00Ω）</w:t>
            </w:r>
          </w:p>
          <w:p>
            <w:pPr>
              <w:pStyle w:val="null3"/>
              <w:jc w:val="left"/>
            </w:pPr>
            <w:r>
              <w:rPr>
                <w:rFonts w:ascii="仿宋_GB2312" w:hAnsi="仿宋_GB2312" w:cs="仿宋_GB2312" w:eastAsia="仿宋_GB2312"/>
                <w:sz w:val="21"/>
              </w:rPr>
              <w:t>整机功耗：</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VA。（切割功能200W）</w:t>
            </w:r>
          </w:p>
          <w:p>
            <w:pPr>
              <w:pStyle w:val="null3"/>
              <w:jc w:val="left"/>
            </w:pPr>
            <w:r>
              <w:rPr>
                <w:rFonts w:ascii="仿宋_GB2312" w:hAnsi="仿宋_GB2312" w:cs="仿宋_GB2312" w:eastAsia="仿宋_GB2312"/>
                <w:sz w:val="21"/>
              </w:rPr>
              <w:t>标准配置：</w:t>
            </w:r>
          </w:p>
          <w:tbl>
            <w:tblPr>
              <w:tblInd w:type="dxa" w:w="585"/>
              <w:tblBorders>
                <w:top w:val="none" w:color="000000" w:sz="4"/>
                <w:left w:val="none" w:color="000000" w:sz="4"/>
                <w:bottom w:val="none" w:color="000000" w:sz="4"/>
                <w:right w:val="none" w:color="000000" w:sz="4"/>
                <w:insideH w:val="none"/>
                <w:insideV w:val="none"/>
              </w:tblBorders>
            </w:tblPr>
            <w:tblGrid>
              <w:gridCol w:w="450"/>
              <w:gridCol w:w="927"/>
              <w:gridCol w:w="1169"/>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高频手术电极</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把</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随弃式导电粘胶中性极板</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片</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中性极板连接线</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条</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高频手术电极刀头</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5只</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双脚踏开关</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个</w:t>
                  </w:r>
                </w:p>
              </w:tc>
            </w:tr>
          </w:tbl>
          <w:p>
            <w:pPr>
              <w:pStyle w:val="null3"/>
              <w:jc w:val="left"/>
            </w:pPr>
            <w:r>
              <w:rPr>
                <w:rFonts w:ascii="仿宋_GB2312" w:hAnsi="仿宋_GB2312" w:cs="仿宋_GB2312" w:eastAsia="仿宋_GB2312"/>
                <w:sz w:val="21"/>
                <w:b/>
              </w:rPr>
              <w:t>十九</w:t>
            </w:r>
            <w:r>
              <w:rPr>
                <w:rFonts w:ascii="仿宋_GB2312" w:hAnsi="仿宋_GB2312" w:cs="仿宋_GB2312" w:eastAsia="仿宋_GB2312"/>
                <w:sz w:val="21"/>
                <w:b/>
              </w:rPr>
              <w:t>、二氧化碳激光治疗仪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numPr>
                <w:ilvl w:val="0"/>
                <w:numId w:val="1"/>
              </w:numPr>
              <w:jc w:val="left"/>
            </w:pPr>
            <w:r>
              <w:rPr>
                <w:rFonts w:ascii="仿宋_GB2312" w:hAnsi="仿宋_GB2312" w:cs="仿宋_GB2312" w:eastAsia="仿宋_GB2312"/>
                <w:sz w:val="21"/>
              </w:rPr>
              <w:t>激光器类型</w:t>
            </w:r>
            <w:r>
              <w:rPr>
                <w:rFonts w:ascii="仿宋_GB2312" w:hAnsi="仿宋_GB2312" w:cs="仿宋_GB2312" w:eastAsia="仿宋_GB2312"/>
                <w:sz w:val="21"/>
              </w:rPr>
              <w:t>：</w:t>
            </w:r>
            <w:r>
              <w:rPr>
                <w:rFonts w:ascii="仿宋_GB2312" w:hAnsi="仿宋_GB2312" w:cs="仿宋_GB2312" w:eastAsia="仿宋_GB2312"/>
                <w:sz w:val="21"/>
              </w:rPr>
              <w:t>金属封装射频激励</w:t>
            </w:r>
            <w:r>
              <w:rPr>
                <w:rFonts w:ascii="仿宋_GB2312" w:hAnsi="仿宋_GB2312" w:cs="仿宋_GB2312" w:eastAsia="仿宋_GB2312"/>
                <w:sz w:val="21"/>
              </w:rPr>
              <w:t>CO2激光器；</w:t>
            </w:r>
          </w:p>
          <w:p>
            <w:pPr>
              <w:pStyle w:val="null3"/>
              <w:numPr>
                <w:ilvl w:val="0"/>
                <w:numId w:val="1"/>
              </w:numPr>
              <w:jc w:val="left"/>
            </w:pPr>
            <w:r>
              <w:rPr>
                <w:rFonts w:ascii="仿宋_GB2312" w:hAnsi="仿宋_GB2312" w:cs="仿宋_GB2312" w:eastAsia="仿宋_GB2312"/>
                <w:sz w:val="21"/>
              </w:rPr>
              <w:t>激光波长</w:t>
            </w:r>
            <w:r>
              <w:rPr>
                <w:rFonts w:ascii="仿宋_GB2312" w:hAnsi="仿宋_GB2312" w:cs="仿宋_GB2312" w:eastAsia="仿宋_GB2312"/>
                <w:sz w:val="21"/>
              </w:rPr>
              <w:t>：</w:t>
            </w:r>
            <w:r>
              <w:rPr>
                <w:rFonts w:ascii="仿宋_GB2312" w:hAnsi="仿宋_GB2312" w:cs="仿宋_GB2312" w:eastAsia="仿宋_GB2312"/>
                <w:sz w:val="21"/>
              </w:rPr>
              <w:t>10600nm±10nm；</w:t>
            </w:r>
          </w:p>
          <w:p>
            <w:pPr>
              <w:pStyle w:val="null3"/>
              <w:numPr>
                <w:ilvl w:val="0"/>
                <w:numId w:val="1"/>
              </w:numPr>
              <w:jc w:val="left"/>
            </w:pPr>
            <w:r>
              <w:rPr>
                <w:rFonts w:ascii="仿宋_GB2312" w:hAnsi="仿宋_GB2312" w:cs="仿宋_GB2312" w:eastAsia="仿宋_GB2312"/>
                <w:sz w:val="21"/>
              </w:rPr>
              <w:t>▲光斑直径</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mm；</w:t>
            </w:r>
          </w:p>
          <w:p>
            <w:pPr>
              <w:pStyle w:val="null3"/>
              <w:numPr>
                <w:ilvl w:val="0"/>
                <w:numId w:val="1"/>
              </w:numPr>
              <w:jc w:val="left"/>
            </w:pPr>
            <w:r>
              <w:rPr>
                <w:rFonts w:ascii="仿宋_GB2312" w:hAnsi="仿宋_GB2312" w:cs="仿宋_GB2312" w:eastAsia="仿宋_GB2312"/>
                <w:sz w:val="21"/>
              </w:rPr>
              <w:t>最小脉冲宽度</w:t>
            </w:r>
            <w:r>
              <w:rPr>
                <w:rFonts w:ascii="仿宋_GB2312" w:hAnsi="仿宋_GB2312" w:cs="仿宋_GB2312" w:eastAsia="仿宋_GB2312"/>
                <w:sz w:val="21"/>
              </w:rPr>
              <w:t>：</w:t>
            </w:r>
            <w:r>
              <w:rPr>
                <w:rFonts w:ascii="仿宋_GB2312" w:hAnsi="仿宋_GB2312" w:cs="仿宋_GB2312" w:eastAsia="仿宋_GB2312"/>
                <w:sz w:val="21"/>
              </w:rPr>
              <w:t>≤30us;</w:t>
            </w:r>
          </w:p>
          <w:p>
            <w:pPr>
              <w:pStyle w:val="null3"/>
              <w:numPr>
                <w:ilvl w:val="0"/>
                <w:numId w:val="1"/>
              </w:numPr>
              <w:jc w:val="left"/>
            </w:pPr>
            <w:r>
              <w:rPr>
                <w:rFonts w:ascii="仿宋_GB2312" w:hAnsi="仿宋_GB2312" w:cs="仿宋_GB2312" w:eastAsia="仿宋_GB2312"/>
                <w:sz w:val="21"/>
              </w:rPr>
              <w:t>传输方式</w:t>
            </w:r>
            <w:r>
              <w:rPr>
                <w:rFonts w:ascii="仿宋_GB2312" w:hAnsi="仿宋_GB2312" w:cs="仿宋_GB2312" w:eastAsia="仿宋_GB2312"/>
                <w:sz w:val="21"/>
              </w:rPr>
              <w:t>：</w:t>
            </w:r>
            <w:r>
              <w:rPr>
                <w:rFonts w:ascii="仿宋_GB2312" w:hAnsi="仿宋_GB2312" w:cs="仿宋_GB2312" w:eastAsia="仿宋_GB2312"/>
                <w:sz w:val="21"/>
              </w:rPr>
              <w:t>≥7关节平衡锤式导光臂，配光学图形扫描器垂直向下的出光方式；</w:t>
            </w:r>
          </w:p>
          <w:p>
            <w:pPr>
              <w:pStyle w:val="null3"/>
              <w:numPr>
                <w:ilvl w:val="0"/>
                <w:numId w:val="1"/>
              </w:numPr>
              <w:jc w:val="left"/>
            </w:pPr>
            <w:r>
              <w:rPr>
                <w:rFonts w:ascii="仿宋_GB2312" w:hAnsi="仿宋_GB2312" w:cs="仿宋_GB2312" w:eastAsia="仿宋_GB2312"/>
                <w:sz w:val="21"/>
              </w:rPr>
              <w:t>非扫描模式输出功率：连续、单脉冲、重复脉冲功率可调；</w:t>
            </w:r>
          </w:p>
          <w:p>
            <w:pPr>
              <w:pStyle w:val="null3"/>
              <w:numPr>
                <w:ilvl w:val="0"/>
                <w:numId w:val="1"/>
              </w:numPr>
              <w:jc w:val="left"/>
            </w:pPr>
            <w:r>
              <w:rPr>
                <w:rFonts w:ascii="仿宋_GB2312" w:hAnsi="仿宋_GB2312" w:cs="仿宋_GB2312" w:eastAsia="仿宋_GB2312"/>
                <w:sz w:val="21"/>
              </w:rPr>
              <w:t>脉冲最大重复频率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1580</w:t>
            </w:r>
            <w:r>
              <w:rPr>
                <w:rFonts w:ascii="仿宋_GB2312" w:hAnsi="仿宋_GB2312" w:cs="仿宋_GB2312" w:eastAsia="仿宋_GB2312"/>
                <w:sz w:val="21"/>
              </w:rPr>
              <w:t>Hz；</w:t>
            </w:r>
          </w:p>
          <w:p>
            <w:pPr>
              <w:pStyle w:val="null3"/>
              <w:numPr>
                <w:ilvl w:val="0"/>
                <w:numId w:val="1"/>
              </w:numPr>
              <w:jc w:val="left"/>
            </w:pPr>
            <w:r>
              <w:rPr>
                <w:rFonts w:ascii="仿宋_GB2312" w:hAnsi="仿宋_GB2312" w:cs="仿宋_GB2312" w:eastAsia="仿宋_GB2312"/>
                <w:sz w:val="21"/>
              </w:rPr>
              <w:t>扫描图形</w:t>
            </w:r>
            <w:r>
              <w:rPr>
                <w:rFonts w:ascii="仿宋_GB2312" w:hAnsi="仿宋_GB2312" w:cs="仿宋_GB2312" w:eastAsia="仿宋_GB2312"/>
                <w:sz w:val="21"/>
              </w:rPr>
              <w:t>：</w:t>
            </w:r>
            <w:r>
              <w:rPr>
                <w:rFonts w:ascii="仿宋_GB2312" w:hAnsi="仿宋_GB2312" w:cs="仿宋_GB2312" w:eastAsia="仿宋_GB2312"/>
                <w:sz w:val="21"/>
              </w:rPr>
              <w:t>至少包含正方形、长方形、圆形、椭圆形、三角形、空心圆形、直线形、弓形、弧形</w:t>
            </w:r>
            <w:r>
              <w:rPr>
                <w:rFonts w:ascii="仿宋_GB2312" w:hAnsi="仿宋_GB2312" w:cs="仿宋_GB2312" w:eastAsia="仿宋_GB2312"/>
                <w:sz w:val="21"/>
              </w:rPr>
              <w:t>（</w:t>
            </w:r>
            <w:r>
              <w:rPr>
                <w:rFonts w:ascii="仿宋_GB2312" w:hAnsi="仿宋_GB2312" w:cs="仿宋_GB2312" w:eastAsia="仿宋_GB2312"/>
                <w:sz w:val="21"/>
              </w:rPr>
              <w:t>图形大小、间距、扫描程度可调</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扫描方式</w:t>
            </w:r>
            <w:r>
              <w:rPr>
                <w:rFonts w:ascii="仿宋_GB2312" w:hAnsi="仿宋_GB2312" w:cs="仿宋_GB2312" w:eastAsia="仿宋_GB2312"/>
                <w:sz w:val="21"/>
              </w:rPr>
              <w:t>：</w:t>
            </w:r>
            <w:r>
              <w:rPr>
                <w:rFonts w:ascii="仿宋_GB2312" w:hAnsi="仿宋_GB2312" w:cs="仿宋_GB2312" w:eastAsia="仿宋_GB2312"/>
                <w:sz w:val="21"/>
              </w:rPr>
              <w:t>离散、有序、隔点加重及重复次数可选。</w:t>
            </w:r>
          </w:p>
          <w:p>
            <w:pPr>
              <w:pStyle w:val="null3"/>
              <w:numPr>
                <w:ilvl w:val="0"/>
                <w:numId w:val="1"/>
              </w:numPr>
              <w:jc w:val="left"/>
            </w:pPr>
            <w:r>
              <w:rPr>
                <w:rFonts w:ascii="仿宋_GB2312" w:hAnsi="仿宋_GB2312" w:cs="仿宋_GB2312" w:eastAsia="仿宋_GB2312"/>
                <w:sz w:val="21"/>
              </w:rPr>
              <w:t>手具焦距</w:t>
            </w:r>
            <w:r>
              <w:rPr>
                <w:rFonts w:ascii="仿宋_GB2312" w:hAnsi="仿宋_GB2312" w:cs="仿宋_GB2312" w:eastAsia="仿宋_GB2312"/>
                <w:sz w:val="21"/>
              </w:rPr>
              <w:t>：</w:t>
            </w:r>
            <w:r>
              <w:rPr>
                <w:rFonts w:ascii="仿宋_GB2312" w:hAnsi="仿宋_GB2312" w:cs="仿宋_GB2312" w:eastAsia="仿宋_GB2312"/>
                <w:sz w:val="21"/>
              </w:rPr>
              <w:t>F=100mm，F=50mm配有点阵扫描、超脉冲治疗、切割通用手具；</w:t>
            </w:r>
          </w:p>
          <w:p>
            <w:pPr>
              <w:pStyle w:val="null3"/>
              <w:numPr>
                <w:ilvl w:val="0"/>
                <w:numId w:val="1"/>
              </w:numPr>
              <w:jc w:val="left"/>
            </w:pPr>
            <w:r>
              <w:rPr>
                <w:rFonts w:ascii="仿宋_GB2312" w:hAnsi="仿宋_GB2312" w:cs="仿宋_GB2312" w:eastAsia="仿宋_GB2312"/>
                <w:sz w:val="21"/>
              </w:rPr>
              <w:t>图形尺寸</w:t>
            </w:r>
            <w:r>
              <w:rPr>
                <w:rFonts w:ascii="仿宋_GB2312" w:hAnsi="仿宋_GB2312" w:cs="仿宋_GB2312" w:eastAsia="仿宋_GB2312"/>
                <w:sz w:val="21"/>
              </w:rPr>
              <w:t>：</w:t>
            </w:r>
            <w:r>
              <w:rPr>
                <w:rFonts w:ascii="仿宋_GB2312" w:hAnsi="仿宋_GB2312" w:cs="仿宋_GB2312" w:eastAsia="仿宋_GB2312"/>
                <w:sz w:val="21"/>
              </w:rPr>
              <w:t>≤20mm，X 轴、Y 轴可调；</w:t>
            </w:r>
          </w:p>
          <w:p>
            <w:pPr>
              <w:pStyle w:val="null3"/>
              <w:numPr>
                <w:ilvl w:val="0"/>
                <w:numId w:val="1"/>
              </w:numPr>
              <w:jc w:val="left"/>
            </w:pPr>
            <w:r>
              <w:rPr>
                <w:rFonts w:ascii="仿宋_GB2312" w:hAnsi="仿宋_GB2312" w:cs="仿宋_GB2312" w:eastAsia="仿宋_GB2312"/>
                <w:sz w:val="21"/>
              </w:rPr>
              <w:t>扫描密度</w:t>
            </w:r>
            <w:r>
              <w:rPr>
                <w:rFonts w:ascii="仿宋_GB2312" w:hAnsi="仿宋_GB2312" w:cs="仿宋_GB2312" w:eastAsia="仿宋_GB2312"/>
                <w:sz w:val="21"/>
              </w:rPr>
              <w:t>：</w:t>
            </w:r>
            <w:r>
              <w:rPr>
                <w:rFonts w:ascii="仿宋_GB2312" w:hAnsi="仿宋_GB2312" w:cs="仿宋_GB2312" w:eastAsia="仿宋_GB2312"/>
                <w:sz w:val="21"/>
              </w:rPr>
              <w:t>F=50mm</w:t>
            </w:r>
            <w:r>
              <w:rPr>
                <w:rFonts w:ascii="仿宋_GB2312" w:hAnsi="仿宋_GB2312" w:cs="仿宋_GB2312" w:eastAsia="仿宋_GB2312"/>
                <w:sz w:val="21"/>
              </w:rPr>
              <w:t>，</w:t>
            </w:r>
            <w:r>
              <w:rPr>
                <w:rFonts w:ascii="仿宋_GB2312" w:hAnsi="仿宋_GB2312" w:cs="仿宋_GB2312" w:eastAsia="仿宋_GB2312"/>
                <w:sz w:val="21"/>
              </w:rPr>
              <w:t>密度可调；</w:t>
            </w:r>
            <w:r>
              <w:rPr>
                <w:rFonts w:ascii="仿宋_GB2312" w:hAnsi="仿宋_GB2312" w:cs="仿宋_GB2312" w:eastAsia="仿宋_GB2312"/>
                <w:sz w:val="21"/>
              </w:rPr>
              <w:t>F=100mm，密度可调；</w:t>
            </w:r>
          </w:p>
          <w:p>
            <w:pPr>
              <w:pStyle w:val="null3"/>
              <w:numPr>
                <w:ilvl w:val="0"/>
                <w:numId w:val="1"/>
              </w:numPr>
              <w:jc w:val="left"/>
            </w:pPr>
            <w:r>
              <w:rPr>
                <w:rFonts w:ascii="仿宋_GB2312" w:hAnsi="仿宋_GB2312" w:cs="仿宋_GB2312" w:eastAsia="仿宋_GB2312"/>
                <w:sz w:val="21"/>
              </w:rPr>
              <w:t>瞄准光系统</w:t>
            </w:r>
            <w:r>
              <w:rPr>
                <w:rFonts w:ascii="仿宋_GB2312" w:hAnsi="仿宋_GB2312" w:cs="仿宋_GB2312" w:eastAsia="仿宋_GB2312"/>
                <w:sz w:val="21"/>
              </w:rPr>
              <w:t>：</w:t>
            </w:r>
            <w:r>
              <w:rPr>
                <w:rFonts w:ascii="仿宋_GB2312" w:hAnsi="仿宋_GB2312" w:cs="仿宋_GB2312" w:eastAsia="仿宋_GB2312"/>
                <w:sz w:val="21"/>
              </w:rPr>
              <w:t>红色半导体指示光，亮度强弱多档可调</w:t>
            </w:r>
          </w:p>
          <w:p>
            <w:pPr>
              <w:pStyle w:val="null3"/>
              <w:numPr>
                <w:ilvl w:val="0"/>
                <w:numId w:val="1"/>
              </w:numPr>
              <w:jc w:val="left"/>
            </w:pPr>
            <w:r>
              <w:rPr>
                <w:rFonts w:ascii="仿宋_GB2312" w:hAnsi="仿宋_GB2312" w:cs="仿宋_GB2312" w:eastAsia="仿宋_GB2312"/>
                <w:sz w:val="21"/>
              </w:rPr>
              <w:t>冷却方式</w:t>
            </w:r>
            <w:r>
              <w:rPr>
                <w:rFonts w:ascii="仿宋_GB2312" w:hAnsi="仿宋_GB2312" w:cs="仿宋_GB2312" w:eastAsia="仿宋_GB2312"/>
                <w:sz w:val="21"/>
              </w:rPr>
              <w:t>：</w:t>
            </w:r>
            <w:r>
              <w:rPr>
                <w:rFonts w:ascii="仿宋_GB2312" w:hAnsi="仿宋_GB2312" w:cs="仿宋_GB2312" w:eastAsia="仿宋_GB2312"/>
                <w:sz w:val="21"/>
              </w:rPr>
              <w:t>风冷冷却系统，具备智能静音模式；</w:t>
            </w:r>
          </w:p>
          <w:p>
            <w:pPr>
              <w:pStyle w:val="null3"/>
              <w:numPr>
                <w:ilvl w:val="0"/>
                <w:numId w:val="1"/>
              </w:numPr>
              <w:jc w:val="left"/>
            </w:pPr>
            <w:r>
              <w:rPr>
                <w:rFonts w:ascii="仿宋_GB2312" w:hAnsi="仿宋_GB2312" w:cs="仿宋_GB2312" w:eastAsia="仿宋_GB2312"/>
                <w:sz w:val="21"/>
              </w:rPr>
              <w:t>控制系统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英寸彩色触摸屏</w:t>
            </w:r>
            <w:r>
              <w:rPr>
                <w:rFonts w:ascii="仿宋_GB2312" w:hAnsi="仿宋_GB2312" w:cs="仿宋_GB2312" w:eastAsia="仿宋_GB2312"/>
                <w:sz w:val="21"/>
              </w:rPr>
              <w:t>（含中英文界面），包括但不限于具有参数修正功能及升级接口、设备治疗参数存储记忆、故障语言显示、声音提示、密码设置等多种功能。</w:t>
            </w:r>
          </w:p>
          <w:p>
            <w:pPr>
              <w:pStyle w:val="null3"/>
              <w:numPr>
                <w:ilvl w:val="0"/>
                <w:numId w:val="1"/>
              </w:numPr>
              <w:jc w:val="left"/>
            </w:pPr>
            <w:r>
              <w:rPr>
                <w:rFonts w:ascii="仿宋_GB2312" w:hAnsi="仿宋_GB2312" w:cs="仿宋_GB2312" w:eastAsia="仿宋_GB2312"/>
                <w:sz w:val="21"/>
              </w:rPr>
              <w:t>安全保护功能：激光器具有光闸保护功能，脚踏开关具有智能脚踏识别功能。</w:t>
            </w:r>
          </w:p>
          <w:p>
            <w:pPr>
              <w:pStyle w:val="null3"/>
              <w:spacing w:before="345" w:after="330"/>
              <w:jc w:val="left"/>
            </w:pPr>
            <w:r>
              <w:rPr>
                <w:rFonts w:ascii="仿宋_GB2312" w:hAnsi="仿宋_GB2312" w:cs="仿宋_GB2312" w:eastAsia="仿宋_GB2312"/>
                <w:sz w:val="21"/>
                <w:b/>
              </w:rPr>
              <w:t>二十、</w:t>
            </w:r>
            <w:r>
              <w:rPr>
                <w:rFonts w:ascii="仿宋_GB2312" w:hAnsi="仿宋_GB2312" w:cs="仿宋_GB2312" w:eastAsia="仿宋_GB2312"/>
                <w:sz w:val="21"/>
                <w:b/>
              </w:rPr>
              <w:t>医用电子皮肤镜影像系统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b/>
              </w:rPr>
              <w:t>硬件标准配置技术参数</w:t>
            </w:r>
          </w:p>
          <w:p>
            <w:pPr>
              <w:pStyle w:val="null3"/>
              <w:numPr>
                <w:ilvl w:val="1"/>
                <w:numId w:val="2"/>
              </w:numPr>
            </w:pPr>
            <w:r>
              <w:rPr>
                <w:rFonts w:ascii="仿宋_GB2312" w:hAnsi="仿宋_GB2312" w:cs="仿宋_GB2312" w:eastAsia="仿宋_GB2312"/>
                <w:sz w:val="21"/>
                <w:b/>
              </w:rPr>
              <w:t>电子皮肤镜</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图像采集方法：非偏振光法、偏振光法和浸润法，三种方法一体式镜头采集</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图像分辨率：</w:t>
            </w:r>
            <w:r>
              <w:rPr>
                <w:rFonts w:ascii="仿宋_GB2312" w:hAnsi="仿宋_GB2312" w:cs="仿宋_GB2312" w:eastAsia="仿宋_GB2312"/>
                <w:sz w:val="21"/>
              </w:rPr>
              <w:t>≥1080X1920</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图像视频输出及速率：</w:t>
            </w:r>
            <w:r>
              <w:rPr>
                <w:rFonts w:ascii="仿宋_GB2312" w:hAnsi="仿宋_GB2312" w:cs="仿宋_GB2312" w:eastAsia="仿宋_GB2312"/>
                <w:sz w:val="21"/>
              </w:rPr>
              <w:t>HDMI高清输出</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图像成像均匀度：</w:t>
            </w:r>
            <w:r>
              <w:rPr>
                <w:rFonts w:ascii="仿宋_GB2312" w:hAnsi="仿宋_GB2312" w:cs="仿宋_GB2312" w:eastAsia="仿宋_GB2312"/>
                <w:sz w:val="21"/>
              </w:rPr>
              <w:t>≥70%</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图像灰阶：图像应能分辨灰度标尺的各级灰阶</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图像中心偏差：</w:t>
            </w:r>
            <w:r>
              <w:rPr>
                <w:rFonts w:ascii="仿宋_GB2312" w:hAnsi="仿宋_GB2312" w:cs="仿宋_GB2312" w:eastAsia="仿宋_GB2312"/>
                <w:sz w:val="21"/>
              </w:rPr>
              <w:t>≤±3mm</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图像畸变：</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信号传输：</w:t>
            </w:r>
            <w:r>
              <w:rPr>
                <w:rFonts w:ascii="仿宋_GB2312" w:hAnsi="仿宋_GB2312" w:cs="仿宋_GB2312" w:eastAsia="仿宋_GB2312"/>
                <w:sz w:val="21"/>
              </w:rPr>
              <w:t>HDMI</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图像像素：</w:t>
            </w:r>
            <w:r>
              <w:rPr>
                <w:rFonts w:ascii="仿宋_GB2312" w:hAnsi="仿宋_GB2312" w:cs="仿宋_GB2312" w:eastAsia="仿宋_GB2312"/>
                <w:sz w:val="21"/>
              </w:rPr>
              <w:t>≧500万</w:t>
            </w:r>
          </w:p>
          <w:p>
            <w:pPr>
              <w:pStyle w:val="null3"/>
              <w:jc w:val="left"/>
            </w:pPr>
            <w:r>
              <w:rPr>
                <w:rFonts w:ascii="仿宋_GB2312" w:hAnsi="仿宋_GB2312" w:cs="仿宋_GB2312" w:eastAsia="仿宋_GB2312"/>
                <w:sz w:val="21"/>
              </w:rPr>
              <w:t>1.10</w:t>
            </w:r>
            <w:r>
              <w:rPr>
                <w:rFonts w:ascii="仿宋_GB2312" w:hAnsi="仿宋_GB2312" w:cs="仿宋_GB2312" w:eastAsia="仿宋_GB2312"/>
                <w:sz w:val="21"/>
              </w:rPr>
              <w:t>图像放大倍率及允差：</w:t>
            </w:r>
            <w:r>
              <w:rPr>
                <w:rFonts w:ascii="仿宋_GB2312" w:hAnsi="仿宋_GB2312" w:cs="仿宋_GB2312" w:eastAsia="仿宋_GB2312"/>
                <w:sz w:val="21"/>
              </w:rPr>
              <w:t>20倍、50倍、200倍，倍率允差：±15%</w:t>
            </w:r>
          </w:p>
          <w:p>
            <w:pPr>
              <w:pStyle w:val="null3"/>
              <w:jc w:val="left"/>
            </w:pPr>
            <w:r>
              <w:rPr>
                <w:rFonts w:ascii="仿宋_GB2312" w:hAnsi="仿宋_GB2312" w:cs="仿宋_GB2312" w:eastAsia="仿宋_GB2312"/>
                <w:sz w:val="21"/>
              </w:rPr>
              <w:t>1.11</w:t>
            </w:r>
            <w:r>
              <w:rPr>
                <w:rFonts w:ascii="仿宋_GB2312" w:hAnsi="仿宋_GB2312" w:cs="仿宋_GB2312" w:eastAsia="仿宋_GB2312"/>
                <w:sz w:val="21"/>
              </w:rPr>
              <w:t>光源波长范围：</w:t>
            </w:r>
            <w:r>
              <w:rPr>
                <w:rFonts w:ascii="仿宋_GB2312" w:hAnsi="仿宋_GB2312" w:cs="仿宋_GB2312" w:eastAsia="仿宋_GB2312"/>
                <w:sz w:val="21"/>
              </w:rPr>
              <w:t>400nm＜λ＜700nm；</w:t>
            </w:r>
          </w:p>
          <w:p>
            <w:pPr>
              <w:pStyle w:val="null3"/>
              <w:jc w:val="left"/>
            </w:pPr>
            <w:r>
              <w:rPr>
                <w:rFonts w:ascii="仿宋_GB2312" w:hAnsi="仿宋_GB2312" w:cs="仿宋_GB2312" w:eastAsia="仿宋_GB2312"/>
                <w:sz w:val="21"/>
              </w:rPr>
              <w:t>1.12</w:t>
            </w:r>
            <w:r>
              <w:rPr>
                <w:rFonts w:ascii="仿宋_GB2312" w:hAnsi="仿宋_GB2312" w:cs="仿宋_GB2312" w:eastAsia="仿宋_GB2312"/>
                <w:sz w:val="21"/>
              </w:rPr>
              <w:t>光源照度：</w:t>
            </w:r>
            <w:r>
              <w:rPr>
                <w:rFonts w:ascii="仿宋_GB2312" w:hAnsi="仿宋_GB2312" w:cs="仿宋_GB2312" w:eastAsia="仿宋_GB2312"/>
                <w:sz w:val="21"/>
              </w:rPr>
              <w:t>Ev≥1000 Lux（在图像采集处）</w:t>
            </w:r>
          </w:p>
          <w:p>
            <w:pPr>
              <w:pStyle w:val="null3"/>
              <w:jc w:val="left"/>
            </w:pPr>
            <w:r>
              <w:rPr>
                <w:rFonts w:ascii="仿宋_GB2312" w:hAnsi="仿宋_GB2312" w:cs="仿宋_GB2312" w:eastAsia="仿宋_GB2312"/>
                <w:sz w:val="21"/>
              </w:rPr>
              <w:t>1.13</w:t>
            </w:r>
            <w:r>
              <w:rPr>
                <w:rFonts w:ascii="仿宋_GB2312" w:hAnsi="仿宋_GB2312" w:cs="仿宋_GB2312" w:eastAsia="仿宋_GB2312"/>
                <w:sz w:val="21"/>
              </w:rPr>
              <w:t>医用隔离垫：（防交叉感染）偏振法</w:t>
            </w:r>
            <w:r>
              <w:rPr>
                <w:rFonts w:ascii="仿宋_GB2312" w:hAnsi="仿宋_GB2312" w:cs="仿宋_GB2312" w:eastAsia="仿宋_GB2312"/>
                <w:sz w:val="21"/>
              </w:rPr>
              <w:t>/浸润法，浸润法透光率≥85%</w:t>
            </w:r>
          </w:p>
          <w:p>
            <w:pPr>
              <w:pStyle w:val="null3"/>
              <w:jc w:val="left"/>
            </w:pPr>
            <w:r>
              <w:rPr>
                <w:rFonts w:ascii="仿宋_GB2312" w:hAnsi="仿宋_GB2312" w:cs="仿宋_GB2312" w:eastAsia="仿宋_GB2312"/>
                <w:sz w:val="21"/>
              </w:rPr>
              <w:t>1.14</w:t>
            </w:r>
            <w:r>
              <w:rPr>
                <w:rFonts w:ascii="仿宋_GB2312" w:hAnsi="仿宋_GB2312" w:cs="仿宋_GB2312" w:eastAsia="仿宋_GB2312"/>
                <w:sz w:val="21"/>
              </w:rPr>
              <w:t>功能操作：图像冻结、视频录制、图像保存。</w:t>
            </w:r>
          </w:p>
          <w:p>
            <w:pPr>
              <w:pStyle w:val="null3"/>
              <w:numPr>
                <w:ilvl w:val="1"/>
                <w:numId w:val="2"/>
              </w:numPr>
            </w:pPr>
            <w:r>
              <w:rPr>
                <w:rFonts w:ascii="仿宋_GB2312" w:hAnsi="仿宋_GB2312" w:cs="仿宋_GB2312" w:eastAsia="仿宋_GB2312"/>
                <w:sz w:val="21"/>
                <w:b/>
              </w:rPr>
              <w:t>宏观相机（非大体相机，含紫外光）</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光源波长范围：普通光：</w:t>
            </w:r>
            <w:r>
              <w:rPr>
                <w:rFonts w:ascii="仿宋_GB2312" w:hAnsi="仿宋_GB2312" w:cs="仿宋_GB2312" w:eastAsia="仿宋_GB2312"/>
                <w:sz w:val="21"/>
              </w:rPr>
              <w:t>400nm＜λ＜700nm；紫外光：360nm＜λ＜390nm</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具有普通光</w:t>
            </w:r>
            <w:r>
              <w:rPr>
                <w:rFonts w:ascii="仿宋_GB2312" w:hAnsi="仿宋_GB2312" w:cs="仿宋_GB2312" w:eastAsia="仿宋_GB2312"/>
                <w:sz w:val="21"/>
              </w:rPr>
              <w:t>/紫外光两种成像模式，并可进行自由切换。</w:t>
            </w:r>
          </w:p>
          <w:p>
            <w:pPr>
              <w:pStyle w:val="null3"/>
              <w:numPr>
                <w:ilvl w:val="1"/>
                <w:numId w:val="2"/>
              </w:numPr>
            </w:pPr>
            <w:r>
              <w:rPr>
                <w:rFonts w:ascii="仿宋_GB2312" w:hAnsi="仿宋_GB2312" w:cs="仿宋_GB2312" w:eastAsia="仿宋_GB2312"/>
                <w:sz w:val="21"/>
                <w:b/>
              </w:rPr>
              <w:t>登记信息</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登记病人信息、检查信息、病人主诉、临床诊断、病史。</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有快速复查功能，并有复诊提示。</w:t>
            </w:r>
          </w:p>
          <w:p>
            <w:pPr>
              <w:pStyle w:val="null3"/>
              <w:numPr>
                <w:ilvl w:val="1"/>
                <w:numId w:val="2"/>
              </w:numPr>
            </w:pPr>
            <w:r>
              <w:rPr>
                <w:rFonts w:ascii="仿宋_GB2312" w:hAnsi="仿宋_GB2312" w:cs="仿宋_GB2312" w:eastAsia="仿宋_GB2312"/>
                <w:sz w:val="21"/>
                <w:b/>
              </w:rPr>
              <w:t>图像采集</w:t>
            </w:r>
          </w:p>
          <w:p>
            <w:pPr>
              <w:pStyle w:val="null3"/>
              <w:jc w:val="left"/>
            </w:pPr>
            <w:r>
              <w:rPr>
                <w:rFonts w:ascii="仿宋_GB2312" w:hAnsi="仿宋_GB2312" w:cs="仿宋_GB2312" w:eastAsia="仿宋_GB2312"/>
                <w:sz w:val="21"/>
              </w:rPr>
              <w:t>4.1</w:t>
            </w:r>
            <w:r>
              <w:rPr>
                <w:rFonts w:ascii="仿宋_GB2312" w:hAnsi="仿宋_GB2312" w:cs="仿宋_GB2312" w:eastAsia="仿宋_GB2312"/>
                <w:sz w:val="21"/>
              </w:rPr>
              <w:t>实时观察视频、采集图像</w:t>
            </w:r>
            <w:r>
              <w:rPr>
                <w:rFonts w:ascii="仿宋_GB2312" w:hAnsi="仿宋_GB2312" w:cs="仿宋_GB2312" w:eastAsia="仿宋_GB2312"/>
                <w:sz w:val="21"/>
              </w:rPr>
              <w:t>/视频并保存。</w:t>
            </w:r>
          </w:p>
          <w:p>
            <w:pPr>
              <w:pStyle w:val="null3"/>
              <w:jc w:val="left"/>
            </w:pPr>
            <w:r>
              <w:rPr>
                <w:rFonts w:ascii="仿宋_GB2312" w:hAnsi="仿宋_GB2312" w:cs="仿宋_GB2312" w:eastAsia="仿宋_GB2312"/>
                <w:sz w:val="21"/>
              </w:rPr>
              <w:t>4.2</w:t>
            </w:r>
            <w:r>
              <w:rPr>
                <w:rFonts w:ascii="仿宋_GB2312" w:hAnsi="仿宋_GB2312" w:cs="仿宋_GB2312" w:eastAsia="仿宋_GB2312"/>
                <w:sz w:val="21"/>
              </w:rPr>
              <w:t>上传图像、下载图像</w:t>
            </w:r>
            <w:r>
              <w:rPr>
                <w:rFonts w:ascii="仿宋_GB2312" w:hAnsi="仿宋_GB2312" w:cs="仿宋_GB2312" w:eastAsia="仿宋_GB2312"/>
                <w:sz w:val="21"/>
              </w:rPr>
              <w:t>/视频。</w:t>
            </w:r>
          </w:p>
          <w:p>
            <w:pPr>
              <w:pStyle w:val="null3"/>
              <w:numPr>
                <w:ilvl w:val="1"/>
                <w:numId w:val="2"/>
              </w:numPr>
            </w:pPr>
            <w:r>
              <w:rPr>
                <w:rFonts w:ascii="仿宋_GB2312" w:hAnsi="仿宋_GB2312" w:cs="仿宋_GB2312" w:eastAsia="仿宋_GB2312"/>
                <w:sz w:val="21"/>
                <w:b/>
              </w:rPr>
              <w:t>其他功能要求</w:t>
            </w:r>
          </w:p>
          <w:p>
            <w:pPr>
              <w:pStyle w:val="null3"/>
              <w:jc w:val="left"/>
            </w:pPr>
            <w:r>
              <w:rPr>
                <w:rFonts w:ascii="仿宋_GB2312" w:hAnsi="仿宋_GB2312" w:cs="仿宋_GB2312" w:eastAsia="仿宋_GB2312"/>
                <w:sz w:val="21"/>
              </w:rPr>
              <w:t>5.1</w:t>
            </w:r>
            <w:r>
              <w:rPr>
                <w:rFonts w:ascii="仿宋_GB2312" w:hAnsi="仿宋_GB2312" w:cs="仿宋_GB2312" w:eastAsia="仿宋_GB2312"/>
                <w:sz w:val="21"/>
              </w:rPr>
              <w:t>色素分析</w:t>
            </w:r>
          </w:p>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“ABCD法</w:t>
            </w:r>
            <w:r>
              <w:rPr>
                <w:rFonts w:ascii="仿宋_GB2312" w:hAnsi="仿宋_GB2312" w:cs="仿宋_GB2312" w:eastAsia="仿宋_GB2312"/>
                <w:sz w:val="21"/>
              </w:rPr>
              <w:t>”“</w:t>
            </w:r>
            <w:r>
              <w:rPr>
                <w:rFonts w:ascii="仿宋_GB2312" w:hAnsi="仿宋_GB2312" w:cs="仿宋_GB2312" w:eastAsia="仿宋_GB2312"/>
                <w:sz w:val="21"/>
              </w:rPr>
              <w:t>七点检查表评分法</w:t>
            </w:r>
            <w:r>
              <w:rPr>
                <w:rFonts w:ascii="仿宋_GB2312" w:hAnsi="仿宋_GB2312" w:cs="仿宋_GB2312" w:eastAsia="仿宋_GB2312"/>
                <w:sz w:val="21"/>
              </w:rPr>
              <w:t>”“</w:t>
            </w:r>
            <w:r>
              <w:rPr>
                <w:rFonts w:ascii="仿宋_GB2312" w:hAnsi="仿宋_GB2312" w:cs="仿宋_GB2312" w:eastAsia="仿宋_GB2312"/>
                <w:sz w:val="21"/>
              </w:rPr>
              <w:t>三点检测评法</w:t>
            </w:r>
            <w:r>
              <w:rPr>
                <w:rFonts w:ascii="仿宋_GB2312" w:hAnsi="仿宋_GB2312" w:cs="仿宋_GB2312" w:eastAsia="仿宋_GB2312"/>
                <w:sz w:val="21"/>
              </w:rPr>
              <w:t>”“</w:t>
            </w:r>
            <w:r>
              <w:rPr>
                <w:rFonts w:ascii="仿宋_GB2312" w:hAnsi="仿宋_GB2312" w:cs="仿宋_GB2312" w:eastAsia="仿宋_GB2312"/>
                <w:sz w:val="21"/>
              </w:rPr>
              <w:t>Menzies评分法</w:t>
            </w:r>
            <w:r>
              <w:rPr>
                <w:rFonts w:ascii="仿宋_GB2312" w:hAnsi="仿宋_GB2312" w:cs="仿宋_GB2312" w:eastAsia="仿宋_GB2312"/>
                <w:sz w:val="21"/>
              </w:rPr>
              <w:t>”“</w:t>
            </w:r>
            <w:r>
              <w:rPr>
                <w:rFonts w:ascii="仿宋_GB2312" w:hAnsi="仿宋_GB2312" w:cs="仿宋_GB2312" w:eastAsia="仿宋_GB2312"/>
                <w:sz w:val="21"/>
              </w:rPr>
              <w:t>ABC法”等色素类疾病分析法。</w:t>
            </w:r>
          </w:p>
          <w:p>
            <w:pPr>
              <w:pStyle w:val="null3"/>
              <w:jc w:val="left"/>
            </w:pPr>
            <w:r>
              <w:rPr>
                <w:rFonts w:ascii="仿宋_GB2312" w:hAnsi="仿宋_GB2312" w:cs="仿宋_GB2312" w:eastAsia="仿宋_GB2312"/>
                <w:sz w:val="21"/>
              </w:rPr>
              <w:t>色素痣形态计算，包括（面积、周长、直径）。</w:t>
            </w:r>
          </w:p>
          <w:p>
            <w:pPr>
              <w:pStyle w:val="null3"/>
              <w:jc w:val="left"/>
            </w:pPr>
            <w:r>
              <w:rPr>
                <w:rFonts w:ascii="仿宋_GB2312" w:hAnsi="仿宋_GB2312" w:cs="仿宋_GB2312" w:eastAsia="仿宋_GB2312"/>
                <w:sz w:val="21"/>
              </w:rPr>
              <w:t>5.2</w:t>
            </w:r>
            <w:r>
              <w:rPr>
                <w:rFonts w:ascii="仿宋_GB2312" w:hAnsi="仿宋_GB2312" w:cs="仿宋_GB2312" w:eastAsia="仿宋_GB2312"/>
                <w:sz w:val="21"/>
              </w:rPr>
              <w:t>毛发分析</w:t>
            </w:r>
          </w:p>
          <w:p>
            <w:pPr>
              <w:pStyle w:val="null3"/>
              <w:jc w:val="left"/>
            </w:pPr>
            <w:r>
              <w:rPr>
                <w:rFonts w:ascii="仿宋_GB2312" w:hAnsi="仿宋_GB2312" w:cs="仿宋_GB2312" w:eastAsia="仿宋_GB2312"/>
                <w:sz w:val="21"/>
              </w:rPr>
              <w:t>可对毛发特征进行标注并计数，并能计算毛发平均直径、毛发密度，毛发总数，终毛、中毛、毳毛、黄点征、黑点征、单位毛囊毛发的根数、终毛</w:t>
            </w:r>
            <w:r>
              <w:rPr>
                <w:rFonts w:ascii="仿宋_GB2312" w:hAnsi="仿宋_GB2312" w:cs="仿宋_GB2312" w:eastAsia="仿宋_GB2312"/>
                <w:sz w:val="21"/>
              </w:rPr>
              <w:t>/毳毛比。</w:t>
            </w:r>
          </w:p>
          <w:p>
            <w:pPr>
              <w:pStyle w:val="null3"/>
              <w:jc w:val="left"/>
            </w:pPr>
            <w:r>
              <w:rPr>
                <w:rFonts w:ascii="仿宋_GB2312" w:hAnsi="仿宋_GB2312" w:cs="仿宋_GB2312" w:eastAsia="仿宋_GB2312"/>
                <w:sz w:val="21"/>
              </w:rPr>
              <w:t>提供毛发生长周期分析，包括（生长期、休止期、退行期）。</w:t>
            </w:r>
          </w:p>
          <w:p>
            <w:pPr>
              <w:pStyle w:val="null3"/>
              <w:jc w:val="left"/>
            </w:pPr>
            <w:r>
              <w:rPr>
                <w:rFonts w:ascii="仿宋_GB2312" w:hAnsi="仿宋_GB2312" w:cs="仿宋_GB2312" w:eastAsia="仿宋_GB2312"/>
                <w:sz w:val="21"/>
              </w:rPr>
              <w:t>提供毛发诊断标准化术语。</w:t>
            </w:r>
          </w:p>
          <w:p>
            <w:pPr>
              <w:pStyle w:val="null3"/>
              <w:jc w:val="left"/>
            </w:pPr>
            <w:r>
              <w:rPr>
                <w:rFonts w:ascii="仿宋_GB2312" w:hAnsi="仿宋_GB2312" w:cs="仿宋_GB2312" w:eastAsia="仿宋_GB2312"/>
                <w:sz w:val="21"/>
              </w:rPr>
              <w:t>5.3</w:t>
            </w:r>
            <w:r>
              <w:rPr>
                <w:rFonts w:ascii="仿宋_GB2312" w:hAnsi="仿宋_GB2312" w:cs="仿宋_GB2312" w:eastAsia="仿宋_GB2312"/>
                <w:sz w:val="21"/>
              </w:rPr>
              <w:t>辅助输入</w:t>
            </w:r>
          </w:p>
          <w:p>
            <w:pPr>
              <w:pStyle w:val="null3"/>
              <w:jc w:val="left"/>
            </w:pPr>
            <w:r>
              <w:rPr>
                <w:rFonts w:ascii="仿宋_GB2312" w:hAnsi="仿宋_GB2312" w:cs="仿宋_GB2312" w:eastAsia="仿宋_GB2312"/>
                <w:sz w:val="21"/>
              </w:rPr>
              <w:t>提供丰富的皮肤图谱库病例辅助参考，并支持快速引用病例描述，便于报告编辑。</w:t>
            </w:r>
          </w:p>
          <w:p>
            <w:pPr>
              <w:pStyle w:val="null3"/>
              <w:jc w:val="left"/>
            </w:pPr>
            <w:r>
              <w:rPr>
                <w:rFonts w:ascii="仿宋_GB2312" w:hAnsi="仿宋_GB2312" w:cs="仿宋_GB2312" w:eastAsia="仿宋_GB2312"/>
                <w:sz w:val="21"/>
              </w:rPr>
              <w:t>提供专家病例词汇术语</w:t>
            </w:r>
            <w:r>
              <w:rPr>
                <w:rFonts w:ascii="仿宋_GB2312" w:hAnsi="仿宋_GB2312" w:cs="仿宋_GB2312" w:eastAsia="仿宋_GB2312"/>
                <w:sz w:val="21"/>
              </w:rPr>
              <w:t>，</w:t>
            </w:r>
            <w:r>
              <w:rPr>
                <w:rFonts w:ascii="仿宋_GB2312" w:hAnsi="仿宋_GB2312" w:cs="仿宋_GB2312" w:eastAsia="仿宋_GB2312"/>
                <w:sz w:val="21"/>
              </w:rPr>
              <w:t>并支持快速引用病例描述，便于报告编辑。</w:t>
            </w:r>
          </w:p>
          <w:p>
            <w:pPr>
              <w:pStyle w:val="null3"/>
              <w:jc w:val="left"/>
            </w:pPr>
            <w:r>
              <w:rPr>
                <w:rFonts w:ascii="仿宋_GB2312" w:hAnsi="仿宋_GB2312" w:cs="仿宋_GB2312" w:eastAsia="仿宋_GB2312"/>
                <w:sz w:val="21"/>
              </w:rPr>
              <w:t>5.4</w:t>
            </w:r>
            <w:r>
              <w:rPr>
                <w:rFonts w:ascii="仿宋_GB2312" w:hAnsi="仿宋_GB2312" w:cs="仿宋_GB2312" w:eastAsia="仿宋_GB2312"/>
                <w:sz w:val="21"/>
              </w:rPr>
              <w:t>辅助工具</w:t>
            </w:r>
          </w:p>
          <w:p>
            <w:pPr>
              <w:pStyle w:val="null3"/>
              <w:jc w:val="left"/>
            </w:pPr>
            <w:r>
              <w:rPr>
                <w:rFonts w:ascii="仿宋_GB2312" w:hAnsi="仿宋_GB2312" w:cs="仿宋_GB2312" w:eastAsia="仿宋_GB2312"/>
                <w:sz w:val="21"/>
              </w:rPr>
              <w:t>图像处理辅助工具，包括图片标注、几何变换工具、图像效果、辅助线等，并能保存至数据库。</w:t>
            </w:r>
          </w:p>
          <w:p>
            <w:pPr>
              <w:pStyle w:val="null3"/>
              <w:jc w:val="left"/>
            </w:pPr>
            <w:r>
              <w:rPr>
                <w:rFonts w:ascii="仿宋_GB2312" w:hAnsi="仿宋_GB2312" w:cs="仿宋_GB2312" w:eastAsia="仿宋_GB2312"/>
                <w:sz w:val="21"/>
              </w:rPr>
              <w:t>图片拼接，可对多个不同</w:t>
            </w:r>
            <w:r>
              <w:rPr>
                <w:rFonts w:ascii="仿宋_GB2312" w:hAnsi="仿宋_GB2312" w:cs="仿宋_GB2312" w:eastAsia="仿宋_GB2312"/>
                <w:sz w:val="21"/>
              </w:rPr>
              <w:t>部</w:t>
            </w:r>
            <w:r>
              <w:rPr>
                <w:rFonts w:ascii="仿宋_GB2312" w:hAnsi="仿宋_GB2312" w:cs="仿宋_GB2312" w:eastAsia="仿宋_GB2312"/>
                <w:sz w:val="21"/>
              </w:rPr>
              <w:t>位图片进行合成，并能保存至数据库，可作为报告图片。</w:t>
            </w:r>
          </w:p>
          <w:p>
            <w:pPr>
              <w:pStyle w:val="null3"/>
              <w:jc w:val="left"/>
            </w:pPr>
            <w:r>
              <w:rPr>
                <w:rFonts w:ascii="仿宋_GB2312" w:hAnsi="仿宋_GB2312" w:cs="仿宋_GB2312" w:eastAsia="仿宋_GB2312"/>
                <w:sz w:val="21"/>
              </w:rPr>
              <w:t>5.5</w:t>
            </w:r>
            <w:r>
              <w:rPr>
                <w:rFonts w:ascii="仿宋_GB2312" w:hAnsi="仿宋_GB2312" w:cs="仿宋_GB2312" w:eastAsia="仿宋_GB2312"/>
                <w:sz w:val="21"/>
              </w:rPr>
              <w:t>图片对比：支持图片并列显示，并进行对比分析。</w:t>
            </w:r>
          </w:p>
          <w:p>
            <w:pPr>
              <w:pStyle w:val="null3"/>
              <w:jc w:val="left"/>
            </w:pPr>
            <w:r>
              <w:rPr>
                <w:rFonts w:ascii="仿宋_GB2312" w:hAnsi="仿宋_GB2312" w:cs="仿宋_GB2312" w:eastAsia="仿宋_GB2312"/>
                <w:sz w:val="21"/>
              </w:rPr>
              <w:t>5.6</w:t>
            </w:r>
            <w:r>
              <w:rPr>
                <w:rFonts w:ascii="仿宋_GB2312" w:hAnsi="仿宋_GB2312" w:cs="仿宋_GB2312" w:eastAsia="仿宋_GB2312"/>
                <w:sz w:val="21"/>
              </w:rPr>
              <w:t>检查对比：支持患者历史检查记录前后就诊信息对比分析。</w:t>
            </w:r>
          </w:p>
          <w:p>
            <w:pPr>
              <w:pStyle w:val="null3"/>
              <w:jc w:val="left"/>
            </w:pPr>
            <w:r>
              <w:rPr>
                <w:rFonts w:ascii="仿宋_GB2312" w:hAnsi="仿宋_GB2312" w:cs="仿宋_GB2312" w:eastAsia="仿宋_GB2312"/>
                <w:sz w:val="21"/>
              </w:rPr>
              <w:t>5.7</w:t>
            </w:r>
            <w:r>
              <w:rPr>
                <w:rFonts w:ascii="仿宋_GB2312" w:hAnsi="仿宋_GB2312" w:cs="仿宋_GB2312" w:eastAsia="仿宋_GB2312"/>
                <w:sz w:val="21"/>
              </w:rPr>
              <w:t>报告编辑及打印</w:t>
            </w:r>
          </w:p>
          <w:p>
            <w:pPr>
              <w:pStyle w:val="null3"/>
              <w:jc w:val="left"/>
            </w:pPr>
            <w:r>
              <w:rPr>
                <w:rFonts w:ascii="仿宋_GB2312" w:hAnsi="仿宋_GB2312" w:cs="仿宋_GB2312" w:eastAsia="仿宋_GB2312"/>
                <w:sz w:val="21"/>
              </w:rPr>
              <w:t>提供典型病历报告模板，支持报告编辑，并能自动排版。</w:t>
            </w:r>
          </w:p>
          <w:p>
            <w:pPr>
              <w:pStyle w:val="null3"/>
              <w:jc w:val="left"/>
            </w:pPr>
            <w:r>
              <w:rPr>
                <w:rFonts w:ascii="仿宋_GB2312" w:hAnsi="仿宋_GB2312" w:cs="仿宋_GB2312" w:eastAsia="仿宋_GB2312"/>
                <w:sz w:val="21"/>
              </w:rPr>
              <w:t>可选择采集图片加入检查报告，图片可移动排序或移除。</w:t>
            </w:r>
          </w:p>
          <w:p>
            <w:pPr>
              <w:pStyle w:val="null3"/>
              <w:jc w:val="left"/>
            </w:pPr>
            <w:r>
              <w:rPr>
                <w:rFonts w:ascii="仿宋_GB2312" w:hAnsi="仿宋_GB2312" w:cs="仿宋_GB2312" w:eastAsia="仿宋_GB2312"/>
                <w:sz w:val="21"/>
              </w:rPr>
              <w:t>报告编辑和打印预览同一界面内完成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可将临床检查报告信息加入图谱库和专家词库作为临床案例。</w:t>
            </w:r>
          </w:p>
          <w:p>
            <w:pPr>
              <w:pStyle w:val="null3"/>
              <w:jc w:val="left"/>
            </w:pPr>
            <w:r>
              <w:rPr>
                <w:rFonts w:ascii="仿宋_GB2312" w:hAnsi="仿宋_GB2312" w:cs="仿宋_GB2312" w:eastAsia="仿宋_GB2312"/>
                <w:sz w:val="21"/>
              </w:rPr>
              <w:t>支持检查报告导出，并能生成检查报告电子版。</w:t>
            </w:r>
          </w:p>
          <w:p>
            <w:pPr>
              <w:pStyle w:val="null3"/>
              <w:jc w:val="left"/>
            </w:pPr>
            <w:r>
              <w:rPr>
                <w:rFonts w:ascii="仿宋_GB2312" w:hAnsi="仿宋_GB2312" w:cs="仿宋_GB2312" w:eastAsia="仿宋_GB2312"/>
                <w:sz w:val="21"/>
              </w:rPr>
              <w:t>5.8</w:t>
            </w:r>
            <w:r>
              <w:rPr>
                <w:rFonts w:ascii="仿宋_GB2312" w:hAnsi="仿宋_GB2312" w:cs="仿宋_GB2312" w:eastAsia="仿宋_GB2312"/>
                <w:sz w:val="21"/>
              </w:rPr>
              <w:t>报告查询</w:t>
            </w:r>
          </w:p>
          <w:p>
            <w:pPr>
              <w:pStyle w:val="null3"/>
              <w:jc w:val="left"/>
            </w:pPr>
            <w:r>
              <w:rPr>
                <w:rFonts w:ascii="仿宋_GB2312" w:hAnsi="仿宋_GB2312" w:cs="仿宋_GB2312" w:eastAsia="仿宋_GB2312"/>
                <w:sz w:val="21"/>
              </w:rPr>
              <w:t>根据查询条件检索检查报告、下载或批量下载报告信息。</w:t>
            </w:r>
          </w:p>
          <w:p>
            <w:pPr>
              <w:pStyle w:val="null3"/>
              <w:jc w:val="left"/>
            </w:pPr>
            <w:r>
              <w:rPr>
                <w:rFonts w:ascii="仿宋_GB2312" w:hAnsi="仿宋_GB2312" w:cs="仿宋_GB2312" w:eastAsia="仿宋_GB2312"/>
                <w:sz w:val="21"/>
              </w:rPr>
              <w:t>查询患者历史检查报告，可导出检查报告信息。</w:t>
            </w:r>
          </w:p>
          <w:p>
            <w:pPr>
              <w:pStyle w:val="null3"/>
              <w:jc w:val="left"/>
            </w:pPr>
            <w:r>
              <w:rPr>
                <w:rFonts w:ascii="仿宋_GB2312" w:hAnsi="仿宋_GB2312" w:cs="仿宋_GB2312" w:eastAsia="仿宋_GB2312"/>
                <w:sz w:val="21"/>
              </w:rPr>
              <w:t>5.9</w:t>
            </w:r>
            <w:r>
              <w:rPr>
                <w:rFonts w:ascii="仿宋_GB2312" w:hAnsi="仿宋_GB2312" w:cs="仿宋_GB2312" w:eastAsia="仿宋_GB2312"/>
                <w:sz w:val="21"/>
              </w:rPr>
              <w:t>数据统计：提供病种统计、工作量统计、特征统计，医保类型统计等以图表方式展示。</w:t>
            </w:r>
          </w:p>
          <w:p>
            <w:pPr>
              <w:pStyle w:val="null3"/>
              <w:jc w:val="left"/>
            </w:pPr>
            <w:r>
              <w:rPr>
                <w:rFonts w:ascii="仿宋_GB2312" w:hAnsi="仿宋_GB2312" w:cs="仿宋_GB2312" w:eastAsia="仿宋_GB2312"/>
                <w:sz w:val="21"/>
              </w:rPr>
              <w:t>5.10</w:t>
            </w:r>
            <w:r>
              <w:rPr>
                <w:rFonts w:ascii="仿宋_GB2312" w:hAnsi="仿宋_GB2312" w:cs="仿宋_GB2312" w:eastAsia="仿宋_GB2312"/>
                <w:sz w:val="21"/>
              </w:rPr>
              <w:t>用户设置：支持用户管理、角色管理、用户授权</w:t>
            </w:r>
          </w:p>
          <w:p>
            <w:pPr>
              <w:pStyle w:val="null3"/>
              <w:jc w:val="left"/>
            </w:pPr>
            <w:r>
              <w:rPr>
                <w:rFonts w:ascii="仿宋_GB2312" w:hAnsi="仿宋_GB2312" w:cs="仿宋_GB2312" w:eastAsia="仿宋_GB2312"/>
                <w:sz w:val="21"/>
              </w:rPr>
              <w:t>5.11</w:t>
            </w:r>
            <w:r>
              <w:rPr>
                <w:rFonts w:ascii="仿宋_GB2312" w:hAnsi="仿宋_GB2312" w:cs="仿宋_GB2312" w:eastAsia="仿宋_GB2312"/>
                <w:sz w:val="21"/>
              </w:rPr>
              <w:t>医生报告端</w:t>
            </w:r>
          </w:p>
          <w:p>
            <w:pPr>
              <w:pStyle w:val="null3"/>
              <w:jc w:val="left"/>
            </w:pPr>
            <w:r>
              <w:rPr>
                <w:rFonts w:ascii="仿宋_GB2312" w:hAnsi="仿宋_GB2312" w:cs="仿宋_GB2312" w:eastAsia="仿宋_GB2312"/>
                <w:sz w:val="21"/>
              </w:rPr>
              <w:t>支持院内诊室联网通过医生报告端访问皮肤镜影像系统数据，并能进行检查报告查阅、编辑、打印，以及导出检查报告电子版等。</w:t>
            </w:r>
          </w:p>
          <w:p>
            <w:pPr>
              <w:pStyle w:val="null3"/>
              <w:jc w:val="left"/>
            </w:pPr>
            <w:r>
              <w:rPr>
                <w:rFonts w:ascii="仿宋_GB2312" w:hAnsi="仿宋_GB2312" w:cs="仿宋_GB2312" w:eastAsia="仿宋_GB2312"/>
                <w:sz w:val="21"/>
              </w:rPr>
              <w:t>5.12</w:t>
            </w:r>
            <w:r>
              <w:rPr>
                <w:rFonts w:ascii="仿宋_GB2312" w:hAnsi="仿宋_GB2312" w:cs="仿宋_GB2312" w:eastAsia="仿宋_GB2312"/>
                <w:sz w:val="21"/>
              </w:rPr>
              <w:t>数据备份：备份或还原数据库</w:t>
            </w:r>
          </w:p>
          <w:p>
            <w:pPr>
              <w:pStyle w:val="null3"/>
              <w:jc w:val="left"/>
            </w:pPr>
            <w:r>
              <w:rPr>
                <w:rFonts w:ascii="仿宋_GB2312" w:hAnsi="仿宋_GB2312" w:cs="仿宋_GB2312" w:eastAsia="仿宋_GB2312"/>
                <w:sz w:val="21"/>
                <w:b/>
              </w:rPr>
              <w:t>系统配置</w:t>
            </w:r>
          </w:p>
          <w:p>
            <w:pPr>
              <w:pStyle w:val="null3"/>
              <w:ind w:firstLine="400"/>
              <w:jc w:val="left"/>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CPU: Intel I5或以上、内存：8G或以上、硬盘：1T或以上、独立显卡</w:t>
            </w:r>
          </w:p>
          <w:p>
            <w:pPr>
              <w:pStyle w:val="null3"/>
              <w:ind w:firstLine="400"/>
              <w:jc w:val="left"/>
            </w:pPr>
            <w:r>
              <w:rPr>
                <w:rFonts w:ascii="仿宋_GB2312" w:hAnsi="仿宋_GB2312" w:cs="仿宋_GB2312" w:eastAsia="仿宋_GB2312"/>
                <w:sz w:val="21"/>
                <w:color w:val="000000"/>
              </w:rPr>
              <w:t>采集卡：</w:t>
            </w:r>
            <w:r>
              <w:rPr>
                <w:rFonts w:ascii="仿宋_GB2312" w:hAnsi="仿宋_GB2312" w:cs="仿宋_GB2312" w:eastAsia="仿宋_GB2312"/>
                <w:sz w:val="21"/>
                <w:color w:val="000000"/>
              </w:rPr>
              <w:t>HDMI接口，视频输入1080P</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≥23英寸，全高清≥(1920x1080) 显示器</w:t>
            </w:r>
          </w:p>
          <w:p>
            <w:pPr>
              <w:pStyle w:val="null3"/>
              <w:ind w:firstLine="400"/>
              <w:jc w:val="left"/>
            </w:pPr>
            <w:r>
              <w:rPr>
                <w:rFonts w:ascii="仿宋_GB2312" w:hAnsi="仿宋_GB2312" w:cs="仿宋_GB2312" w:eastAsia="仿宋_GB2312"/>
                <w:sz w:val="21"/>
                <w:color w:val="000000"/>
              </w:rPr>
              <w:t>数据接口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USB</w:t>
            </w:r>
          </w:p>
          <w:p>
            <w:pPr>
              <w:pStyle w:val="null3"/>
              <w:ind w:firstLine="400"/>
              <w:jc w:val="left"/>
            </w:pPr>
            <w:r>
              <w:rPr>
                <w:rFonts w:ascii="仿宋_GB2312" w:hAnsi="仿宋_GB2312" w:cs="仿宋_GB2312" w:eastAsia="仿宋_GB2312"/>
                <w:sz w:val="21"/>
                <w:color w:val="000000"/>
              </w:rPr>
              <w:t>台车</w:t>
            </w:r>
            <w:r>
              <w:rPr>
                <w:rFonts w:ascii="仿宋_GB2312" w:hAnsi="仿宋_GB2312" w:cs="仿宋_GB2312" w:eastAsia="仿宋_GB2312"/>
                <w:sz w:val="21"/>
                <w:color w:val="000000"/>
              </w:rPr>
              <w:t>：</w:t>
            </w:r>
            <w:r>
              <w:rPr>
                <w:rFonts w:ascii="仿宋_GB2312" w:hAnsi="仿宋_GB2312" w:cs="仿宋_GB2312" w:eastAsia="仿宋_GB2312"/>
                <w:sz w:val="21"/>
                <w:color w:val="000000"/>
              </w:rPr>
              <w:t>医用台车。</w:t>
            </w:r>
          </w:p>
          <w:p>
            <w:pPr>
              <w:pStyle w:val="null3"/>
              <w:ind w:firstLine="400"/>
              <w:jc w:val="left"/>
            </w:pPr>
            <w:r>
              <w:rPr>
                <w:rFonts w:ascii="仿宋_GB2312" w:hAnsi="仿宋_GB2312" w:cs="仿宋_GB2312" w:eastAsia="仿宋_GB2312"/>
                <w:sz w:val="21"/>
                <w:color w:val="000000"/>
              </w:rPr>
              <w:t>打印机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彩色打印机</w:t>
            </w:r>
            <w:r>
              <w:rPr>
                <w:rFonts w:ascii="仿宋_GB2312" w:hAnsi="仿宋_GB2312" w:cs="仿宋_GB2312" w:eastAsia="仿宋_GB2312"/>
                <w:sz w:val="21"/>
                <w:color w:val="000000"/>
              </w:rPr>
              <w:t xml:space="preserve">  </w:t>
            </w:r>
            <w:r>
              <w:rPr>
                <w:rFonts w:ascii="仿宋_GB2312" w:hAnsi="仿宋_GB2312" w:cs="仿宋_GB2312" w:eastAsia="仿宋_GB2312"/>
                <w:b/>
              </w:rPr>
              <w:t xml:space="preserve">   </w:t>
            </w:r>
          </w:p>
          <w:p>
            <w:pPr>
              <w:pStyle w:val="null3"/>
              <w:ind w:firstLine="119"/>
              <w:jc w:val="both"/>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所投设备要求原厂全质保</w:t>
            </w:r>
            <w:r>
              <w:rPr>
                <w:rFonts w:ascii="仿宋_GB2312" w:hAnsi="仿宋_GB2312" w:cs="仿宋_GB2312" w:eastAsia="仿宋_GB2312"/>
                <w:sz w:val="21"/>
                <w:b/>
                <w:color w:val="000000"/>
              </w:rPr>
              <w:t>3年</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标的名称：心电及基础医疗设备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标段</w:t>
            </w:r>
            <w:r>
              <w:rPr>
                <w:rFonts w:ascii="仿宋_GB2312" w:hAnsi="仿宋_GB2312" w:cs="仿宋_GB2312" w:eastAsia="仿宋_GB2312"/>
                <w:sz w:val="24"/>
                <w:b/>
              </w:rPr>
              <w:t>2心电及基础医疗设备（核心产品：监护仪）</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动态血压、动态心电图</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ind w:left="420"/>
              <w:jc w:val="left"/>
            </w:pPr>
            <w:r>
              <w:rPr>
                <w:rFonts w:ascii="仿宋_GB2312" w:hAnsi="仿宋_GB2312" w:cs="仿宋_GB2312" w:eastAsia="仿宋_GB2312"/>
                <w:sz w:val="21"/>
                <w:b/>
                <w:color w:val="000000"/>
              </w:rPr>
              <w:t>动态血压监测仪招标参数</w:t>
            </w:r>
            <w:r>
              <w:rPr>
                <w:rFonts w:ascii="仿宋_GB2312" w:hAnsi="仿宋_GB2312" w:cs="仿宋_GB2312" w:eastAsia="仿宋_GB2312"/>
                <w:b/>
              </w:rPr>
              <w:t xml:space="preserve">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color w:val="000000"/>
              </w:rPr>
              <w:t>采集盒重量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0g</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color w:val="000000"/>
              </w:rPr>
              <w:t>彩色屏幕显示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color w:val="000000"/>
              </w:rPr>
              <w:t>支持事件记录功能，结合事件记录对血压数据进行分析</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color w:val="000000"/>
              </w:rPr>
              <w:t>支持体位记录功能，能够辅助临床判断患者血压测量时的体位情况</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color w:val="000000"/>
              </w:rPr>
              <w:t>数据存储器：闪存储存，存储</w:t>
            </w:r>
            <w:r>
              <w:rPr>
                <w:rFonts w:ascii="仿宋_GB2312" w:hAnsi="仿宋_GB2312" w:cs="仿宋_GB2312" w:eastAsia="仿宋_GB2312"/>
                <w:sz w:val="21"/>
                <w:color w:val="000000"/>
              </w:rPr>
              <w:t>≥300组数据</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color w:val="000000"/>
              </w:rPr>
              <w:t>测量方法：示波法</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量程：</w:t>
            </w:r>
            <w:r>
              <w:rPr>
                <w:rFonts w:ascii="仿宋_GB2312" w:hAnsi="仿宋_GB2312" w:cs="仿宋_GB2312" w:eastAsia="仿宋_GB2312"/>
                <w:sz w:val="21"/>
                <w:color w:val="000000"/>
              </w:rPr>
              <w:t>0 mmHg~300 mmHg，精度：±3 mmHg</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rPr>
              <w:t>8.</w:t>
            </w:r>
            <w:r>
              <w:rPr>
                <w:rFonts w:ascii="仿宋_GB2312" w:hAnsi="仿宋_GB2312" w:cs="仿宋_GB2312" w:eastAsia="仿宋_GB2312"/>
                <w:sz w:val="21"/>
                <w:color w:val="000000"/>
              </w:rPr>
              <w:t>压力测量范围：</w:t>
            </w:r>
            <w:r>
              <w:rPr>
                <w:rFonts w:ascii="仿宋_GB2312" w:hAnsi="仿宋_GB2312" w:cs="仿宋_GB2312" w:eastAsia="仿宋_GB2312"/>
                <w:sz w:val="21"/>
                <w:color w:val="000000"/>
              </w:rPr>
              <w:t>10 mmHg~290 mmHg，误差：±5 mmHg</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color w:val="000000"/>
              </w:rPr>
              <w:t>脉率测量范围：</w:t>
            </w:r>
            <w:r>
              <w:rPr>
                <w:rFonts w:ascii="仿宋_GB2312" w:hAnsi="仿宋_GB2312" w:cs="仿宋_GB2312" w:eastAsia="仿宋_GB2312"/>
                <w:sz w:val="21"/>
                <w:color w:val="000000"/>
              </w:rPr>
              <w:t>40 bpm~240 bpm</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color w:val="000000"/>
              </w:rPr>
              <w:t>过压保护：具备</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color w:val="000000"/>
              </w:rPr>
              <w:t>监测间隔：多种监测时间可调</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color w:val="000000"/>
              </w:rPr>
              <w:t>安全系统：最大充气气压为</w:t>
            </w:r>
            <w:r>
              <w:rPr>
                <w:rFonts w:ascii="仿宋_GB2312" w:hAnsi="仿宋_GB2312" w:cs="仿宋_GB2312" w:eastAsia="仿宋_GB2312"/>
                <w:sz w:val="21"/>
                <w:color w:val="000000"/>
              </w:rPr>
              <w:t>300 mmHg，最大测量时长为120 s</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color w:val="000000"/>
              </w:rPr>
              <w:t>能够自动生成解释性总结，提供诊断术语库</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color w:val="000000"/>
              </w:rPr>
              <w:t>具有智能检索功能，支持对病例进行快速查找</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color w:val="000000"/>
              </w:rPr>
              <w:t>具有数据表、统计表、直方图、饼图、昼夜节律图等分析工具</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color w:val="000000"/>
              </w:rPr>
              <w:t>支持平均压、测量比较功能、脉压分析、动态动脉硬化指数分析、晨峰血压分析、白大衣分析，多种分析功能辅助医生分析诊断</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color w:val="000000"/>
              </w:rPr>
              <w:t>相关图分析：可查看收缩压和舒张压相关性，查看全部和部分相关图，数据范围可支持总体、白天、夜间</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color w:val="000000"/>
              </w:rPr>
              <w:t>提供病人信息、管理列表、报告内容自定义配置，灵活的配置满足多样化的需求</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color w:val="000000"/>
              </w:rPr>
              <w:t>数据管理和报告打印：用户可以编辑、存储、打印病人的血压、数据表、直方图、饼图、昼夜节律图等信息</w:t>
            </w:r>
          </w:p>
          <w:p>
            <w:pPr>
              <w:pStyle w:val="null3"/>
              <w:jc w:val="left"/>
            </w:pPr>
            <w:r>
              <w:rPr>
                <w:rFonts w:ascii="仿宋_GB2312" w:hAnsi="仿宋_GB2312" w:cs="仿宋_GB2312" w:eastAsia="仿宋_GB2312"/>
                <w:sz w:val="21"/>
                <w:b/>
              </w:rPr>
              <w:t>24</w:t>
            </w:r>
            <w:r>
              <w:rPr>
                <w:rFonts w:ascii="仿宋_GB2312" w:hAnsi="仿宋_GB2312" w:cs="仿宋_GB2312" w:eastAsia="仿宋_GB2312"/>
                <w:sz w:val="21"/>
                <w:b/>
              </w:rPr>
              <w:t>小时动态心电图工作站招标参数（</w:t>
            </w:r>
            <w:r>
              <w:rPr>
                <w:rFonts w:ascii="仿宋_GB2312" w:hAnsi="仿宋_GB2312" w:cs="仿宋_GB2312" w:eastAsia="仿宋_GB2312"/>
                <w:sz w:val="21"/>
                <w:b/>
              </w:rPr>
              <w:t>12道）</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1"/>
              </w:rPr>
              <w:t>1.采集盒重量≤</w:t>
            </w:r>
            <w:r>
              <w:rPr>
                <w:rFonts w:ascii="仿宋_GB2312" w:hAnsi="仿宋_GB2312" w:cs="仿宋_GB2312" w:eastAsia="仿宋_GB2312"/>
                <w:sz w:val="21"/>
              </w:rPr>
              <w:t>7</w:t>
            </w:r>
            <w:r>
              <w:rPr>
                <w:rFonts w:ascii="仿宋_GB2312" w:hAnsi="仿宋_GB2312" w:cs="仿宋_GB2312" w:eastAsia="仿宋_GB2312"/>
                <w:sz w:val="21"/>
              </w:rPr>
              <w:t>0g</w:t>
            </w:r>
            <w:r>
              <w:rPr>
                <w:rFonts w:ascii="仿宋_GB2312" w:hAnsi="仿宋_GB2312" w:cs="仿宋_GB2312" w:eastAsia="仿宋_GB2312"/>
                <w:sz w:val="21"/>
              </w:rPr>
              <w:t xml:space="preserve">  </w:t>
            </w:r>
            <w:r>
              <w:rPr>
                <w:rFonts w:ascii="仿宋_GB2312" w:hAnsi="仿宋_GB2312" w:cs="仿宋_GB2312" w:eastAsia="仿宋_GB2312"/>
                <w:sz w:val="21"/>
              </w:rPr>
              <w:t>2个</w:t>
            </w:r>
          </w:p>
          <w:p>
            <w:pPr>
              <w:pStyle w:val="null3"/>
              <w:jc w:val="left"/>
            </w:pPr>
            <w:r>
              <w:rPr>
                <w:rFonts w:ascii="仿宋_GB2312" w:hAnsi="仿宋_GB2312" w:cs="仿宋_GB2312" w:eastAsia="仿宋_GB2312"/>
                <w:sz w:val="21"/>
              </w:rPr>
              <w:t>2.直流供电</w:t>
            </w:r>
          </w:p>
          <w:p>
            <w:pPr>
              <w:pStyle w:val="null3"/>
              <w:jc w:val="left"/>
            </w:pPr>
            <w:r>
              <w:rPr>
                <w:rFonts w:ascii="仿宋_GB2312" w:hAnsi="仿宋_GB2312" w:cs="仿宋_GB2312" w:eastAsia="仿宋_GB2312"/>
                <w:sz w:val="21"/>
              </w:rPr>
              <w:t>3.采集盒屏幕显示波形，可以查看电极连接情况及病人信息。</w:t>
            </w:r>
          </w:p>
          <w:p>
            <w:pPr>
              <w:pStyle w:val="null3"/>
              <w:jc w:val="left"/>
            </w:pPr>
            <w:r>
              <w:rPr>
                <w:rFonts w:ascii="仿宋_GB2312" w:hAnsi="仿宋_GB2312" w:cs="仿宋_GB2312" w:eastAsia="仿宋_GB2312"/>
                <w:sz w:val="21"/>
              </w:rPr>
              <w:t>4.具有事件按钮，可以准确记录事件发生的时间</w:t>
            </w:r>
          </w:p>
          <w:p>
            <w:pPr>
              <w:pStyle w:val="null3"/>
              <w:jc w:val="left"/>
            </w:pPr>
            <w:r>
              <w:rPr>
                <w:rFonts w:ascii="仿宋_GB2312" w:hAnsi="仿宋_GB2312" w:cs="仿宋_GB2312" w:eastAsia="仿宋_GB2312"/>
                <w:sz w:val="21"/>
              </w:rPr>
              <w:t>5.防水功能：具备</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rPr>
              <w:t>6.频率响应：0.05～60Hz</w:t>
            </w:r>
          </w:p>
          <w:p>
            <w:pPr>
              <w:pStyle w:val="null3"/>
              <w:jc w:val="left"/>
            </w:pPr>
            <w:r>
              <w:rPr>
                <w:rFonts w:ascii="仿宋_GB2312" w:hAnsi="仿宋_GB2312" w:cs="仿宋_GB2312" w:eastAsia="仿宋_GB2312"/>
                <w:sz w:val="21"/>
              </w:rPr>
              <w:t>7.输入阻抗：</w:t>
            </w:r>
            <w:r>
              <w:rPr>
                <w:rFonts w:ascii="仿宋_GB2312" w:hAnsi="仿宋_GB2312" w:cs="仿宋_GB2312" w:eastAsia="仿宋_GB2312"/>
                <w:sz w:val="21"/>
                <w:color w:val="000000"/>
              </w:rPr>
              <w:t>≥20MΩ</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8.噪声电平：≤50μVp-p</w:t>
            </w:r>
          </w:p>
          <w:p>
            <w:pPr>
              <w:pStyle w:val="null3"/>
              <w:jc w:val="left"/>
            </w:pPr>
            <w:r>
              <w:rPr>
                <w:rFonts w:ascii="仿宋_GB2312" w:hAnsi="仿宋_GB2312" w:cs="仿宋_GB2312" w:eastAsia="仿宋_GB2312"/>
                <w:sz w:val="21"/>
              </w:rPr>
              <w:t xml:space="preserve">9.极化电压：±300mV          </w:t>
            </w:r>
          </w:p>
          <w:p>
            <w:pPr>
              <w:pStyle w:val="null3"/>
              <w:jc w:val="left"/>
            </w:pPr>
            <w:r>
              <w:rPr>
                <w:rFonts w:ascii="仿宋_GB2312" w:hAnsi="仿宋_GB2312" w:cs="仿宋_GB2312" w:eastAsia="仿宋_GB2312"/>
                <w:sz w:val="21"/>
              </w:rPr>
              <w:t xml:space="preserve">10.共模抑制比（CMRR）：≥100dB             </w:t>
            </w:r>
          </w:p>
          <w:p>
            <w:pPr>
              <w:pStyle w:val="null3"/>
              <w:jc w:val="left"/>
            </w:pPr>
            <w:r>
              <w:rPr>
                <w:rFonts w:ascii="仿宋_GB2312" w:hAnsi="仿宋_GB2312" w:cs="仿宋_GB2312" w:eastAsia="仿宋_GB2312"/>
                <w:sz w:val="21"/>
              </w:rPr>
              <w:t>11.增益：0.5、1、2</w:t>
            </w:r>
            <w:r>
              <w:rPr>
                <w:rFonts w:ascii="仿宋_GB2312" w:hAnsi="仿宋_GB2312" w:cs="仿宋_GB2312" w:eastAsia="仿宋_GB2312"/>
                <w:sz w:val="21"/>
              </w:rPr>
              <w:t>等可调</w:t>
            </w:r>
          </w:p>
          <w:p>
            <w:pPr>
              <w:pStyle w:val="null3"/>
              <w:jc w:val="left"/>
            </w:pPr>
            <w:r>
              <w:rPr>
                <w:rFonts w:ascii="仿宋_GB2312" w:hAnsi="仿宋_GB2312" w:cs="仿宋_GB2312" w:eastAsia="仿宋_GB2312"/>
                <w:sz w:val="21"/>
              </w:rPr>
              <w:t xml:space="preserve">12.记录通道：12通道 /3通道         </w:t>
            </w:r>
          </w:p>
          <w:p>
            <w:pPr>
              <w:pStyle w:val="null3"/>
              <w:jc w:val="left"/>
            </w:pPr>
            <w:r>
              <w:rPr>
                <w:rFonts w:ascii="仿宋_GB2312" w:hAnsi="仿宋_GB2312" w:cs="仿宋_GB2312" w:eastAsia="仿宋_GB2312"/>
                <w:sz w:val="21"/>
              </w:rPr>
              <w:t>13.采样率：≥4种</w:t>
            </w:r>
          </w:p>
          <w:p>
            <w:pPr>
              <w:pStyle w:val="null3"/>
              <w:jc w:val="left"/>
            </w:pPr>
            <w:r>
              <w:rPr>
                <w:rFonts w:ascii="仿宋_GB2312" w:hAnsi="仿宋_GB2312" w:cs="仿宋_GB2312" w:eastAsia="仿宋_GB2312"/>
                <w:sz w:val="21"/>
              </w:rPr>
              <w:t>14. A/D转换精度：≥4档可调</w:t>
            </w:r>
          </w:p>
          <w:p>
            <w:pPr>
              <w:pStyle w:val="null3"/>
              <w:jc w:val="left"/>
            </w:pPr>
            <w:r>
              <w:rPr>
                <w:rFonts w:ascii="仿宋_GB2312" w:hAnsi="仿宋_GB2312" w:cs="仿宋_GB2312" w:eastAsia="仿宋_GB2312"/>
                <w:sz w:val="21"/>
              </w:rPr>
              <w:t>15.软件同时兼容3/12导联记录盒</w:t>
            </w:r>
          </w:p>
          <w:p>
            <w:pPr>
              <w:pStyle w:val="null3"/>
              <w:jc w:val="left"/>
            </w:pPr>
            <w:r>
              <w:rPr>
                <w:rFonts w:ascii="仿宋_GB2312" w:hAnsi="仿宋_GB2312" w:cs="仿宋_GB2312" w:eastAsia="仿宋_GB2312"/>
                <w:sz w:val="21"/>
              </w:rPr>
              <w:t>16.重分析功能</w:t>
            </w:r>
          </w:p>
          <w:p>
            <w:pPr>
              <w:pStyle w:val="null3"/>
              <w:jc w:val="left"/>
            </w:pPr>
            <w:r>
              <w:rPr>
                <w:rFonts w:ascii="仿宋_GB2312" w:hAnsi="仿宋_GB2312" w:cs="仿宋_GB2312" w:eastAsia="仿宋_GB2312"/>
                <w:sz w:val="21"/>
              </w:rPr>
              <w:t>17.具有叠加反混淆分析功能，模板聚类后可将</w:t>
            </w:r>
            <w:r>
              <w:rPr>
                <w:rFonts w:ascii="仿宋_GB2312" w:hAnsi="仿宋_GB2312" w:cs="仿宋_GB2312" w:eastAsia="仿宋_GB2312"/>
                <w:sz w:val="21"/>
              </w:rPr>
              <w:t>模板</w:t>
            </w:r>
            <w:r>
              <w:rPr>
                <w:rFonts w:ascii="仿宋_GB2312" w:hAnsi="仿宋_GB2312" w:cs="仿宋_GB2312" w:eastAsia="仿宋_GB2312"/>
                <w:sz w:val="21"/>
              </w:rPr>
              <w:t>的内的心电波形叠加</w:t>
            </w:r>
            <w:r>
              <w:rPr>
                <w:rFonts w:ascii="仿宋_GB2312" w:hAnsi="仿宋_GB2312" w:cs="仿宋_GB2312" w:eastAsia="仿宋_GB2312"/>
                <w:sz w:val="21"/>
              </w:rPr>
              <w:t>，</w:t>
            </w:r>
            <w:r>
              <w:rPr>
                <w:rFonts w:ascii="仿宋_GB2312" w:hAnsi="仿宋_GB2312" w:cs="仿宋_GB2312" w:eastAsia="仿宋_GB2312"/>
                <w:sz w:val="21"/>
              </w:rPr>
              <w:t>并能根据形态差异辨出所需要的心搏并加以修改，可浏览、分析、修改波形；具有</w:t>
            </w:r>
            <w:r>
              <w:rPr>
                <w:rFonts w:ascii="仿宋_GB2312" w:hAnsi="仿宋_GB2312" w:cs="仿宋_GB2312" w:eastAsia="仿宋_GB2312"/>
                <w:sz w:val="21"/>
              </w:rPr>
              <w:t>≥5个叠加子分析窗。 支持叠加图和直方图的联动分析和修改</w:t>
            </w:r>
          </w:p>
          <w:p>
            <w:pPr>
              <w:pStyle w:val="null3"/>
              <w:jc w:val="left"/>
            </w:pPr>
            <w:r>
              <w:rPr>
                <w:rFonts w:ascii="仿宋_GB2312" w:hAnsi="仿宋_GB2312" w:cs="仿宋_GB2312" w:eastAsia="仿宋_GB2312"/>
                <w:sz w:val="21"/>
              </w:rPr>
              <w:t>18.具有散点图逆向编辑条图功能，可以单独显示每个小时的散点图。支持散点图和叠加图联合分析。</w:t>
            </w:r>
          </w:p>
          <w:p>
            <w:pPr>
              <w:pStyle w:val="null3"/>
              <w:jc w:val="left"/>
            </w:pPr>
            <w:r>
              <w:rPr>
                <w:rFonts w:ascii="仿宋_GB2312" w:hAnsi="仿宋_GB2312" w:cs="仿宋_GB2312" w:eastAsia="仿宋_GB2312"/>
                <w:sz w:val="21"/>
              </w:rPr>
              <w:t>19.软件对记录的所有动态心电图数据的ST段变化进行统计总结，显示ST段变化的趋势；可快速</w:t>
            </w:r>
            <w:r>
              <w:rPr>
                <w:rFonts w:ascii="仿宋_GB2312" w:hAnsi="仿宋_GB2312" w:cs="仿宋_GB2312" w:eastAsia="仿宋_GB2312"/>
                <w:sz w:val="21"/>
              </w:rPr>
              <w:t>地</w:t>
            </w:r>
            <w:r>
              <w:rPr>
                <w:rFonts w:ascii="仿宋_GB2312" w:hAnsi="仿宋_GB2312" w:cs="仿宋_GB2312" w:eastAsia="仿宋_GB2312"/>
                <w:sz w:val="21"/>
              </w:rPr>
              <w:t>查找各个时间点心电图和</w:t>
            </w:r>
            <w:r>
              <w:rPr>
                <w:rFonts w:ascii="仿宋_GB2312" w:hAnsi="仿宋_GB2312" w:cs="仿宋_GB2312" w:eastAsia="仿宋_GB2312"/>
                <w:sz w:val="21"/>
              </w:rPr>
              <w:t>ST段变化，可修改/添加ST事件</w:t>
            </w:r>
          </w:p>
          <w:p>
            <w:pPr>
              <w:pStyle w:val="null3"/>
              <w:jc w:val="left"/>
            </w:pPr>
            <w:r>
              <w:rPr>
                <w:rFonts w:ascii="仿宋_GB2312" w:hAnsi="仿宋_GB2312" w:cs="仿宋_GB2312" w:eastAsia="仿宋_GB2312"/>
                <w:sz w:val="21"/>
              </w:rPr>
              <w:t>20.具有瀑布图功能，便于观察P-R间期</w:t>
            </w:r>
          </w:p>
          <w:p>
            <w:pPr>
              <w:pStyle w:val="null3"/>
              <w:jc w:val="left"/>
            </w:pPr>
            <w:r>
              <w:rPr>
                <w:rFonts w:ascii="仿宋_GB2312" w:hAnsi="仿宋_GB2312" w:cs="仿宋_GB2312" w:eastAsia="仿宋_GB2312"/>
                <w:sz w:val="21"/>
              </w:rPr>
              <w:t>21.可以对AOO、VOO、AAI、VVI、DDD等起搏器进行分析。</w:t>
            </w:r>
          </w:p>
          <w:p>
            <w:pPr>
              <w:pStyle w:val="null3"/>
              <w:jc w:val="left"/>
            </w:pPr>
            <w:r>
              <w:rPr>
                <w:rFonts w:ascii="仿宋_GB2312" w:hAnsi="仿宋_GB2312" w:cs="仿宋_GB2312" w:eastAsia="仿宋_GB2312"/>
                <w:sz w:val="21"/>
              </w:rPr>
              <w:t>22.心率变异分析：从R-R间期散点图、时域趋势图、频域趋势图、时域趋势表、频域趋势表、长时程心率变异、心率变异三维图</w:t>
            </w:r>
          </w:p>
          <w:p>
            <w:pPr>
              <w:pStyle w:val="null3"/>
              <w:jc w:val="left"/>
            </w:pPr>
            <w:r>
              <w:rPr>
                <w:rFonts w:ascii="仿宋_GB2312" w:hAnsi="仿宋_GB2312" w:cs="仿宋_GB2312" w:eastAsia="仿宋_GB2312"/>
                <w:sz w:val="21"/>
              </w:rPr>
              <w:t>23.具有房扑、房颤分析功能</w:t>
            </w:r>
          </w:p>
          <w:p>
            <w:pPr>
              <w:pStyle w:val="null3"/>
              <w:jc w:val="left"/>
            </w:pPr>
            <w:r>
              <w:rPr>
                <w:rFonts w:ascii="仿宋_GB2312" w:hAnsi="仿宋_GB2312" w:cs="仿宋_GB2312" w:eastAsia="仿宋_GB2312"/>
                <w:sz w:val="21"/>
              </w:rPr>
              <w:t>24.具备</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动态血压、动态心电专用工作站一套</w:t>
            </w:r>
          </w:p>
          <w:p>
            <w:pPr>
              <w:pStyle w:val="null3"/>
              <w:jc w:val="left"/>
            </w:pPr>
            <w:r>
              <w:rPr>
                <w:rFonts w:ascii="仿宋_GB2312" w:hAnsi="仿宋_GB2312" w:cs="仿宋_GB2312" w:eastAsia="仿宋_GB2312"/>
                <w:sz w:val="21"/>
                <w:b/>
              </w:rPr>
              <w:t>二、十二导联心电图机</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jc w:val="left"/>
            </w:pPr>
            <w:r>
              <w:rPr>
                <w:rFonts w:ascii="仿宋_GB2312" w:hAnsi="仿宋_GB2312" w:cs="仿宋_GB2312" w:eastAsia="仿宋_GB2312"/>
                <w:sz w:val="21"/>
              </w:rPr>
              <w:t xml:space="preserve">1、心电信号处理 </w:t>
            </w:r>
            <w:r>
              <w:br/>
            </w:r>
            <w:r>
              <w:rPr>
                <w:rFonts w:ascii="仿宋_GB2312" w:hAnsi="仿宋_GB2312" w:cs="仿宋_GB2312" w:eastAsia="仿宋_GB2312"/>
                <w:sz w:val="21"/>
              </w:rPr>
              <w:t xml:space="preserve">1.1 ECG输入：同步采集标准12导联； </w:t>
            </w:r>
            <w:r>
              <w:br/>
            </w:r>
            <w:r>
              <w:rPr>
                <w:rFonts w:ascii="仿宋_GB2312" w:hAnsi="仿宋_GB2312" w:cs="仿宋_GB2312" w:eastAsia="仿宋_GB2312"/>
                <w:sz w:val="21"/>
              </w:rPr>
              <w:t xml:space="preserve">1.2 除颤保护：具有抗除颤电击保护功能； </w:t>
            </w:r>
            <w:r>
              <w:br/>
            </w:r>
            <w:r>
              <w:rPr>
                <w:rFonts w:ascii="仿宋_GB2312" w:hAnsi="仿宋_GB2312" w:cs="仿宋_GB2312" w:eastAsia="仿宋_GB2312"/>
                <w:sz w:val="21"/>
              </w:rPr>
              <w:t xml:space="preserve">1.3 共模抑制比：≥105dB； </w:t>
            </w:r>
            <w:r>
              <w:br/>
            </w:r>
            <w:r>
              <w:rPr>
                <w:rFonts w:ascii="仿宋_GB2312" w:hAnsi="仿宋_GB2312" w:cs="仿宋_GB2312" w:eastAsia="仿宋_GB2312"/>
                <w:sz w:val="21"/>
              </w:rPr>
              <w:t xml:space="preserve">1.4 灵敏度选择：2.5、5、10、20mm/mv等； </w:t>
            </w:r>
            <w:r>
              <w:br/>
            </w:r>
            <w:r>
              <w:rPr>
                <w:rFonts w:ascii="仿宋_GB2312" w:hAnsi="仿宋_GB2312" w:cs="仿宋_GB2312" w:eastAsia="仿宋_GB2312"/>
                <w:sz w:val="21"/>
              </w:rPr>
              <w:t xml:space="preserve">1.5 抗干扰滤波：具有交流滤波、肌电滤波、漂移滤波功能； </w:t>
            </w:r>
            <w:r>
              <w:br/>
            </w:r>
            <w:r>
              <w:rPr>
                <w:rFonts w:ascii="仿宋_GB2312" w:hAnsi="仿宋_GB2312" w:cs="仿宋_GB2312" w:eastAsia="仿宋_GB2312"/>
                <w:sz w:val="21"/>
              </w:rPr>
              <w:t xml:space="preserve">1.6 输入阻抗：≥50MΩ@10Hz； </w:t>
            </w:r>
            <w:r>
              <w:br/>
            </w:r>
            <w:r>
              <w:rPr>
                <w:rFonts w:ascii="仿宋_GB2312" w:hAnsi="仿宋_GB2312" w:cs="仿宋_GB2312" w:eastAsia="仿宋_GB2312"/>
                <w:sz w:val="21"/>
              </w:rPr>
              <w:t xml:space="preserve">1.7 定标电压：1mV±1%； </w:t>
            </w:r>
            <w:r>
              <w:br/>
            </w:r>
            <w:r>
              <w:rPr>
                <w:rFonts w:ascii="仿宋_GB2312" w:hAnsi="仿宋_GB2312" w:cs="仿宋_GB2312" w:eastAsia="仿宋_GB2312"/>
                <w:sz w:val="21"/>
              </w:rPr>
              <w:t xml:space="preserve">1.8 耐极化电压：≥±650mV； </w:t>
            </w:r>
            <w:r>
              <w:br/>
            </w:r>
            <w:r>
              <w:rPr>
                <w:rFonts w:ascii="仿宋_GB2312" w:hAnsi="仿宋_GB2312" w:cs="仿宋_GB2312" w:eastAsia="仿宋_GB2312"/>
                <w:sz w:val="21"/>
                <w:color w:val="000000"/>
              </w:rPr>
              <w:t>▲</w:t>
            </w:r>
            <w:r>
              <w:rPr>
                <w:rFonts w:ascii="仿宋_GB2312" w:hAnsi="仿宋_GB2312" w:cs="仿宋_GB2312" w:eastAsia="仿宋_GB2312"/>
                <w:sz w:val="21"/>
              </w:rPr>
              <w:t>1.9 采样速率：≥51</w:t>
            </w:r>
            <w:r>
              <w:rPr>
                <w:rFonts w:ascii="仿宋_GB2312" w:hAnsi="仿宋_GB2312" w:cs="仿宋_GB2312" w:eastAsia="仿宋_GB2312"/>
                <w:sz w:val="21"/>
              </w:rPr>
              <w:t>0</w:t>
            </w:r>
            <w:r>
              <w:rPr>
                <w:rFonts w:ascii="仿宋_GB2312" w:hAnsi="仿宋_GB2312" w:cs="仿宋_GB2312" w:eastAsia="仿宋_GB2312"/>
                <w:sz w:val="21"/>
              </w:rPr>
              <w:t xml:space="preserve">000/秒/通道； </w:t>
            </w:r>
            <w:r>
              <w:br/>
            </w:r>
            <w:r>
              <w:rPr>
                <w:rFonts w:ascii="仿宋_GB2312" w:hAnsi="仿宋_GB2312" w:cs="仿宋_GB2312" w:eastAsia="仿宋_GB2312"/>
                <w:sz w:val="21"/>
              </w:rPr>
              <w:t xml:space="preserve">1.10 时间常数：≥5s； </w:t>
            </w:r>
            <w:r>
              <w:br/>
            </w:r>
            <w:r>
              <w:rPr>
                <w:rFonts w:ascii="仿宋_GB2312" w:hAnsi="仿宋_GB2312" w:cs="仿宋_GB2312" w:eastAsia="仿宋_GB2312"/>
                <w:sz w:val="21"/>
              </w:rPr>
              <w:t xml:space="preserve">1.11 交流滤波器：50/60Hz，≥20dB； </w:t>
            </w:r>
            <w:r>
              <w:br/>
            </w:r>
            <w:r>
              <w:rPr>
                <w:rFonts w:ascii="仿宋_GB2312" w:hAnsi="仿宋_GB2312" w:cs="仿宋_GB2312" w:eastAsia="仿宋_GB2312"/>
                <w:sz w:val="21"/>
              </w:rPr>
              <w:t xml:space="preserve">1.12 漂移滤波器：0.25/0.5Hz，≥3dB； </w:t>
            </w:r>
            <w:r>
              <w:br/>
            </w:r>
            <w:r>
              <w:rPr>
                <w:rFonts w:ascii="仿宋_GB2312" w:hAnsi="仿宋_GB2312" w:cs="仿宋_GB2312" w:eastAsia="仿宋_GB2312"/>
                <w:sz w:val="21"/>
              </w:rPr>
              <w:t xml:space="preserve">1.13 肌电滤波器：25/35Hz ，≥3dB； </w:t>
            </w:r>
            <w:r>
              <w:br/>
            </w:r>
            <w:r>
              <w:rPr>
                <w:rFonts w:ascii="仿宋_GB2312" w:hAnsi="仿宋_GB2312" w:cs="仿宋_GB2312" w:eastAsia="仿宋_GB2312"/>
                <w:sz w:val="21"/>
              </w:rPr>
              <w:t xml:space="preserve">1.14 高频截止滤波器：75/100/150Hz。 </w:t>
            </w:r>
            <w:r>
              <w:br/>
            </w:r>
            <w:r>
              <w:rPr>
                <w:rFonts w:ascii="仿宋_GB2312" w:hAnsi="仿宋_GB2312" w:cs="仿宋_GB2312" w:eastAsia="仿宋_GB2312"/>
                <w:sz w:val="21"/>
              </w:rPr>
              <w:t xml:space="preserve">2、显示信息 </w:t>
            </w:r>
            <w:r>
              <w:br/>
            </w:r>
            <w:r>
              <w:rPr>
                <w:rFonts w:ascii="仿宋_GB2312" w:hAnsi="仿宋_GB2312" w:cs="仿宋_GB2312" w:eastAsia="仿宋_GB2312"/>
                <w:sz w:val="21"/>
              </w:rPr>
              <w:t xml:space="preserve">2.1 显示屏：≥7英寸，可同屏显示12道ECG波形； </w:t>
            </w:r>
            <w:r>
              <w:br/>
            </w:r>
            <w:r>
              <w:rPr>
                <w:rFonts w:ascii="仿宋_GB2312" w:hAnsi="仿宋_GB2312" w:cs="仿宋_GB2312" w:eastAsia="仿宋_GB2312"/>
                <w:sz w:val="21"/>
              </w:rPr>
              <w:t xml:space="preserve">2.2 显示内容：显示菜单、心率、病人姓名、导联选择、走纸速度、增益、滤波器、时钟、导联脱落等。 </w:t>
            </w:r>
            <w:r>
              <w:br/>
            </w:r>
            <w:r>
              <w:rPr>
                <w:rFonts w:ascii="仿宋_GB2312" w:hAnsi="仿宋_GB2312" w:cs="仿宋_GB2312" w:eastAsia="仿宋_GB2312"/>
                <w:sz w:val="21"/>
              </w:rPr>
              <w:t xml:space="preserve">3、记录 </w:t>
            </w:r>
            <w:r>
              <w:br/>
            </w:r>
            <w:r>
              <w:rPr>
                <w:rFonts w:ascii="仿宋_GB2312" w:hAnsi="仿宋_GB2312" w:cs="仿宋_GB2312" w:eastAsia="仿宋_GB2312"/>
                <w:sz w:val="21"/>
              </w:rPr>
              <w:t xml:space="preserve">3.1 走纸速度：5、12.5、25、50 mm/sec ±3%； </w:t>
            </w:r>
            <w:r>
              <w:br/>
            </w:r>
            <w:r>
              <w:rPr>
                <w:rFonts w:ascii="仿宋_GB2312" w:hAnsi="仿宋_GB2312" w:cs="仿宋_GB2312" w:eastAsia="仿宋_GB2312"/>
                <w:sz w:val="21"/>
              </w:rPr>
              <w:t xml:space="preserve">3.2 噪声电平：≤15μVp-p； </w:t>
            </w:r>
            <w:r>
              <w:br/>
            </w:r>
            <w:r>
              <w:rPr>
                <w:rFonts w:ascii="仿宋_GB2312" w:hAnsi="仿宋_GB2312" w:cs="仿宋_GB2312" w:eastAsia="仿宋_GB2312"/>
                <w:sz w:val="21"/>
              </w:rPr>
              <w:t xml:space="preserve">3.3 基线稳定性：灵敏度变化时（无信号输入）其位移≤2mm； </w:t>
            </w:r>
            <w:r>
              <w:br/>
            </w:r>
            <w:r>
              <w:rPr>
                <w:rFonts w:ascii="仿宋_GB2312" w:hAnsi="仿宋_GB2312" w:cs="仿宋_GB2312" w:eastAsia="仿宋_GB2312"/>
                <w:sz w:val="21"/>
              </w:rPr>
              <w:t xml:space="preserve">3.4 增益切换：1/4、1/2、1、2、自动； </w:t>
            </w:r>
            <w:r>
              <w:br/>
            </w:r>
            <w:r>
              <w:rPr>
                <w:rFonts w:ascii="仿宋_GB2312" w:hAnsi="仿宋_GB2312" w:cs="仿宋_GB2312" w:eastAsia="仿宋_GB2312"/>
                <w:sz w:val="21"/>
              </w:rPr>
              <w:t xml:space="preserve">3.5 记录方式：自动记录、手动记录、回顾记录、延长记录（自动记录方式下如需要延长波形）、压缩记录等方式；可在记录报告中标记异常波形； </w:t>
            </w:r>
            <w:r>
              <w:br/>
            </w:r>
            <w:r>
              <w:rPr>
                <w:rFonts w:ascii="仿宋_GB2312" w:hAnsi="仿宋_GB2312" w:cs="仿宋_GB2312" w:eastAsia="仿宋_GB2312"/>
                <w:sz w:val="21"/>
              </w:rPr>
              <w:t xml:space="preserve">3.6 导联：标准12导联、十二道同步采集及记录； </w:t>
            </w:r>
            <w:r>
              <w:br/>
            </w:r>
            <w:r>
              <w:rPr>
                <w:rFonts w:ascii="仿宋_GB2312" w:hAnsi="仿宋_GB2312" w:cs="仿宋_GB2312" w:eastAsia="仿宋_GB2312"/>
                <w:sz w:val="21"/>
              </w:rPr>
              <w:t xml:space="preserve">3.7 外接存储器：可使用SD卡或U盘，可存储≥10000件心电图文件； </w:t>
            </w:r>
            <w:r>
              <w:br/>
            </w:r>
            <w:r>
              <w:rPr>
                <w:rFonts w:ascii="仿宋_GB2312" w:hAnsi="仿宋_GB2312" w:cs="仿宋_GB2312" w:eastAsia="仿宋_GB2312"/>
                <w:sz w:val="21"/>
              </w:rPr>
              <w:t xml:space="preserve">3.8 记录纸：可打印≥210mm宽记录纸（卷纸和折纸均可使用）或普通A4纸； </w:t>
            </w:r>
            <w:r>
              <w:br/>
            </w:r>
            <w:r>
              <w:rPr>
                <w:rFonts w:ascii="仿宋_GB2312" w:hAnsi="仿宋_GB2312" w:cs="仿宋_GB2312" w:eastAsia="仿宋_GB2312"/>
                <w:sz w:val="21"/>
              </w:rPr>
              <w:t xml:space="preserve">3.9 配备打印机：可连接USB打印机或热敏打印机。 </w:t>
            </w:r>
            <w:r>
              <w:br/>
            </w:r>
            <w:r>
              <w:rPr>
                <w:rFonts w:ascii="仿宋_GB2312" w:hAnsi="仿宋_GB2312" w:cs="仿宋_GB2312" w:eastAsia="仿宋_GB2312"/>
                <w:sz w:val="21"/>
              </w:rPr>
              <w:t xml:space="preserve">4、其他功能 </w:t>
            </w:r>
            <w:r>
              <w:br/>
            </w:r>
            <w:r>
              <w:rPr>
                <w:rFonts w:ascii="仿宋_GB2312" w:hAnsi="仿宋_GB2312" w:cs="仿宋_GB2312" w:eastAsia="仿宋_GB2312"/>
                <w:sz w:val="21"/>
              </w:rPr>
              <w:t xml:space="preserve">4.1 电源：交直流两用，内置可充电锂电池，可连续使用≥90分钟； </w:t>
            </w:r>
            <w:r>
              <w:br/>
            </w:r>
            <w:r>
              <w:rPr>
                <w:rFonts w:ascii="仿宋_GB2312" w:hAnsi="仿宋_GB2312" w:cs="仿宋_GB2312" w:eastAsia="仿宋_GB2312"/>
                <w:sz w:val="21"/>
              </w:rPr>
              <w:t xml:space="preserve">4.2 分析功能：具有自动诊断分析功能，并能调阅自动诊断； </w:t>
            </w:r>
            <w:r>
              <w:br/>
            </w:r>
            <w:r>
              <w:rPr>
                <w:rFonts w:ascii="仿宋_GB2312" w:hAnsi="仿宋_GB2312" w:cs="仿宋_GB2312" w:eastAsia="仿宋_GB2312"/>
                <w:sz w:val="21"/>
              </w:rPr>
              <w:t xml:space="preserve">4.3 传输功能：具有自动传输心电数据功能，能自动或手动上传新采集及传输未成功的心电数据； </w:t>
            </w:r>
            <w:r>
              <w:br/>
            </w:r>
            <w:r>
              <w:rPr>
                <w:rFonts w:ascii="仿宋_GB2312" w:hAnsi="仿宋_GB2312" w:cs="仿宋_GB2312" w:eastAsia="仿宋_GB2312"/>
                <w:sz w:val="21"/>
              </w:rPr>
              <w:t xml:space="preserve">4.4 数据接口：内置标准的lan口、无线Wi-Fi模块（支持2.4GHz/5.1GHz/5.8GHz无线频率范围）、标准的USB接口； </w:t>
            </w:r>
            <w:r>
              <w:br/>
            </w:r>
            <w:r>
              <w:rPr>
                <w:rFonts w:ascii="仿宋_GB2312" w:hAnsi="仿宋_GB2312" w:cs="仿宋_GB2312" w:eastAsia="仿宋_GB2312"/>
                <w:sz w:val="21"/>
              </w:rPr>
              <w:t xml:space="preserve">4.5 显示屏操作：支持触摸屏操作和按键操作； </w:t>
            </w:r>
            <w:r>
              <w:br/>
            </w:r>
            <w:r>
              <w:rPr>
                <w:rFonts w:ascii="仿宋_GB2312" w:hAnsi="仿宋_GB2312" w:cs="仿宋_GB2312" w:eastAsia="仿宋_GB2312"/>
                <w:sz w:val="21"/>
              </w:rPr>
              <w:t xml:space="preserve">4.6 输入法：含中英文输入法，屏显内容中文显示； </w:t>
            </w:r>
            <w:r>
              <w:br/>
            </w:r>
            <w:r>
              <w:rPr>
                <w:rFonts w:ascii="仿宋_GB2312" w:hAnsi="仿宋_GB2312" w:cs="仿宋_GB2312" w:eastAsia="仿宋_GB2312"/>
                <w:sz w:val="21"/>
              </w:rPr>
              <w:t>4.7 起搏检测：具备起搏检测功能，独立起搏通道，支持起搏钉标识与显示</w:t>
            </w:r>
            <w:r>
              <w:rPr>
                <w:rFonts w:ascii="仿宋_GB2312" w:hAnsi="仿宋_GB2312" w:cs="仿宋_GB2312" w:eastAsia="仿宋_GB2312"/>
                <w:sz w:val="21"/>
              </w:rPr>
              <w:t>。</w:t>
            </w:r>
          </w:p>
          <w:p>
            <w:pPr>
              <w:pStyle w:val="null3"/>
              <w:spacing w:before="345" w:after="330"/>
              <w:jc w:val="both"/>
            </w:pPr>
            <w:r>
              <w:rPr>
                <w:rFonts w:ascii="仿宋_GB2312" w:hAnsi="仿宋_GB2312" w:cs="仿宋_GB2312" w:eastAsia="仿宋_GB2312"/>
                <w:sz w:val="21"/>
                <w:b/>
              </w:rPr>
              <w:t>三、</w:t>
            </w:r>
            <w:r>
              <w:rPr>
                <w:rFonts w:ascii="仿宋_GB2312" w:hAnsi="仿宋_GB2312" w:cs="仿宋_GB2312" w:eastAsia="仿宋_GB2312"/>
                <w:sz w:val="21"/>
                <w:b/>
              </w:rPr>
              <w:t>医用雾化器（压缩雾化器）</w:t>
            </w:r>
            <w:r>
              <w:rPr>
                <w:rFonts w:ascii="仿宋_GB2312" w:hAnsi="仿宋_GB2312" w:cs="仿宋_GB2312" w:eastAsia="仿宋_GB2312"/>
                <w:sz w:val="21"/>
                <w:b/>
              </w:rPr>
              <w:t>6台</w:t>
            </w:r>
          </w:p>
          <w:p>
            <w:pPr>
              <w:pStyle w:val="null3"/>
              <w:jc w:val="left"/>
            </w:pPr>
            <w:r>
              <w:rPr>
                <w:rFonts w:ascii="仿宋_GB2312" w:hAnsi="仿宋_GB2312" w:cs="仿宋_GB2312" w:eastAsia="仿宋_GB2312"/>
                <w:sz w:val="21"/>
              </w:rPr>
              <w:t>1.雾化速度每分钟≥0.1</w:t>
            </w:r>
            <w:r>
              <w:rPr>
                <w:rFonts w:ascii="仿宋_GB2312" w:hAnsi="仿宋_GB2312" w:cs="仿宋_GB2312" w:eastAsia="仿宋_GB2312"/>
                <w:sz w:val="21"/>
              </w:rPr>
              <w:t>5</w:t>
            </w:r>
            <w:r>
              <w:rPr>
                <w:rFonts w:ascii="仿宋_GB2312" w:hAnsi="仿宋_GB2312" w:cs="仿宋_GB2312" w:eastAsia="仿宋_GB2312"/>
                <w:sz w:val="21"/>
              </w:rPr>
              <w:t>ml。</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内含鼻插，可同时给鼻腔做雾化。</w:t>
            </w:r>
          </w:p>
          <w:p>
            <w:pPr>
              <w:pStyle w:val="null3"/>
              <w:jc w:val="left"/>
            </w:pPr>
            <w:r>
              <w:rPr>
                <w:rFonts w:ascii="仿宋_GB2312" w:hAnsi="仿宋_GB2312" w:cs="仿宋_GB2312" w:eastAsia="仿宋_GB2312"/>
                <w:sz w:val="21"/>
              </w:rPr>
              <w:t>3.一键操作。</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听诊器（数量：</w:t>
            </w:r>
            <w:r>
              <w:rPr>
                <w:rFonts w:ascii="仿宋_GB2312" w:hAnsi="仿宋_GB2312" w:cs="仿宋_GB2312" w:eastAsia="仿宋_GB2312"/>
                <w:sz w:val="21"/>
                <w:b/>
              </w:rPr>
              <w:t>5</w:t>
            </w:r>
            <w:r>
              <w:rPr>
                <w:rFonts w:ascii="仿宋_GB2312" w:hAnsi="仿宋_GB2312" w:cs="仿宋_GB2312" w:eastAsia="仿宋_GB2312"/>
                <w:sz w:val="21"/>
                <w:b/>
              </w:rPr>
              <w:t>0）</w:t>
            </w:r>
          </w:p>
          <w:p>
            <w:pPr>
              <w:pStyle w:val="null3"/>
              <w:ind w:firstLine="400"/>
              <w:jc w:val="left"/>
            </w:pPr>
            <w:r>
              <w:rPr>
                <w:rFonts w:ascii="仿宋_GB2312" w:hAnsi="仿宋_GB2312" w:cs="仿宋_GB2312" w:eastAsia="仿宋_GB2312"/>
                <w:sz w:val="21"/>
              </w:rPr>
              <w:t>导管长度：从三通到听诊器的长度约为</w:t>
            </w:r>
            <w:r>
              <w:rPr>
                <w:rFonts w:ascii="仿宋_GB2312" w:hAnsi="仿宋_GB2312" w:cs="仿宋_GB2312" w:eastAsia="仿宋_GB2312"/>
                <w:sz w:val="21"/>
              </w:rPr>
              <w:t>50cm</w:t>
            </w:r>
          </w:p>
          <w:p>
            <w:pPr>
              <w:pStyle w:val="null3"/>
              <w:ind w:firstLine="400"/>
              <w:jc w:val="left"/>
            </w:pPr>
            <w:r>
              <w:rPr>
                <w:rFonts w:ascii="仿宋_GB2312" w:hAnsi="仿宋_GB2312" w:cs="仿宋_GB2312" w:eastAsia="仿宋_GB2312"/>
                <w:sz w:val="21"/>
              </w:rPr>
              <w:t>听头直径：</w:t>
            </w:r>
            <w:r>
              <w:rPr>
                <w:rFonts w:ascii="仿宋_GB2312" w:hAnsi="仿宋_GB2312" w:cs="仿宋_GB2312" w:eastAsia="仿宋_GB2312"/>
                <w:sz w:val="21"/>
              </w:rPr>
              <w:t>36mm</w:t>
            </w:r>
          </w:p>
          <w:p>
            <w:pPr>
              <w:pStyle w:val="null3"/>
              <w:ind w:firstLine="400"/>
              <w:jc w:val="left"/>
            </w:pPr>
            <w:r>
              <w:rPr>
                <w:rFonts w:ascii="仿宋_GB2312" w:hAnsi="仿宋_GB2312" w:cs="仿宋_GB2312" w:eastAsia="仿宋_GB2312"/>
                <w:sz w:val="21"/>
              </w:rPr>
              <w:t>材质：钢材、塑料管、弹簧片组成</w:t>
            </w:r>
          </w:p>
          <w:p>
            <w:pPr>
              <w:pStyle w:val="null3"/>
              <w:ind w:firstLine="400"/>
              <w:jc w:val="left"/>
            </w:pPr>
            <w:r>
              <w:rPr>
                <w:rFonts w:ascii="仿宋_GB2312" w:hAnsi="仿宋_GB2312" w:cs="仿宋_GB2312" w:eastAsia="仿宋_GB2312"/>
                <w:sz w:val="21"/>
              </w:rPr>
              <w:t>用途：供听诊人体心、肺等器官活动声响变化用。</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b/>
              </w:rPr>
              <w:t>电子血压计</w:t>
            </w:r>
            <w:r>
              <w:rPr>
                <w:rFonts w:ascii="仿宋_GB2312" w:hAnsi="仿宋_GB2312" w:cs="仿宋_GB2312" w:eastAsia="仿宋_GB2312"/>
                <w:sz w:val="21"/>
                <w:b/>
              </w:rPr>
              <w:t xml:space="preserve">  </w:t>
            </w:r>
            <w:r>
              <w:rPr>
                <w:rFonts w:ascii="仿宋_GB2312" w:hAnsi="仿宋_GB2312" w:cs="仿宋_GB2312" w:eastAsia="仿宋_GB2312"/>
                <w:sz w:val="21"/>
                <w:b/>
              </w:rPr>
              <w:t>5</w:t>
            </w:r>
            <w:r>
              <w:rPr>
                <w:rFonts w:ascii="仿宋_GB2312" w:hAnsi="仿宋_GB2312" w:cs="仿宋_GB2312" w:eastAsia="仿宋_GB2312"/>
                <w:sz w:val="21"/>
                <w:b/>
              </w:rPr>
              <w:t>0台</w:t>
            </w:r>
          </w:p>
          <w:p>
            <w:pPr>
              <w:pStyle w:val="null3"/>
              <w:ind w:firstLine="400"/>
              <w:jc w:val="left"/>
            </w:pPr>
            <w:r>
              <w:rPr>
                <w:rFonts w:ascii="仿宋_GB2312" w:hAnsi="仿宋_GB2312" w:cs="仿宋_GB2312" w:eastAsia="仿宋_GB2312"/>
                <w:sz w:val="21"/>
              </w:rPr>
              <w:t>测量方式：臂式</w:t>
            </w:r>
            <w:r>
              <w:rPr>
                <w:rFonts w:ascii="仿宋_GB2312" w:hAnsi="仿宋_GB2312" w:cs="仿宋_GB2312" w:eastAsia="仿宋_GB2312"/>
                <w:sz w:val="21"/>
              </w:rPr>
              <w:t>/示波测定法</w:t>
            </w:r>
          </w:p>
          <w:p>
            <w:pPr>
              <w:pStyle w:val="null3"/>
              <w:ind w:firstLine="400"/>
              <w:jc w:val="left"/>
            </w:pPr>
            <w:r>
              <w:rPr>
                <w:rFonts w:ascii="仿宋_GB2312" w:hAnsi="仿宋_GB2312" w:cs="仿宋_GB2312" w:eastAsia="仿宋_GB2312"/>
                <w:sz w:val="21"/>
              </w:rPr>
              <w:t>显示：</w:t>
            </w:r>
            <w:r>
              <w:rPr>
                <w:rFonts w:ascii="仿宋_GB2312" w:hAnsi="仿宋_GB2312" w:cs="仿宋_GB2312" w:eastAsia="仿宋_GB2312"/>
                <w:sz w:val="21"/>
              </w:rPr>
              <w:t>LED数字显示</w:t>
            </w:r>
          </w:p>
          <w:p>
            <w:pPr>
              <w:pStyle w:val="null3"/>
              <w:ind w:firstLine="400"/>
              <w:jc w:val="left"/>
            </w:pPr>
            <w:r>
              <w:rPr>
                <w:rFonts w:ascii="仿宋_GB2312" w:hAnsi="仿宋_GB2312" w:cs="仿宋_GB2312" w:eastAsia="仿宋_GB2312"/>
                <w:sz w:val="21"/>
              </w:rPr>
              <w:t>测量范围：</w:t>
            </w:r>
            <w:r>
              <w:rPr>
                <w:rFonts w:ascii="仿宋_GB2312" w:hAnsi="仿宋_GB2312" w:cs="仿宋_GB2312" w:eastAsia="仿宋_GB2312"/>
                <w:sz w:val="21"/>
              </w:rPr>
              <w:t>0-300mmHG</w:t>
            </w:r>
          </w:p>
          <w:p>
            <w:pPr>
              <w:pStyle w:val="null3"/>
              <w:ind w:firstLine="400"/>
              <w:jc w:val="left"/>
            </w:pPr>
            <w:r>
              <w:rPr>
                <w:rFonts w:ascii="仿宋_GB2312" w:hAnsi="仿宋_GB2312" w:cs="仿宋_GB2312" w:eastAsia="仿宋_GB2312"/>
                <w:sz w:val="21"/>
              </w:rPr>
              <w:t>精度：</w:t>
            </w:r>
            <w:r>
              <w:rPr>
                <w:rFonts w:ascii="仿宋_GB2312" w:hAnsi="仿宋_GB2312" w:cs="仿宋_GB2312" w:eastAsia="仿宋_GB2312"/>
                <w:sz w:val="21"/>
              </w:rPr>
              <w:t>±3mmHg以内</w:t>
            </w:r>
          </w:p>
          <w:p>
            <w:pPr>
              <w:pStyle w:val="null3"/>
              <w:ind w:firstLine="420"/>
              <w:jc w:val="both"/>
            </w:pPr>
            <w:r>
              <w:rPr>
                <w:rFonts w:ascii="仿宋_GB2312" w:hAnsi="仿宋_GB2312" w:cs="仿宋_GB2312" w:eastAsia="仿宋_GB2312"/>
                <w:sz w:val="21"/>
              </w:rPr>
              <w:t>模式：连续运行</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排痰仪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b/>
              </w:rPr>
              <w:t>全胸多频震荡排痰机技术参数</w:t>
            </w:r>
          </w:p>
          <w:p>
            <w:pPr>
              <w:pStyle w:val="null3"/>
              <w:jc w:val="left"/>
            </w:pPr>
            <w:r>
              <w:rPr>
                <w:rFonts w:ascii="仿宋_GB2312" w:hAnsi="仿宋_GB2312" w:cs="仿宋_GB2312" w:eastAsia="仿宋_GB2312"/>
                <w:sz w:val="21"/>
              </w:rPr>
              <w:t>1.适用人群</w:t>
            </w:r>
            <w:r>
              <w:rPr>
                <w:rFonts w:ascii="仿宋_GB2312" w:hAnsi="仿宋_GB2312" w:cs="仿宋_GB2312" w:eastAsia="仿宋_GB2312"/>
                <w:sz w:val="21"/>
              </w:rPr>
              <w:t>：</w:t>
            </w:r>
            <w:r>
              <w:rPr>
                <w:rFonts w:ascii="仿宋_GB2312" w:hAnsi="仿宋_GB2312" w:cs="仿宋_GB2312" w:eastAsia="仿宋_GB2312"/>
                <w:sz w:val="21"/>
              </w:rPr>
              <w:t>成人、儿童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2.彩色触摸屏≥5英寸，中文菜单操作</w:t>
            </w:r>
          </w:p>
          <w:p>
            <w:pPr>
              <w:pStyle w:val="null3"/>
              <w:jc w:val="left"/>
            </w:pPr>
            <w:r>
              <w:rPr>
                <w:rFonts w:ascii="仿宋_GB2312" w:hAnsi="仿宋_GB2312" w:cs="仿宋_GB2312" w:eastAsia="仿宋_GB2312"/>
                <w:sz w:val="21"/>
              </w:rPr>
              <w:t>3.导气方式：采用二级导气软管同步向充气背心充、放气。每个背心同时连接2根导气软管，使背心充气均匀。</w:t>
            </w:r>
          </w:p>
          <w:p>
            <w:pPr>
              <w:pStyle w:val="null3"/>
              <w:jc w:val="left"/>
            </w:pPr>
            <w:r>
              <w:rPr>
                <w:rFonts w:ascii="仿宋_GB2312" w:hAnsi="仿宋_GB2312" w:cs="仿宋_GB2312" w:eastAsia="仿宋_GB2312"/>
                <w:sz w:val="21"/>
              </w:rPr>
              <w:t>4.导气管：内置金属丝支撑，可自动锁定，接口处软硅胶接头。</w:t>
            </w:r>
          </w:p>
          <w:p>
            <w:pPr>
              <w:pStyle w:val="null3"/>
              <w:jc w:val="left"/>
            </w:pPr>
            <w:r>
              <w:rPr>
                <w:rFonts w:ascii="仿宋_GB2312" w:hAnsi="仿宋_GB2312" w:cs="仿宋_GB2312" w:eastAsia="仿宋_GB2312"/>
                <w:sz w:val="21"/>
              </w:rPr>
              <w:t>5.工作模式：手动模式，≥4种自动模式及自定义模式；</w:t>
            </w:r>
          </w:p>
          <w:p>
            <w:pPr>
              <w:pStyle w:val="null3"/>
              <w:jc w:val="left"/>
            </w:pPr>
            <w:r>
              <w:rPr>
                <w:rFonts w:ascii="仿宋_GB2312" w:hAnsi="仿宋_GB2312" w:cs="仿宋_GB2312" w:eastAsia="仿宋_GB2312"/>
                <w:sz w:val="21"/>
              </w:rPr>
              <w:t>6.排痰机振动频率范围：5Hz--20Hz，连续可调，误差为±20％。</w:t>
            </w:r>
          </w:p>
          <w:p>
            <w:pPr>
              <w:pStyle w:val="null3"/>
              <w:jc w:val="left"/>
            </w:pPr>
            <w:r>
              <w:rPr>
                <w:rFonts w:ascii="仿宋_GB2312" w:hAnsi="仿宋_GB2312" w:cs="仿宋_GB2312" w:eastAsia="仿宋_GB2312"/>
                <w:sz w:val="21"/>
              </w:rPr>
              <w:t>▲7.压力设置</w:t>
            </w:r>
            <w:r>
              <w:rPr>
                <w:rFonts w:ascii="仿宋_GB2312" w:hAnsi="仿宋_GB2312" w:cs="仿宋_GB2312" w:eastAsia="仿宋_GB2312"/>
                <w:sz w:val="21"/>
              </w:rPr>
              <w:t>：</w:t>
            </w:r>
            <w:r>
              <w:rPr>
                <w:rFonts w:ascii="仿宋_GB2312" w:hAnsi="仿宋_GB2312" w:cs="仿宋_GB2312" w:eastAsia="仿宋_GB2312"/>
                <w:sz w:val="21"/>
              </w:rPr>
              <w:t>0.5Kpa--3.</w:t>
            </w:r>
            <w:r>
              <w:rPr>
                <w:rFonts w:ascii="仿宋_GB2312" w:hAnsi="仿宋_GB2312" w:cs="仿宋_GB2312" w:eastAsia="仿宋_GB2312"/>
                <w:sz w:val="21"/>
              </w:rPr>
              <w:t>0</w:t>
            </w:r>
            <w:r>
              <w:rPr>
                <w:rFonts w:ascii="仿宋_GB2312" w:hAnsi="仿宋_GB2312" w:cs="仿宋_GB2312" w:eastAsia="仿宋_GB2312"/>
                <w:sz w:val="21"/>
              </w:rPr>
              <w:t>Kpa</w:t>
            </w:r>
          </w:p>
          <w:p>
            <w:pPr>
              <w:pStyle w:val="null3"/>
              <w:jc w:val="left"/>
            </w:pPr>
            <w:r>
              <w:rPr>
                <w:rFonts w:ascii="仿宋_GB2312" w:hAnsi="仿宋_GB2312" w:cs="仿宋_GB2312" w:eastAsia="仿宋_GB2312"/>
                <w:sz w:val="21"/>
              </w:rPr>
              <w:t>8.定时功能：自动模式定时时间5min--20min，手动模式定时时间1min--60min，步距为1min。</w:t>
            </w:r>
          </w:p>
          <w:p>
            <w:pPr>
              <w:pStyle w:val="null3"/>
              <w:jc w:val="left"/>
            </w:pPr>
            <w:r>
              <w:rPr>
                <w:rFonts w:ascii="仿宋_GB2312" w:hAnsi="仿宋_GB2312" w:cs="仿宋_GB2312" w:eastAsia="仿宋_GB2312"/>
                <w:sz w:val="21"/>
              </w:rPr>
              <w:t>9.设备配有手持控制器</w:t>
            </w:r>
          </w:p>
          <w:p>
            <w:pPr>
              <w:pStyle w:val="null3"/>
              <w:jc w:val="left"/>
            </w:pPr>
            <w:r>
              <w:rPr>
                <w:rFonts w:ascii="仿宋_GB2312" w:hAnsi="仿宋_GB2312" w:cs="仿宋_GB2312" w:eastAsia="仿宋_GB2312"/>
                <w:sz w:val="21"/>
              </w:rPr>
              <w:t>10.工作噪音</w:t>
            </w:r>
            <w:r>
              <w:rPr>
                <w:rFonts w:ascii="仿宋_GB2312" w:hAnsi="仿宋_GB2312" w:cs="仿宋_GB2312" w:eastAsia="仿宋_GB2312"/>
                <w:sz w:val="21"/>
              </w:rPr>
              <w:t>：</w:t>
            </w:r>
            <w:r>
              <w:rPr>
                <w:rFonts w:ascii="仿宋_GB2312" w:hAnsi="仿宋_GB2312" w:cs="仿宋_GB2312" w:eastAsia="仿宋_GB2312"/>
                <w:sz w:val="21"/>
              </w:rPr>
              <w:t>≤70dB;</w:t>
            </w:r>
          </w:p>
          <w:p>
            <w:pPr>
              <w:pStyle w:val="null3"/>
              <w:jc w:val="left"/>
            </w:pPr>
            <w:r>
              <w:rPr>
                <w:rFonts w:ascii="仿宋_GB2312" w:hAnsi="仿宋_GB2312" w:cs="仿宋_GB2312" w:eastAsia="仿宋_GB2312"/>
                <w:sz w:val="21"/>
              </w:rPr>
              <w:t>11.充气背心：背心由外套及气囊两部分组成，可以拆卸，外套可按普通衣物的方式随时进行清洗和消毒。可选配一次性充气背心及胸带。</w:t>
            </w:r>
          </w:p>
          <w:p>
            <w:pPr>
              <w:pStyle w:val="null3"/>
              <w:jc w:val="left"/>
            </w:pPr>
            <w:r>
              <w:rPr>
                <w:rFonts w:ascii="仿宋_GB2312" w:hAnsi="仿宋_GB2312" w:cs="仿宋_GB2312" w:eastAsia="仿宋_GB2312"/>
                <w:sz w:val="21"/>
              </w:rPr>
              <w:t>12.标配：标准全胸充气背心≥3个、简易半胸充气带≥3个。</w:t>
            </w:r>
          </w:p>
          <w:p>
            <w:pPr>
              <w:pStyle w:val="null3"/>
              <w:jc w:val="left"/>
            </w:pPr>
            <w:r>
              <w:rPr>
                <w:rFonts w:ascii="仿宋_GB2312" w:hAnsi="仿宋_GB2312" w:cs="仿宋_GB2312" w:eastAsia="仿宋_GB2312"/>
                <w:b/>
              </w:rPr>
              <w:t xml:space="preserve"> </w:t>
            </w:r>
            <w:r>
              <w:rPr>
                <w:rFonts w:ascii="仿宋_GB2312" w:hAnsi="仿宋_GB2312" w:cs="仿宋_GB2312" w:eastAsia="仿宋_GB2312"/>
                <w:sz w:val="21"/>
                <w:b/>
              </w:rPr>
              <w:t>七、</w:t>
            </w:r>
            <w:r>
              <w:rPr>
                <w:rFonts w:ascii="仿宋_GB2312" w:hAnsi="仿宋_GB2312" w:cs="仿宋_GB2312" w:eastAsia="仿宋_GB2312"/>
                <w:sz w:val="21"/>
                <w:b/>
              </w:rPr>
              <w:t>肺功能仪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b/>
              </w:rPr>
              <w:t>肺功能仪技术参数</w:t>
            </w:r>
          </w:p>
          <w:p>
            <w:pPr>
              <w:pStyle w:val="null3"/>
              <w:jc w:val="left"/>
            </w:pPr>
            <w:r>
              <w:rPr>
                <w:rFonts w:ascii="仿宋_GB2312" w:hAnsi="仿宋_GB2312" w:cs="仿宋_GB2312" w:eastAsia="仿宋_GB2312"/>
                <w:sz w:val="21"/>
                <w:b/>
              </w:rPr>
              <w:t>一、产品功能参数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检测显示参数包含：</w:t>
            </w:r>
            <w:r>
              <w:rPr>
                <w:rFonts w:ascii="仿宋_GB2312" w:hAnsi="仿宋_GB2312" w:cs="仿宋_GB2312" w:eastAsia="仿宋_GB2312"/>
                <w:sz w:val="21"/>
              </w:rPr>
              <w:t>FVC（用力肺活量）：FVC、FEV1、FEV3、FEV6、FEV1/FVC、FEV1/VC Max、PEF、FEF25、FEF50、FEF75、MMEF、VEXP、FET 等呼气指标，PIF 等吸气指标；VC</w:t>
            </w:r>
            <w:r>
              <w:rPr>
                <w:rFonts w:ascii="仿宋_GB2312" w:hAnsi="仿宋_GB2312" w:cs="仿宋_GB2312" w:eastAsia="仿宋_GB2312"/>
                <w:sz w:val="21"/>
              </w:rPr>
              <w:t>（</w:t>
            </w:r>
            <w:r>
              <w:rPr>
                <w:rFonts w:ascii="仿宋_GB2312" w:hAnsi="仿宋_GB2312" w:cs="仿宋_GB2312" w:eastAsia="仿宋_GB2312"/>
                <w:sz w:val="21"/>
              </w:rPr>
              <w:t>肺活量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VC、VT、IRV、ERV、IC等参数；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w:t>
            </w:r>
            <w:r>
              <w:rPr>
                <w:rFonts w:ascii="仿宋_GB2312" w:hAnsi="仿宋_GB2312" w:cs="仿宋_GB2312" w:eastAsia="仿宋_GB2312"/>
                <w:sz w:val="21"/>
              </w:rPr>
              <w:t>MV测试功能模块；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可进行支气管舒张试验，支持用药前后对比测试；</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可检测呼气、吸气指标，实时显示动态曲线（流量容积曲线、时间容积曲线）；含有中国人的预计值；</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具备交叉感染防控</w:t>
            </w:r>
            <w:r>
              <w:rPr>
                <w:rFonts w:ascii="仿宋_GB2312" w:hAnsi="仿宋_GB2312" w:cs="仿宋_GB2312" w:eastAsia="仿宋_GB2312"/>
                <w:sz w:val="21"/>
              </w:rPr>
              <w:t>设计</w:t>
            </w:r>
            <w:r>
              <w:rPr>
                <w:rFonts w:ascii="仿宋_GB2312" w:hAnsi="仿宋_GB2312" w:cs="仿宋_GB2312" w:eastAsia="仿宋_GB2312"/>
                <w:sz w:val="21"/>
              </w:rPr>
              <w:t>，传感器可拆卸、清洗、消毒，可使用一次性传感器或呼吸过滤器；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仪器自带打印功能同时支持</w:t>
            </w:r>
            <w:r>
              <w:rPr>
                <w:rFonts w:ascii="仿宋_GB2312" w:hAnsi="仿宋_GB2312" w:cs="仿宋_GB2312" w:eastAsia="仿宋_GB2312"/>
                <w:sz w:val="21"/>
              </w:rPr>
              <w:t>A4 报告打印；</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可显示多次测量预设曲线，叠加图形，用不同颜色进行实测曲线对比</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体积检测：流量积分法；</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流量范围：</w:t>
            </w:r>
            <w:r>
              <w:rPr>
                <w:rFonts w:ascii="仿宋_GB2312" w:hAnsi="仿宋_GB2312" w:cs="仿宋_GB2312" w:eastAsia="仿宋_GB2312"/>
                <w:sz w:val="21"/>
              </w:rPr>
              <w:t>±16L/s；</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流速精度：</w:t>
            </w:r>
            <w:r>
              <w:rPr>
                <w:rFonts w:ascii="仿宋_GB2312" w:hAnsi="仿宋_GB2312" w:cs="仿宋_GB2312" w:eastAsia="仿宋_GB2312"/>
                <w:sz w:val="21"/>
              </w:rPr>
              <w:t>±5%或±200ml/s，取大者；</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FEF25，FEF50，FEF75精度±5%或±200ml/s，取大者，对小气道进行评估；</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容量范围：</w:t>
            </w:r>
            <w:r>
              <w:rPr>
                <w:rFonts w:ascii="仿宋_GB2312" w:hAnsi="仿宋_GB2312" w:cs="仿宋_GB2312" w:eastAsia="仿宋_GB2312"/>
                <w:sz w:val="21"/>
              </w:rPr>
              <w:t>0-16L；</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容量精度：</w:t>
            </w:r>
            <w:r>
              <w:rPr>
                <w:rFonts w:ascii="仿宋_GB2312" w:hAnsi="仿宋_GB2312" w:cs="仿宋_GB2312" w:eastAsia="仿宋_GB2312"/>
                <w:sz w:val="21"/>
              </w:rPr>
              <w:t>±0.05L；</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时间范围：</w:t>
            </w:r>
            <w:r>
              <w:rPr>
                <w:rFonts w:ascii="仿宋_GB2312" w:hAnsi="仿宋_GB2312" w:cs="仿宋_GB2312" w:eastAsia="仿宋_GB2312"/>
                <w:sz w:val="21"/>
              </w:rPr>
              <w:t>0-30s；</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时间精度：</w:t>
            </w:r>
            <w:r>
              <w:rPr>
                <w:rFonts w:ascii="仿宋_GB2312" w:hAnsi="仿宋_GB2312" w:cs="仿宋_GB2312" w:eastAsia="仿宋_GB2312"/>
                <w:sz w:val="21"/>
              </w:rPr>
              <w:t>±0.1s；</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频率范围：</w:t>
            </w:r>
            <w:r>
              <w:rPr>
                <w:rFonts w:ascii="仿宋_GB2312" w:hAnsi="仿宋_GB2312" w:cs="仿宋_GB2312" w:eastAsia="仿宋_GB2312"/>
                <w:sz w:val="21"/>
              </w:rPr>
              <w:t>0-120 次/分钟；</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频率精度：</w:t>
            </w:r>
            <w:r>
              <w:rPr>
                <w:rFonts w:ascii="仿宋_GB2312" w:hAnsi="仿宋_GB2312" w:cs="仿宋_GB2312" w:eastAsia="仿宋_GB2312"/>
                <w:sz w:val="21"/>
              </w:rPr>
              <w:t>±1 次/分钟；</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分钟通气量范围：</w:t>
            </w:r>
            <w:r>
              <w:rPr>
                <w:rFonts w:ascii="仿宋_GB2312" w:hAnsi="仿宋_GB2312" w:cs="仿宋_GB2312" w:eastAsia="仿宋_GB2312"/>
                <w:sz w:val="21"/>
              </w:rPr>
              <w:t>0-250L/min；</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配备同品牌一氧化氮检测仪一台；</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分钟通气量精度：</w:t>
            </w:r>
            <w:r>
              <w:rPr>
                <w:rFonts w:ascii="仿宋_GB2312" w:hAnsi="仿宋_GB2312" w:cs="仿宋_GB2312" w:eastAsia="仿宋_GB2312"/>
                <w:sz w:val="21"/>
              </w:rPr>
              <w:t>±3%或±15L/min；</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流量探头呼气阻力：在</w:t>
            </w:r>
            <w:r>
              <w:rPr>
                <w:rFonts w:ascii="仿宋_GB2312" w:hAnsi="仿宋_GB2312" w:cs="仿宋_GB2312" w:eastAsia="仿宋_GB2312"/>
                <w:sz w:val="21"/>
              </w:rPr>
              <w:t>0~16 L/s 范围内，≤ 0.15kPa/L/s；</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≥8英寸触摸屏和整机集成外置快捷按键两种控制方式</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存储病例：</w:t>
            </w:r>
            <w:r>
              <w:rPr>
                <w:rFonts w:ascii="仿宋_GB2312" w:hAnsi="仿宋_GB2312" w:cs="仿宋_GB2312" w:eastAsia="仿宋_GB2312"/>
                <w:sz w:val="21"/>
              </w:rPr>
              <w:t>≥9000份病人数据存储；</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数据接口：主机提供</w:t>
            </w:r>
            <w:r>
              <w:rPr>
                <w:rFonts w:ascii="仿宋_GB2312" w:hAnsi="仿宋_GB2312" w:cs="仿宋_GB2312" w:eastAsia="仿宋_GB2312"/>
                <w:sz w:val="21"/>
              </w:rPr>
              <w:t>≥4个USB接口，可实现数据传输与软件升级，可外接鼠标、键盘操作，可连接打印机建立工作站；</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具备自动用于</w:t>
            </w:r>
            <w:r>
              <w:rPr>
                <w:rFonts w:ascii="仿宋_GB2312" w:hAnsi="仿宋_GB2312" w:cs="仿宋_GB2312" w:eastAsia="仿宋_GB2312"/>
                <w:sz w:val="21"/>
              </w:rPr>
              <w:t>BTPS 校正的外置环境参数传感器</w:t>
            </w:r>
          </w:p>
          <w:p>
            <w:pPr>
              <w:pStyle w:val="null3"/>
              <w:jc w:val="left"/>
            </w:pPr>
            <w:r>
              <w:rPr>
                <w:rFonts w:ascii="仿宋_GB2312" w:hAnsi="仿宋_GB2312" w:cs="仿宋_GB2312" w:eastAsia="仿宋_GB2312"/>
                <w:sz w:val="21"/>
                <w:b/>
              </w:rPr>
              <w:t>八、</w:t>
            </w:r>
            <w:r>
              <w:rPr>
                <w:rFonts w:ascii="仿宋_GB2312" w:hAnsi="仿宋_GB2312" w:cs="仿宋_GB2312" w:eastAsia="仿宋_GB2312"/>
                <w:sz w:val="21"/>
                <w:b/>
              </w:rPr>
              <w:t>血气分析仪参数</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numPr>
                <w:ilvl w:val="0"/>
                <w:numId w:val="2"/>
              </w:numPr>
              <w:jc w:val="left"/>
            </w:pPr>
            <w:r>
              <w:rPr>
                <w:rFonts w:ascii="仿宋_GB2312" w:hAnsi="仿宋_GB2312" w:cs="仿宋_GB2312" w:eastAsia="仿宋_GB2312"/>
                <w:sz w:val="21"/>
              </w:rPr>
              <w:t>方法学：电极法</w:t>
            </w:r>
          </w:p>
          <w:p>
            <w:pPr>
              <w:pStyle w:val="null3"/>
              <w:numPr>
                <w:ilvl w:val="0"/>
                <w:numId w:val="2"/>
              </w:numPr>
              <w:jc w:val="left"/>
            </w:pPr>
            <w:r>
              <w:rPr>
                <w:rFonts w:ascii="仿宋_GB2312" w:hAnsi="仿宋_GB2312" w:cs="仿宋_GB2312" w:eastAsia="仿宋_GB2312"/>
                <w:sz w:val="21"/>
              </w:rPr>
              <w:t>进样方式：自动吸样进样，支持注射器模式、毛细管模式</w:t>
            </w:r>
          </w:p>
          <w:p>
            <w:pPr>
              <w:pStyle w:val="null3"/>
              <w:numPr>
                <w:ilvl w:val="0"/>
                <w:numId w:val="2"/>
              </w:numPr>
              <w:jc w:val="left"/>
            </w:pPr>
            <w:r>
              <w:rPr>
                <w:rFonts w:ascii="仿宋_GB2312" w:hAnsi="仿宋_GB2312" w:cs="仿宋_GB2312" w:eastAsia="仿宋_GB2312"/>
                <w:sz w:val="21"/>
              </w:rPr>
              <w:t>最低用血量：</w:t>
            </w:r>
            <w:r>
              <w:rPr>
                <w:rFonts w:ascii="仿宋_GB2312" w:hAnsi="仿宋_GB2312" w:cs="仿宋_GB2312" w:eastAsia="仿宋_GB2312"/>
                <w:sz w:val="21"/>
              </w:rPr>
              <w:t>≤80μL</w:t>
            </w:r>
          </w:p>
          <w:p>
            <w:pPr>
              <w:pStyle w:val="null3"/>
              <w:numPr>
                <w:ilvl w:val="0"/>
                <w:numId w:val="2"/>
              </w:numPr>
              <w:jc w:val="left"/>
            </w:pPr>
            <w:r>
              <w:rPr>
                <w:rFonts w:ascii="仿宋_GB2312" w:hAnsi="仿宋_GB2312" w:cs="仿宋_GB2312" w:eastAsia="仿宋_GB2312"/>
                <w:sz w:val="21"/>
              </w:rPr>
              <w:t>测试参数：</w:t>
            </w:r>
            <w:r>
              <w:rPr>
                <w:rFonts w:ascii="仿宋_GB2312" w:hAnsi="仿宋_GB2312" w:cs="仿宋_GB2312" w:eastAsia="仿宋_GB2312"/>
                <w:sz w:val="21"/>
              </w:rPr>
              <w:t xml:space="preserve">PH、PO2、PCO2、Na＋、K＋、CL-、Ca++、Hct、Lac、Glu  </w:t>
            </w:r>
          </w:p>
          <w:p>
            <w:pPr>
              <w:pStyle w:val="null3"/>
              <w:numPr>
                <w:ilvl w:val="0"/>
                <w:numId w:val="2"/>
              </w:numPr>
              <w:jc w:val="left"/>
            </w:pPr>
            <w:r>
              <w:rPr>
                <w:rFonts w:ascii="仿宋_GB2312" w:hAnsi="仿宋_GB2312" w:cs="仿宋_GB2312" w:eastAsia="仿宋_GB2312"/>
                <w:sz w:val="21"/>
              </w:rPr>
              <w:t>计算参数有</w:t>
            </w:r>
            <w:r>
              <w:rPr>
                <w:rFonts w:ascii="仿宋_GB2312" w:hAnsi="仿宋_GB2312" w:cs="仿宋_GB2312" w:eastAsia="仿宋_GB2312"/>
                <w:sz w:val="21"/>
              </w:rPr>
              <w:t>cH+，HCO3-act，HCO3-std，BE(ecf</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BE(B</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BB(B</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ctCO2，sO2(est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Ca++(7.4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AnGap等≥30项</w:t>
            </w:r>
          </w:p>
          <w:p>
            <w:pPr>
              <w:pStyle w:val="null3"/>
              <w:numPr>
                <w:ilvl w:val="0"/>
                <w:numId w:val="2"/>
              </w:numPr>
              <w:jc w:val="left"/>
            </w:pPr>
            <w:r>
              <w:rPr>
                <w:rFonts w:ascii="仿宋_GB2312" w:hAnsi="仿宋_GB2312" w:cs="仿宋_GB2312" w:eastAsia="仿宋_GB2312"/>
                <w:sz w:val="21"/>
              </w:rPr>
              <w:t>样本类型支持动脉血、静脉血、混合静脉血等</w:t>
            </w:r>
            <w:r>
              <w:rPr>
                <w:rFonts w:ascii="仿宋_GB2312" w:hAnsi="仿宋_GB2312" w:cs="仿宋_GB2312" w:eastAsia="仿宋_GB2312"/>
                <w:sz w:val="21"/>
              </w:rPr>
              <w:t xml:space="preserve">≥6种  </w:t>
            </w:r>
          </w:p>
          <w:p>
            <w:pPr>
              <w:pStyle w:val="null3"/>
              <w:numPr>
                <w:ilvl w:val="0"/>
                <w:numId w:val="2"/>
              </w:numPr>
              <w:jc w:val="left"/>
            </w:pPr>
            <w:r>
              <w:rPr>
                <w:rFonts w:ascii="仿宋_GB2312" w:hAnsi="仿宋_GB2312" w:cs="仿宋_GB2312" w:eastAsia="仿宋_GB2312"/>
                <w:sz w:val="21"/>
              </w:rPr>
              <w:t>检测时间：从开始测量本次样本到给出本次样本血气结果</w:t>
            </w:r>
            <w:r>
              <w:rPr>
                <w:rFonts w:ascii="仿宋_GB2312" w:hAnsi="仿宋_GB2312" w:cs="仿宋_GB2312" w:eastAsia="仿宋_GB2312"/>
                <w:sz w:val="21"/>
              </w:rPr>
              <w:t>≤60s</w:t>
            </w:r>
          </w:p>
          <w:p>
            <w:pPr>
              <w:pStyle w:val="null3"/>
              <w:numPr>
                <w:ilvl w:val="0"/>
                <w:numId w:val="2"/>
              </w:numPr>
              <w:jc w:val="left"/>
            </w:pPr>
            <w:r>
              <w:rPr>
                <w:rFonts w:ascii="仿宋_GB2312" w:hAnsi="仿宋_GB2312" w:cs="仿宋_GB2312" w:eastAsia="仿宋_GB2312"/>
                <w:sz w:val="21"/>
              </w:rPr>
              <w:t>具有自定义参数组合功能</w:t>
            </w:r>
          </w:p>
          <w:p>
            <w:pPr>
              <w:pStyle w:val="null3"/>
              <w:numPr>
                <w:ilvl w:val="0"/>
                <w:numId w:val="2"/>
              </w:numPr>
              <w:jc w:val="left"/>
            </w:pPr>
            <w:r>
              <w:rPr>
                <w:rFonts w:ascii="仿宋_GB2312" w:hAnsi="仿宋_GB2312" w:cs="仿宋_GB2312" w:eastAsia="仿宋_GB2312"/>
                <w:sz w:val="21"/>
              </w:rPr>
              <w:t>检测耗材：测试卡、定标液，常温（</w:t>
            </w:r>
            <w:r>
              <w:rPr>
                <w:rFonts w:ascii="仿宋_GB2312" w:hAnsi="仿宋_GB2312" w:cs="仿宋_GB2312" w:eastAsia="仿宋_GB2312"/>
                <w:sz w:val="21"/>
              </w:rPr>
              <w:t>2~26 ℃）或冷藏（2~8 ℃）保存</w:t>
            </w:r>
          </w:p>
          <w:p>
            <w:pPr>
              <w:pStyle w:val="null3"/>
              <w:numPr>
                <w:ilvl w:val="0"/>
                <w:numId w:val="2"/>
              </w:numPr>
              <w:jc w:val="left"/>
            </w:pPr>
            <w:r>
              <w:rPr>
                <w:rFonts w:ascii="仿宋_GB2312" w:hAnsi="仿宋_GB2312" w:cs="仿宋_GB2312" w:eastAsia="仿宋_GB2312"/>
                <w:sz w:val="21"/>
              </w:rPr>
              <w:t>耗材更换：仅需更换测试卡、试剂包，耗材信息机内自动识别</w:t>
            </w:r>
          </w:p>
          <w:p>
            <w:pPr>
              <w:pStyle w:val="null3"/>
              <w:numPr>
                <w:ilvl w:val="0"/>
                <w:numId w:val="2"/>
              </w:numPr>
              <w:jc w:val="left"/>
            </w:pPr>
            <w:r>
              <w:rPr>
                <w:rFonts w:ascii="仿宋_GB2312" w:hAnsi="仿宋_GB2312" w:cs="仿宋_GB2312" w:eastAsia="仿宋_GB2312"/>
                <w:sz w:val="21"/>
              </w:rPr>
              <w:t>质量控制：提供原厂配套三级液体质控品，支持</w:t>
            </w:r>
            <w:r>
              <w:rPr>
                <w:rFonts w:ascii="仿宋_GB2312" w:hAnsi="仿宋_GB2312" w:cs="仿宋_GB2312" w:eastAsia="仿宋_GB2312"/>
                <w:sz w:val="21"/>
              </w:rPr>
              <w:t>L-J 、Wesgard质控规则</w:t>
            </w:r>
          </w:p>
          <w:p>
            <w:pPr>
              <w:pStyle w:val="null3"/>
              <w:numPr>
                <w:ilvl w:val="0"/>
                <w:numId w:val="2"/>
              </w:numPr>
              <w:jc w:val="left"/>
            </w:pPr>
            <w:r>
              <w:rPr>
                <w:rFonts w:ascii="仿宋_GB2312" w:hAnsi="仿宋_GB2312" w:cs="仿宋_GB2312" w:eastAsia="仿宋_GB2312"/>
                <w:sz w:val="21"/>
              </w:rPr>
              <w:t>≥10英寸彩色</w:t>
            </w:r>
            <w:r>
              <w:rPr>
                <w:rFonts w:ascii="仿宋_GB2312" w:hAnsi="仿宋_GB2312" w:cs="仿宋_GB2312" w:eastAsia="仿宋_GB2312"/>
                <w:sz w:val="21"/>
              </w:rPr>
              <w:t>液晶</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内置操作指导视频</w:t>
            </w:r>
          </w:p>
          <w:p>
            <w:pPr>
              <w:pStyle w:val="null3"/>
              <w:numPr>
                <w:ilvl w:val="0"/>
                <w:numId w:val="2"/>
              </w:numPr>
              <w:jc w:val="left"/>
            </w:pPr>
            <w:r>
              <w:rPr>
                <w:rFonts w:ascii="仿宋_GB2312" w:hAnsi="仿宋_GB2312" w:cs="仿宋_GB2312" w:eastAsia="仿宋_GB2312"/>
                <w:sz w:val="21"/>
              </w:rPr>
              <w:t>数据存储：病人样本测试结果</w:t>
            </w:r>
            <w:r>
              <w:rPr>
                <w:rFonts w:ascii="仿宋_GB2312" w:hAnsi="仿宋_GB2312" w:cs="仿宋_GB2312" w:eastAsia="仿宋_GB2312"/>
                <w:sz w:val="21"/>
              </w:rPr>
              <w:t>≥60000个 ，质控结果≥2000个 ，室间质评数据≥5000个 ，支持U盘导出备份 。</w:t>
            </w:r>
          </w:p>
          <w:p>
            <w:pPr>
              <w:pStyle w:val="null3"/>
              <w:numPr>
                <w:ilvl w:val="0"/>
                <w:numId w:val="2"/>
              </w:numPr>
              <w:jc w:val="left"/>
            </w:pPr>
            <w:r>
              <w:rPr>
                <w:rFonts w:ascii="仿宋_GB2312" w:hAnsi="仿宋_GB2312" w:cs="仿宋_GB2312" w:eastAsia="仿宋_GB2312"/>
                <w:sz w:val="21"/>
              </w:rPr>
              <w:t>内置</w:t>
            </w:r>
            <w:r>
              <w:rPr>
                <w:rFonts w:ascii="仿宋_GB2312" w:hAnsi="仿宋_GB2312" w:cs="仿宋_GB2312" w:eastAsia="仿宋_GB2312"/>
                <w:sz w:val="21"/>
              </w:rPr>
              <w:t xml:space="preserve">5000mAh高容量可充电锂电池，断电后可连续测量时间≥2h（含打印）  </w:t>
            </w:r>
          </w:p>
          <w:p>
            <w:pPr>
              <w:pStyle w:val="null3"/>
              <w:numPr>
                <w:ilvl w:val="0"/>
                <w:numId w:val="2"/>
              </w:numPr>
              <w:jc w:val="left"/>
            </w:pPr>
            <w:r>
              <w:rPr>
                <w:rFonts w:ascii="仿宋_GB2312" w:hAnsi="仿宋_GB2312" w:cs="仿宋_GB2312" w:eastAsia="仿宋_GB2312"/>
                <w:sz w:val="21"/>
              </w:rPr>
              <w:t>仪器内置热敏打印机，可打印病人样本结果、质控分析结果、室间质评、定标分析结果及日志等。</w:t>
            </w:r>
          </w:p>
          <w:p>
            <w:pPr>
              <w:pStyle w:val="null3"/>
              <w:numPr>
                <w:ilvl w:val="0"/>
                <w:numId w:val="2"/>
              </w:numPr>
              <w:jc w:val="left"/>
            </w:pPr>
            <w:r>
              <w:rPr>
                <w:rFonts w:ascii="仿宋_GB2312" w:hAnsi="仿宋_GB2312" w:cs="仿宋_GB2312" w:eastAsia="仿宋_GB2312"/>
                <w:sz w:val="21"/>
              </w:rPr>
              <w:t>数据接口：</w:t>
            </w:r>
            <w:r>
              <w:rPr>
                <w:rFonts w:ascii="仿宋_GB2312" w:hAnsi="仿宋_GB2312" w:cs="仿宋_GB2312" w:eastAsia="仿宋_GB2312"/>
                <w:sz w:val="21"/>
              </w:rPr>
              <w:t>RS232串口≥1个、网络接口≥1个、USB ≥2个</w:t>
            </w:r>
          </w:p>
          <w:p>
            <w:pPr>
              <w:pStyle w:val="null3"/>
              <w:numPr>
                <w:ilvl w:val="0"/>
                <w:numId w:val="2"/>
              </w:numPr>
              <w:jc w:val="left"/>
            </w:pPr>
            <w:r>
              <w:rPr>
                <w:rFonts w:ascii="仿宋_GB2312" w:hAnsi="仿宋_GB2312" w:cs="仿宋_GB2312" w:eastAsia="仿宋_GB2312"/>
                <w:sz w:val="21"/>
              </w:rPr>
              <w:t>支持仪器故障一键排除</w:t>
            </w:r>
          </w:p>
          <w:p>
            <w:pPr>
              <w:pStyle w:val="null3"/>
              <w:numPr>
                <w:ilvl w:val="0"/>
                <w:numId w:val="2"/>
              </w:numPr>
              <w:jc w:val="left"/>
            </w:pPr>
            <w:r>
              <w:rPr>
                <w:rFonts w:ascii="仿宋_GB2312" w:hAnsi="仿宋_GB2312" w:cs="仿宋_GB2312" w:eastAsia="仿宋_GB2312"/>
                <w:sz w:val="21"/>
              </w:rPr>
              <w:t>支持超出危急值范围声音报警提示</w:t>
            </w:r>
          </w:p>
          <w:p>
            <w:pPr>
              <w:pStyle w:val="null3"/>
              <w:spacing w:before="345" w:after="330"/>
              <w:jc w:val="left"/>
            </w:pPr>
            <w:r>
              <w:rPr>
                <w:rFonts w:ascii="仿宋_GB2312" w:hAnsi="仿宋_GB2312" w:cs="仿宋_GB2312" w:eastAsia="仿宋_GB2312"/>
                <w:sz w:val="21"/>
                <w:b/>
              </w:rPr>
              <w:t>九、</w:t>
            </w:r>
            <w:r>
              <w:rPr>
                <w:rFonts w:ascii="仿宋_GB2312" w:hAnsi="仿宋_GB2312" w:cs="仿宋_GB2312" w:eastAsia="仿宋_GB2312"/>
                <w:sz w:val="21"/>
                <w:b/>
              </w:rPr>
              <w:t>身高坐高计儿童身高测量仪体检身高尺测量器（</w:t>
            </w:r>
            <w:r>
              <w:rPr>
                <w:rFonts w:ascii="仿宋_GB2312" w:hAnsi="仿宋_GB2312" w:cs="仿宋_GB2312" w:eastAsia="仿宋_GB2312"/>
                <w:sz w:val="21"/>
                <w:b/>
              </w:rPr>
              <w:t>2米）  1台</w:t>
            </w:r>
          </w:p>
          <w:p>
            <w:pPr>
              <w:pStyle w:val="null3"/>
              <w:jc w:val="left"/>
            </w:pPr>
            <w:r>
              <w:rPr>
                <w:rFonts w:ascii="仿宋_GB2312" w:hAnsi="仿宋_GB2312" w:cs="仿宋_GB2312" w:eastAsia="仿宋_GB2312"/>
                <w:sz w:val="21"/>
                <w:b/>
              </w:rPr>
              <w:t>身高体重测量仪参数</w:t>
            </w:r>
          </w:p>
          <w:p>
            <w:pPr>
              <w:pStyle w:val="null3"/>
              <w:ind w:firstLine="400"/>
              <w:jc w:val="left"/>
            </w:pPr>
            <w:r>
              <w:rPr>
                <w:rFonts w:ascii="仿宋_GB2312" w:hAnsi="仿宋_GB2312" w:cs="仿宋_GB2312" w:eastAsia="仿宋_GB2312"/>
                <w:sz w:val="21"/>
              </w:rPr>
              <w:t>1.三岁以上儿童及青少年身高体重，坐高体重检测。</w:t>
            </w:r>
          </w:p>
          <w:p>
            <w:pPr>
              <w:pStyle w:val="null3"/>
              <w:ind w:firstLine="400"/>
              <w:jc w:val="left"/>
            </w:pPr>
            <w:r>
              <w:rPr>
                <w:rFonts w:ascii="仿宋_GB2312" w:hAnsi="仿宋_GB2312" w:cs="仿宋_GB2312" w:eastAsia="仿宋_GB2312"/>
                <w:sz w:val="21"/>
              </w:rPr>
              <w:t>2.自动模式和手动模式；</w:t>
            </w:r>
          </w:p>
          <w:p>
            <w:pPr>
              <w:pStyle w:val="null3"/>
              <w:ind w:firstLine="400"/>
              <w:jc w:val="left"/>
            </w:pPr>
            <w:r>
              <w:rPr>
                <w:rFonts w:ascii="仿宋_GB2312" w:hAnsi="仿宋_GB2312" w:cs="仿宋_GB2312" w:eastAsia="仿宋_GB2312"/>
                <w:sz w:val="21"/>
              </w:rPr>
              <w:t>3.身高测量方式</w:t>
            </w:r>
            <w:r>
              <w:rPr>
                <w:rFonts w:ascii="仿宋_GB2312" w:hAnsi="仿宋_GB2312" w:cs="仿宋_GB2312" w:eastAsia="仿宋_GB2312"/>
                <w:sz w:val="21"/>
              </w:rPr>
              <w:t>：</w:t>
            </w:r>
            <w:r>
              <w:rPr>
                <w:rFonts w:ascii="仿宋_GB2312" w:hAnsi="仿宋_GB2312" w:cs="仿宋_GB2312" w:eastAsia="仿宋_GB2312"/>
                <w:sz w:val="21"/>
              </w:rPr>
              <w:t>超声波测距</w:t>
            </w:r>
          </w:p>
          <w:p>
            <w:pPr>
              <w:pStyle w:val="null3"/>
              <w:ind w:firstLine="400"/>
              <w:jc w:val="left"/>
            </w:pPr>
            <w:r>
              <w:rPr>
                <w:rFonts w:ascii="仿宋_GB2312" w:hAnsi="仿宋_GB2312" w:cs="仿宋_GB2312" w:eastAsia="仿宋_GB2312"/>
                <w:sz w:val="21"/>
              </w:rPr>
              <w:t>4.体重测量方式</w:t>
            </w:r>
            <w:r>
              <w:rPr>
                <w:rFonts w:ascii="仿宋_GB2312" w:hAnsi="仿宋_GB2312" w:cs="仿宋_GB2312" w:eastAsia="仿宋_GB2312"/>
                <w:sz w:val="21"/>
              </w:rPr>
              <w:t>：</w:t>
            </w:r>
            <w:r>
              <w:rPr>
                <w:rFonts w:ascii="仿宋_GB2312" w:hAnsi="仿宋_GB2312" w:cs="仿宋_GB2312" w:eastAsia="仿宋_GB2312"/>
                <w:sz w:val="21"/>
              </w:rPr>
              <w:t>精密平衡梁式压力传感器测重秤盘（非铸铁）</w:t>
            </w:r>
          </w:p>
          <w:p>
            <w:pPr>
              <w:pStyle w:val="null3"/>
              <w:ind w:firstLine="400"/>
              <w:jc w:val="left"/>
            </w:pPr>
            <w:r>
              <w:rPr>
                <w:rFonts w:ascii="仿宋_GB2312" w:hAnsi="仿宋_GB2312" w:cs="仿宋_GB2312" w:eastAsia="仿宋_GB2312"/>
                <w:sz w:val="21"/>
              </w:rPr>
              <w:t>5.显示方式</w:t>
            </w:r>
            <w:r>
              <w:rPr>
                <w:rFonts w:ascii="仿宋_GB2312" w:hAnsi="仿宋_GB2312" w:cs="仿宋_GB2312" w:eastAsia="仿宋_GB2312"/>
                <w:sz w:val="21"/>
              </w:rPr>
              <w:t>：</w:t>
            </w:r>
            <w:r>
              <w:rPr>
                <w:rFonts w:ascii="仿宋_GB2312" w:hAnsi="仿宋_GB2312" w:cs="仿宋_GB2312" w:eastAsia="仿宋_GB2312"/>
                <w:sz w:val="21"/>
              </w:rPr>
              <w:t>主显示屏</w:t>
            </w:r>
            <w:r>
              <w:rPr>
                <w:rFonts w:ascii="仿宋_GB2312" w:hAnsi="仿宋_GB2312" w:cs="仿宋_GB2312" w:eastAsia="仿宋_GB2312"/>
                <w:sz w:val="21"/>
              </w:rPr>
              <w:t>LED显示屏</w:t>
            </w:r>
          </w:p>
          <w:p>
            <w:pPr>
              <w:pStyle w:val="null3"/>
              <w:ind w:firstLine="400"/>
              <w:jc w:val="left"/>
            </w:pPr>
            <w:r>
              <w:rPr>
                <w:rFonts w:ascii="仿宋_GB2312" w:hAnsi="仿宋_GB2312" w:cs="仿宋_GB2312" w:eastAsia="仿宋_GB2312"/>
                <w:sz w:val="21"/>
              </w:rPr>
              <w:t>6.身高测量范围：0-180cm   分度值0.1cm7.体重测量范围：1</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kg    分度值0.1kg</w:t>
            </w:r>
          </w:p>
          <w:p>
            <w:pPr>
              <w:pStyle w:val="null3"/>
              <w:ind w:firstLine="400"/>
              <w:jc w:val="left"/>
            </w:pPr>
            <w:r>
              <w:rPr>
                <w:rFonts w:ascii="仿宋_GB2312" w:hAnsi="仿宋_GB2312" w:cs="仿宋_GB2312" w:eastAsia="仿宋_GB2312"/>
                <w:sz w:val="21"/>
              </w:rPr>
              <w:t>8.坐高测量范围：20</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cm  分度值0.1cm</w:t>
            </w:r>
          </w:p>
          <w:p>
            <w:pPr>
              <w:pStyle w:val="null3"/>
              <w:ind w:firstLine="400"/>
              <w:jc w:val="left"/>
            </w:pPr>
            <w:r>
              <w:rPr>
                <w:rFonts w:ascii="仿宋_GB2312" w:hAnsi="仿宋_GB2312" w:cs="仿宋_GB2312" w:eastAsia="仿宋_GB2312"/>
                <w:sz w:val="21"/>
              </w:rPr>
              <w:t>9.语音自动播报测量结果</w:t>
            </w:r>
          </w:p>
          <w:p>
            <w:pPr>
              <w:pStyle w:val="null3"/>
              <w:ind w:firstLine="400"/>
              <w:jc w:val="left"/>
            </w:pPr>
            <w:r>
              <w:rPr>
                <w:rFonts w:ascii="仿宋_GB2312" w:hAnsi="仿宋_GB2312" w:cs="仿宋_GB2312" w:eastAsia="仿宋_GB2312"/>
                <w:sz w:val="21"/>
              </w:rPr>
              <w:t>10.数据输出</w:t>
            </w:r>
          </w:p>
          <w:p>
            <w:pPr>
              <w:pStyle w:val="null3"/>
              <w:ind w:firstLine="402"/>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.待机实时显示：日期、时间、温度</w:t>
            </w:r>
          </w:p>
          <w:p>
            <w:pPr>
              <w:pStyle w:val="null3"/>
            </w:pPr>
            <w:r>
              <w:rPr>
                <w:rFonts w:ascii="仿宋_GB2312" w:hAnsi="仿宋_GB2312" w:cs="仿宋_GB2312" w:eastAsia="仿宋_GB2312"/>
                <w:sz w:val="21"/>
                <w:b/>
                <w:color w:val="000000"/>
              </w:rPr>
              <w:t>十、</w:t>
            </w:r>
            <w:r>
              <w:rPr>
                <w:rFonts w:ascii="仿宋_GB2312" w:hAnsi="仿宋_GB2312" w:cs="仿宋_GB2312" w:eastAsia="仿宋_GB2312"/>
                <w:sz w:val="21"/>
                <w:b/>
                <w:color w:val="000000"/>
              </w:rPr>
              <w:t>电动吸引器（吸痰器）</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3台</w:t>
            </w:r>
          </w:p>
          <w:p>
            <w:pPr>
              <w:pStyle w:val="null3"/>
            </w:pPr>
            <w:r>
              <w:rPr>
                <w:rFonts w:ascii="仿宋_GB2312" w:hAnsi="仿宋_GB2312" w:cs="仿宋_GB2312" w:eastAsia="仿宋_GB2312"/>
                <w:sz w:val="21"/>
                <w:color w:val="000000"/>
              </w:rPr>
              <w:t>主要性能指标：</w:t>
            </w:r>
          </w:p>
          <w:p>
            <w:pPr>
              <w:pStyle w:val="null3"/>
            </w:pPr>
            <w:r>
              <w:rPr>
                <w:rFonts w:ascii="仿宋_GB2312" w:hAnsi="仿宋_GB2312" w:cs="仿宋_GB2312" w:eastAsia="仿宋_GB2312"/>
                <w:sz w:val="21"/>
                <w:color w:val="000000"/>
              </w:rPr>
              <w:t>1.负压表显示吸引压力；</w:t>
            </w:r>
          </w:p>
          <w:p>
            <w:pPr>
              <w:pStyle w:val="null3"/>
            </w:pPr>
            <w:r>
              <w:rPr>
                <w:rFonts w:ascii="仿宋_GB2312" w:hAnsi="仿宋_GB2312" w:cs="仿宋_GB2312" w:eastAsia="仿宋_GB2312"/>
                <w:sz w:val="21"/>
                <w:color w:val="000000"/>
              </w:rPr>
              <w:t>2.设有止逆阀，防止正压产生；设有浮子阀防止液体吸入负压泵内；</w:t>
            </w:r>
          </w:p>
          <w:p>
            <w:pPr>
              <w:pStyle w:val="null3"/>
            </w:pPr>
            <w:r>
              <w:rPr>
                <w:rFonts w:ascii="仿宋_GB2312" w:hAnsi="仿宋_GB2312" w:cs="仿宋_GB2312" w:eastAsia="仿宋_GB2312"/>
                <w:sz w:val="21"/>
                <w:color w:val="000000"/>
              </w:rPr>
              <w:t>3.大口径贮液瓶，配备密封环的瓶塞；</w:t>
            </w:r>
          </w:p>
          <w:p>
            <w:pPr>
              <w:pStyle w:val="null3"/>
            </w:pPr>
            <w:r>
              <w:rPr>
                <w:rFonts w:ascii="仿宋_GB2312" w:hAnsi="仿宋_GB2312" w:cs="仿宋_GB2312" w:eastAsia="仿宋_GB2312"/>
                <w:sz w:val="21"/>
                <w:color w:val="000000"/>
              </w:rPr>
              <w:t>4.配备的空气过滤器。</w:t>
            </w:r>
          </w:p>
          <w:p>
            <w:pPr>
              <w:pStyle w:val="null3"/>
            </w:pPr>
            <w:r>
              <w:rPr>
                <w:rFonts w:ascii="仿宋_GB2312" w:hAnsi="仿宋_GB2312" w:cs="仿宋_GB2312" w:eastAsia="仿宋_GB2312"/>
                <w:sz w:val="21"/>
                <w:color w:val="000000"/>
              </w:rPr>
              <w:t>5.极限负压值：≥0.08Mpa；</w:t>
            </w:r>
          </w:p>
          <w:p>
            <w:pPr>
              <w:pStyle w:val="null3"/>
            </w:pPr>
            <w:r>
              <w:rPr>
                <w:rFonts w:ascii="仿宋_GB2312" w:hAnsi="仿宋_GB2312" w:cs="仿宋_GB2312" w:eastAsia="仿宋_GB2312"/>
                <w:sz w:val="21"/>
                <w:color w:val="000000"/>
              </w:rPr>
              <w:t>6.负压调节范围：0～0.08Mpa；</w:t>
            </w:r>
          </w:p>
          <w:p>
            <w:pPr>
              <w:pStyle w:val="null3"/>
            </w:pPr>
            <w:r>
              <w:rPr>
                <w:rFonts w:ascii="仿宋_GB2312" w:hAnsi="仿宋_GB2312" w:cs="仿宋_GB2312" w:eastAsia="仿宋_GB2312"/>
                <w:sz w:val="21"/>
                <w:color w:val="000000"/>
              </w:rPr>
              <w:t>7.抽气速率：≥15L/min；</w:t>
            </w:r>
          </w:p>
          <w:p>
            <w:pPr>
              <w:pStyle w:val="null3"/>
            </w:pPr>
            <w:r>
              <w:rPr>
                <w:rFonts w:ascii="仿宋_GB2312" w:hAnsi="仿宋_GB2312" w:cs="仿宋_GB2312" w:eastAsia="仿宋_GB2312"/>
                <w:sz w:val="21"/>
                <w:color w:val="000000"/>
              </w:rPr>
              <w:t>8.输入功率：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140VA；</w:t>
            </w:r>
          </w:p>
          <w:p>
            <w:pPr>
              <w:pStyle w:val="null3"/>
            </w:pPr>
            <w:r>
              <w:rPr>
                <w:rFonts w:ascii="仿宋_GB2312" w:hAnsi="仿宋_GB2312" w:cs="仿宋_GB2312" w:eastAsia="仿宋_GB2312"/>
                <w:sz w:val="21"/>
                <w:color w:val="000000"/>
              </w:rPr>
              <w:t>配置清单：主机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p>
          <w:p>
            <w:pPr>
              <w:pStyle w:val="null3"/>
              <w:ind w:firstLine="1000"/>
            </w:pPr>
            <w:r>
              <w:rPr>
                <w:rFonts w:ascii="仿宋_GB2312" w:hAnsi="仿宋_GB2312" w:cs="仿宋_GB2312" w:eastAsia="仿宋_GB2312"/>
                <w:sz w:val="21"/>
                <w:color w:val="000000"/>
              </w:rPr>
              <w:t>吸引管</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1根</w:t>
            </w:r>
          </w:p>
          <w:p>
            <w:pPr>
              <w:pStyle w:val="null3"/>
              <w:ind w:firstLine="1000"/>
            </w:pPr>
            <w:r>
              <w:rPr>
                <w:rFonts w:ascii="仿宋_GB2312" w:hAnsi="仿宋_GB2312" w:cs="仿宋_GB2312" w:eastAsia="仿宋_GB2312"/>
                <w:sz w:val="21"/>
                <w:color w:val="000000"/>
              </w:rPr>
              <w:t>储液瓶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1000ml        1只</w:t>
            </w:r>
          </w:p>
          <w:p>
            <w:pPr>
              <w:pStyle w:val="null3"/>
              <w:ind w:firstLine="1000"/>
            </w:pPr>
            <w:r>
              <w:rPr>
                <w:rFonts w:ascii="仿宋_GB2312" w:hAnsi="仿宋_GB2312" w:cs="仿宋_GB2312" w:eastAsia="仿宋_GB2312"/>
                <w:sz w:val="21"/>
                <w:color w:val="000000"/>
              </w:rPr>
              <w:t>连接管（带过滤器）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1根</w:t>
            </w:r>
          </w:p>
          <w:p>
            <w:pPr>
              <w:pStyle w:val="null3"/>
              <w:jc w:val="both"/>
            </w:pPr>
            <w:r>
              <w:rPr>
                <w:rFonts w:ascii="仿宋_GB2312" w:hAnsi="仿宋_GB2312" w:cs="仿宋_GB2312" w:eastAsia="仿宋_GB2312"/>
                <w:sz w:val="21"/>
                <w:b/>
                <w:color w:val="000000"/>
              </w:rPr>
              <w:t>十一、单</w:t>
            </w:r>
            <w:r>
              <w:rPr>
                <w:rFonts w:ascii="仿宋_GB2312" w:hAnsi="仿宋_GB2312" w:cs="仿宋_GB2312" w:eastAsia="仿宋_GB2312"/>
                <w:sz w:val="21"/>
                <w:b/>
                <w:color w:val="000000"/>
              </w:rPr>
              <w:t>通道微量注射泵参数：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个</w:t>
            </w:r>
            <w:r>
              <w:rPr>
                <w:rFonts w:ascii="仿宋_GB2312" w:hAnsi="仿宋_GB2312" w:cs="仿宋_GB2312" w:eastAsia="仿宋_GB2312"/>
                <w:sz w:val="21"/>
              </w:rPr>
              <w:t xml:space="preserve">  </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整机设计使用年限</w:t>
            </w:r>
            <w:r>
              <w:rPr>
                <w:rFonts w:ascii="仿宋_GB2312" w:hAnsi="仿宋_GB2312" w:cs="仿宋_GB2312" w:eastAsia="仿宋_GB2312"/>
                <w:sz w:val="21"/>
                <w:color w:val="000000"/>
              </w:rPr>
              <w:t>≥10年</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注射精度</w:t>
            </w:r>
            <w:r>
              <w:rPr>
                <w:rFonts w:ascii="仿宋_GB2312" w:hAnsi="仿宋_GB2312" w:cs="仿宋_GB2312" w:eastAsia="仿宋_GB2312"/>
                <w:sz w:val="21"/>
                <w:color w:val="000000"/>
              </w:rPr>
              <w:t>≤0.005mL/h</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速率范围：</w:t>
            </w:r>
            <w:r>
              <w:rPr>
                <w:rFonts w:ascii="仿宋_GB2312" w:hAnsi="仿宋_GB2312" w:cs="仿宋_GB2312" w:eastAsia="仿宋_GB2312"/>
                <w:sz w:val="21"/>
                <w:color w:val="000000"/>
              </w:rPr>
              <w:t>0.1-1200ml/h, 最小步进0.1ml/h</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预置输液总量范围：</w:t>
            </w:r>
            <w:r>
              <w:rPr>
                <w:rFonts w:ascii="仿宋_GB2312" w:hAnsi="仿宋_GB2312" w:cs="仿宋_GB2312" w:eastAsia="仿宋_GB2312"/>
                <w:sz w:val="21"/>
                <w:color w:val="000000"/>
              </w:rPr>
              <w:t>0.1-9999ml</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快进流速范围：</w:t>
            </w:r>
            <w:r>
              <w:rPr>
                <w:rFonts w:ascii="仿宋_GB2312" w:hAnsi="仿宋_GB2312" w:cs="仿宋_GB2312" w:eastAsia="仿宋_GB2312"/>
                <w:sz w:val="21"/>
                <w:color w:val="000000"/>
              </w:rPr>
              <w:t>0.1-1200ml/h，机器上有独立快进按键</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支持注射器规格：</w:t>
            </w:r>
            <w:r>
              <w:rPr>
                <w:rFonts w:ascii="仿宋_GB2312" w:hAnsi="仿宋_GB2312" w:cs="仿宋_GB2312" w:eastAsia="仿宋_GB2312"/>
                <w:sz w:val="21"/>
                <w:color w:val="000000"/>
              </w:rPr>
              <w:t>5ml、10ml、20ml、30ml、50/60ml</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LCD显示屏，可同屏显示：速度、当前注射状态、累计量、电池状态、报警压力档位和在线压力等信息；</w:t>
            </w:r>
          </w:p>
          <w:p>
            <w:pPr>
              <w:pStyle w:val="null3"/>
              <w:ind w:left="420"/>
            </w:pPr>
            <w:r>
              <w:rPr>
                <w:rFonts w:ascii="仿宋_GB2312" w:hAnsi="仿宋_GB2312" w:cs="仿宋_GB2312" w:eastAsia="仿宋_GB2312"/>
                <w:sz w:val="21"/>
                <w:color w:val="000000"/>
              </w:rPr>
              <w:t>7.</w:t>
            </w:r>
            <w:r>
              <w:rPr>
                <w:rFonts w:ascii="仿宋_GB2312" w:hAnsi="仿宋_GB2312" w:cs="仿宋_GB2312" w:eastAsia="仿宋_GB2312"/>
                <w:sz w:val="21"/>
                <w:color w:val="000000"/>
              </w:rPr>
              <w:t>锁屏功能：支持自动锁屏，自动锁屏时间可调</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8.</w:t>
            </w:r>
            <w:r>
              <w:rPr>
                <w:rFonts w:ascii="仿宋_GB2312" w:hAnsi="仿宋_GB2312" w:cs="仿宋_GB2312" w:eastAsia="仿宋_GB2312"/>
                <w:sz w:val="21"/>
                <w:color w:val="000000"/>
              </w:rPr>
              <w:t>在线滴定功能；</w:t>
            </w:r>
          </w:p>
          <w:p>
            <w:pPr>
              <w:pStyle w:val="null3"/>
              <w:ind w:left="420"/>
            </w:pPr>
            <w:r>
              <w:rPr>
                <w:rFonts w:ascii="仿宋_GB2312" w:hAnsi="仿宋_GB2312" w:cs="仿宋_GB2312" w:eastAsia="仿宋_GB2312"/>
                <w:sz w:val="21"/>
                <w:color w:val="000000"/>
              </w:rPr>
              <w:t>9.具备</w:t>
            </w:r>
            <w:r>
              <w:rPr>
                <w:rFonts w:ascii="仿宋_GB2312" w:hAnsi="仿宋_GB2312" w:cs="仿宋_GB2312" w:eastAsia="仿宋_GB2312"/>
                <w:sz w:val="21"/>
                <w:color w:val="000000"/>
              </w:rPr>
              <w:t>声光报警提示，同时显示具体报警信息；</w:t>
            </w:r>
          </w:p>
          <w:p>
            <w:pPr>
              <w:pStyle w:val="null3"/>
              <w:ind w:left="420"/>
            </w:pPr>
            <w:r>
              <w:rPr>
                <w:rFonts w:ascii="仿宋_GB2312" w:hAnsi="仿宋_GB2312" w:cs="仿宋_GB2312" w:eastAsia="仿宋_GB2312"/>
                <w:sz w:val="21"/>
                <w:color w:val="000000"/>
              </w:rPr>
              <w:t>10.</w:t>
            </w:r>
            <w:r>
              <w:rPr>
                <w:rFonts w:ascii="仿宋_GB2312" w:hAnsi="仿宋_GB2312" w:cs="仿宋_GB2312" w:eastAsia="仿宋_GB2312"/>
                <w:sz w:val="21"/>
                <w:color w:val="000000"/>
              </w:rPr>
              <w:t>在线动态压力监测，可实时显示当前压力数值；</w:t>
            </w:r>
          </w:p>
          <w:p>
            <w:pPr>
              <w:pStyle w:val="null3"/>
              <w:ind w:left="420"/>
            </w:pPr>
            <w:r>
              <w:rPr>
                <w:rFonts w:ascii="仿宋_GB2312" w:hAnsi="仿宋_GB2312" w:cs="仿宋_GB2312" w:eastAsia="仿宋_GB2312"/>
                <w:sz w:val="21"/>
                <w:color w:val="000000"/>
              </w:rPr>
              <w:t>11.</w:t>
            </w:r>
            <w:r>
              <w:rPr>
                <w:rFonts w:ascii="仿宋_GB2312" w:hAnsi="仿宋_GB2312" w:cs="仿宋_GB2312" w:eastAsia="仿宋_GB2312"/>
                <w:sz w:val="21"/>
                <w:color w:val="000000"/>
              </w:rPr>
              <w:t>电池工作时间</w:t>
            </w:r>
            <w:r>
              <w:rPr>
                <w:rFonts w:ascii="仿宋_GB2312" w:hAnsi="仿宋_GB2312" w:cs="仿宋_GB2312" w:eastAsia="仿宋_GB2312"/>
                <w:sz w:val="21"/>
                <w:color w:val="000000"/>
              </w:rPr>
              <w:t>≥6小时@5ml/h</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12.</w:t>
            </w:r>
            <w:r>
              <w:rPr>
                <w:rFonts w:ascii="仿宋_GB2312" w:hAnsi="仿宋_GB2312" w:cs="仿宋_GB2312" w:eastAsia="仿宋_GB2312"/>
                <w:sz w:val="21"/>
                <w:color w:val="000000"/>
              </w:rPr>
              <w:t>接口支持</w:t>
            </w:r>
            <w:r>
              <w:rPr>
                <w:rFonts w:ascii="仿宋_GB2312" w:hAnsi="仿宋_GB2312" w:cs="仿宋_GB2312" w:eastAsia="仿宋_GB2312"/>
                <w:sz w:val="21"/>
                <w:color w:val="000000"/>
              </w:rPr>
              <w:t>RS232数据传输、护士呼叫、DC输入功能</w:t>
            </w:r>
          </w:p>
          <w:p>
            <w:pPr>
              <w:pStyle w:val="null3"/>
              <w:ind w:left="420"/>
            </w:pPr>
            <w:r>
              <w:rPr>
                <w:rFonts w:ascii="仿宋_GB2312" w:hAnsi="仿宋_GB2312" w:cs="仿宋_GB2312" w:eastAsia="仿宋_GB2312"/>
                <w:sz w:val="21"/>
                <w:color w:val="000000"/>
              </w:rPr>
              <w:t>13.</w:t>
            </w:r>
            <w:r>
              <w:rPr>
                <w:rFonts w:ascii="仿宋_GB2312" w:hAnsi="仿宋_GB2312" w:cs="仿宋_GB2312" w:eastAsia="仿宋_GB2312"/>
                <w:sz w:val="21"/>
                <w:color w:val="000000"/>
              </w:rPr>
              <w:t>防异物及进液等级</w:t>
            </w:r>
            <w:r>
              <w:rPr>
                <w:rFonts w:ascii="仿宋_GB2312" w:hAnsi="仿宋_GB2312" w:cs="仿宋_GB2312" w:eastAsia="仿宋_GB2312"/>
                <w:sz w:val="21"/>
                <w:color w:val="000000"/>
              </w:rPr>
              <w:t>IP34</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14.</w:t>
            </w:r>
            <w:r>
              <w:rPr>
                <w:rFonts w:ascii="仿宋_GB2312" w:hAnsi="仿宋_GB2312" w:cs="仿宋_GB2312" w:eastAsia="仿宋_GB2312"/>
                <w:sz w:val="21"/>
                <w:color w:val="000000"/>
              </w:rPr>
              <w:t>可升级无线模块，实现无线联网监测；</w:t>
            </w:r>
          </w:p>
          <w:p>
            <w:pPr>
              <w:pStyle w:val="null3"/>
              <w:ind w:left="420"/>
            </w:pPr>
            <w:r>
              <w:rPr>
                <w:rFonts w:ascii="仿宋_GB2312" w:hAnsi="仿宋_GB2312" w:cs="仿宋_GB2312" w:eastAsia="仿宋_GB2312"/>
                <w:sz w:val="21"/>
                <w:color w:val="000000"/>
              </w:rPr>
              <w:t>15.</w:t>
            </w:r>
            <w:r>
              <w:rPr>
                <w:rFonts w:ascii="仿宋_GB2312" w:hAnsi="仿宋_GB2312" w:cs="仿宋_GB2312" w:eastAsia="仿宋_GB2312"/>
                <w:sz w:val="21"/>
                <w:color w:val="000000"/>
              </w:rPr>
              <w:t>整机重量不超过</w:t>
            </w:r>
            <w:r>
              <w:rPr>
                <w:rFonts w:ascii="仿宋_GB2312" w:hAnsi="仿宋_GB2312" w:cs="仿宋_GB2312" w:eastAsia="仿宋_GB2312"/>
                <w:sz w:val="21"/>
                <w:color w:val="000000"/>
              </w:rPr>
              <w:t>2</w:t>
            </w:r>
            <w:r>
              <w:rPr>
                <w:rFonts w:ascii="仿宋_GB2312" w:hAnsi="仿宋_GB2312" w:cs="仿宋_GB2312" w:eastAsia="仿宋_GB2312"/>
                <w:sz w:val="21"/>
                <w:color w:val="000000"/>
              </w:rPr>
              <w:t>kg，主机自带提手</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16.</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EN1789标准，适合在救护车使用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双通道微量注射泵参数：</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个</w:t>
            </w:r>
            <w:r>
              <w:rPr>
                <w:rFonts w:ascii="仿宋_GB2312" w:hAnsi="仿宋_GB2312" w:cs="仿宋_GB2312" w:eastAsia="仿宋_GB2312"/>
              </w:rPr>
              <w:t xml:space="preserve">  </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color w:val="000000"/>
              </w:rPr>
              <w:t>具有注射器品牌尺寸标注系统。</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color w:val="000000"/>
              </w:rPr>
              <w:t>具有压力自动校准方法和系统。</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color w:val="000000"/>
              </w:rPr>
              <w:t>具有速度自动校准方法和系统。</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color w:val="000000"/>
              </w:rPr>
              <w:t>具有滑块控制结构及含有该滑块控制结构的注射泵推进装置。</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color w:val="000000"/>
              </w:rPr>
              <w:t>具有延长管脱落报警功能。</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color w:val="000000"/>
              </w:rPr>
              <w:t>泵和固定夹一体化装置，不需要任何工具安装和任意</w:t>
            </w:r>
            <w:r>
              <w:rPr>
                <w:rFonts w:ascii="仿宋_GB2312" w:hAnsi="仿宋_GB2312" w:cs="仿宋_GB2312" w:eastAsia="仿宋_GB2312"/>
                <w:sz w:val="21"/>
                <w:color w:val="000000"/>
              </w:rPr>
              <w:t>90℃旋转横竖固定；</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color w:val="000000"/>
              </w:rPr>
              <w:t>泵带有</w:t>
            </w:r>
            <w:r>
              <w:rPr>
                <w:rFonts w:ascii="仿宋_GB2312" w:hAnsi="仿宋_GB2312" w:cs="仿宋_GB2312" w:eastAsia="仿宋_GB2312"/>
                <w:sz w:val="21"/>
                <w:color w:val="000000"/>
              </w:rPr>
              <w:t>DC12车载电源接口，护士呼叫接口，电脑DS232接口。</w:t>
            </w:r>
          </w:p>
          <w:p>
            <w:pPr>
              <w:pStyle w:val="null3"/>
              <w:ind w:left="420"/>
            </w:pPr>
            <w:r>
              <w:rPr>
                <w:rFonts w:ascii="仿宋_GB2312" w:hAnsi="仿宋_GB2312" w:cs="仿宋_GB2312" w:eastAsia="仿宋_GB2312"/>
                <w:sz w:val="21"/>
              </w:rPr>
              <w:t>8.</w:t>
            </w:r>
            <w:r>
              <w:rPr>
                <w:rFonts w:ascii="仿宋_GB2312" w:hAnsi="仿宋_GB2312" w:cs="仿宋_GB2312" w:eastAsia="仿宋_GB2312"/>
                <w:sz w:val="21"/>
                <w:color w:val="000000"/>
              </w:rPr>
              <w:t>可以和输液泵叠加组合成</w:t>
            </w:r>
            <w:r>
              <w:rPr>
                <w:rFonts w:ascii="仿宋_GB2312" w:hAnsi="仿宋_GB2312" w:cs="仿宋_GB2312" w:eastAsia="仿宋_GB2312"/>
                <w:sz w:val="21"/>
                <w:color w:val="000000"/>
              </w:rPr>
              <w:t>4／5/6/7/8通道输注集成系统，通过一条电源线输出。</w:t>
            </w:r>
          </w:p>
          <w:p>
            <w:pPr>
              <w:pStyle w:val="null3"/>
              <w:ind w:left="420"/>
            </w:pPr>
            <w:r>
              <w:rPr>
                <w:rFonts w:ascii="仿宋_GB2312" w:hAnsi="仿宋_GB2312" w:cs="仿宋_GB2312" w:eastAsia="仿宋_GB2312"/>
                <w:sz w:val="21"/>
              </w:rPr>
              <w:t>9.</w:t>
            </w:r>
            <w:r>
              <w:rPr>
                <w:rFonts w:ascii="仿宋_GB2312" w:hAnsi="仿宋_GB2312" w:cs="仿宋_GB2312" w:eastAsia="仿宋_GB2312"/>
                <w:sz w:val="21"/>
                <w:color w:val="000000"/>
              </w:rPr>
              <w:t>注射速率：</w:t>
            </w:r>
            <w:r>
              <w:rPr>
                <w:rFonts w:ascii="仿宋_GB2312" w:hAnsi="仿宋_GB2312" w:cs="仿宋_GB2312" w:eastAsia="仿宋_GB2312"/>
                <w:sz w:val="21"/>
                <w:color w:val="000000"/>
              </w:rPr>
              <w:t>10ml注射器0.1</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400ml/h可调</w:t>
            </w:r>
          </w:p>
          <w:p>
            <w:pPr>
              <w:pStyle w:val="null3"/>
              <w:ind w:left="420"/>
            </w:pPr>
            <w:r>
              <w:rPr>
                <w:rFonts w:ascii="仿宋_GB2312" w:hAnsi="仿宋_GB2312" w:cs="仿宋_GB2312" w:eastAsia="仿宋_GB2312"/>
                <w:sz w:val="21"/>
              </w:rPr>
              <w:t>10.</w:t>
            </w:r>
            <w:r>
              <w:rPr>
                <w:rFonts w:ascii="仿宋_GB2312" w:hAnsi="仿宋_GB2312" w:cs="仿宋_GB2312" w:eastAsia="仿宋_GB2312"/>
                <w:sz w:val="21"/>
                <w:color w:val="000000"/>
              </w:rPr>
              <w:t>20ml注射器0.1</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600ml/h可调；</w:t>
            </w:r>
          </w:p>
          <w:p>
            <w:pPr>
              <w:pStyle w:val="null3"/>
              <w:ind w:left="420"/>
            </w:pPr>
            <w:r>
              <w:rPr>
                <w:rFonts w:ascii="仿宋_GB2312" w:hAnsi="仿宋_GB2312" w:cs="仿宋_GB2312" w:eastAsia="仿宋_GB2312"/>
                <w:sz w:val="21"/>
              </w:rPr>
              <w:t>11.</w:t>
            </w:r>
            <w:r>
              <w:rPr>
                <w:rFonts w:ascii="仿宋_GB2312" w:hAnsi="仿宋_GB2312" w:cs="仿宋_GB2312" w:eastAsia="仿宋_GB2312"/>
                <w:sz w:val="21"/>
                <w:color w:val="000000"/>
              </w:rPr>
              <w:t>30ml注射器0.1</w:t>
            </w:r>
            <w:r>
              <w:rPr>
                <w:rFonts w:ascii="仿宋_GB2312" w:hAnsi="仿宋_GB2312" w:cs="仿宋_GB2312" w:eastAsia="仿宋_GB2312"/>
                <w:sz w:val="21"/>
                <w:color w:val="000000"/>
              </w:rPr>
              <w:t>—</w:t>
            </w:r>
            <w:r>
              <w:rPr>
                <w:rFonts w:ascii="仿宋_GB2312" w:hAnsi="仿宋_GB2312" w:cs="仿宋_GB2312" w:eastAsia="仿宋_GB2312"/>
                <w:sz w:val="21"/>
                <w:color w:val="000000"/>
              </w:rPr>
              <w:t>900ml/h可调；</w:t>
            </w:r>
          </w:p>
          <w:p>
            <w:pPr>
              <w:pStyle w:val="null3"/>
              <w:ind w:left="420"/>
            </w:pPr>
            <w:r>
              <w:rPr>
                <w:rFonts w:ascii="仿宋_GB2312" w:hAnsi="仿宋_GB2312" w:cs="仿宋_GB2312" w:eastAsia="仿宋_GB2312"/>
                <w:sz w:val="21"/>
              </w:rPr>
              <w:t>12.</w:t>
            </w:r>
            <w:r>
              <w:rPr>
                <w:rFonts w:ascii="仿宋_GB2312" w:hAnsi="仿宋_GB2312" w:cs="仿宋_GB2312" w:eastAsia="仿宋_GB2312"/>
                <w:sz w:val="21"/>
                <w:color w:val="000000"/>
              </w:rPr>
              <w:t>50ml注射器0.1</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1500ml/h可调。</w:t>
            </w:r>
          </w:p>
          <w:p>
            <w:pPr>
              <w:pStyle w:val="null3"/>
              <w:ind w:left="420"/>
            </w:pPr>
            <w:r>
              <w:rPr>
                <w:rFonts w:ascii="仿宋_GB2312" w:hAnsi="仿宋_GB2312" w:cs="仿宋_GB2312" w:eastAsia="仿宋_GB2312"/>
                <w:sz w:val="21"/>
              </w:rPr>
              <w:t>13.</w:t>
            </w:r>
            <w:r>
              <w:rPr>
                <w:rFonts w:ascii="仿宋_GB2312" w:hAnsi="仿宋_GB2312" w:cs="仿宋_GB2312" w:eastAsia="仿宋_GB2312"/>
                <w:sz w:val="21"/>
                <w:color w:val="000000"/>
              </w:rPr>
              <w:t>快进速度：</w:t>
            </w:r>
            <w:r>
              <w:rPr>
                <w:rFonts w:ascii="仿宋_GB2312" w:hAnsi="仿宋_GB2312" w:cs="仿宋_GB2312" w:eastAsia="仿宋_GB2312"/>
                <w:sz w:val="21"/>
                <w:color w:val="000000"/>
              </w:rPr>
              <w:t>10ml注射器5</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400ml/h可调；</w:t>
            </w:r>
          </w:p>
          <w:p>
            <w:pPr>
              <w:pStyle w:val="null3"/>
              <w:ind w:left="420"/>
            </w:pPr>
            <w:r>
              <w:rPr>
                <w:rFonts w:ascii="仿宋_GB2312" w:hAnsi="仿宋_GB2312" w:cs="仿宋_GB2312" w:eastAsia="仿宋_GB2312"/>
                <w:sz w:val="21"/>
              </w:rPr>
              <w:t>14.</w:t>
            </w:r>
            <w:r>
              <w:rPr>
                <w:rFonts w:ascii="仿宋_GB2312" w:hAnsi="仿宋_GB2312" w:cs="仿宋_GB2312" w:eastAsia="仿宋_GB2312"/>
                <w:sz w:val="21"/>
                <w:color w:val="000000"/>
              </w:rPr>
              <w:t>20ml注射器5</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600ml/h可调；</w:t>
            </w:r>
          </w:p>
          <w:p>
            <w:pPr>
              <w:pStyle w:val="null3"/>
              <w:ind w:left="420"/>
            </w:pPr>
            <w:r>
              <w:rPr>
                <w:rFonts w:ascii="仿宋_GB2312" w:hAnsi="仿宋_GB2312" w:cs="仿宋_GB2312" w:eastAsia="仿宋_GB2312"/>
                <w:sz w:val="21"/>
              </w:rPr>
              <w:t>15.</w:t>
            </w:r>
            <w:r>
              <w:rPr>
                <w:rFonts w:ascii="仿宋_GB2312" w:hAnsi="仿宋_GB2312" w:cs="仿宋_GB2312" w:eastAsia="仿宋_GB2312"/>
                <w:sz w:val="21"/>
                <w:color w:val="000000"/>
              </w:rPr>
              <w:t>30ml注射器5</w:t>
            </w:r>
            <w:r>
              <w:rPr>
                <w:rFonts w:ascii="仿宋_GB2312" w:hAnsi="仿宋_GB2312" w:cs="仿宋_GB2312" w:eastAsia="仿宋_GB2312"/>
                <w:sz w:val="21"/>
                <w:color w:val="000000"/>
              </w:rPr>
              <w:t>—</w:t>
            </w:r>
            <w:r>
              <w:rPr>
                <w:rFonts w:ascii="仿宋_GB2312" w:hAnsi="仿宋_GB2312" w:cs="仿宋_GB2312" w:eastAsia="仿宋_GB2312"/>
                <w:sz w:val="21"/>
                <w:color w:val="000000"/>
              </w:rPr>
              <w:t>900ml/h可调；</w:t>
            </w:r>
          </w:p>
          <w:p>
            <w:pPr>
              <w:pStyle w:val="null3"/>
              <w:ind w:left="420"/>
            </w:pPr>
            <w:r>
              <w:rPr>
                <w:rFonts w:ascii="仿宋_GB2312" w:hAnsi="仿宋_GB2312" w:cs="仿宋_GB2312" w:eastAsia="仿宋_GB2312"/>
                <w:sz w:val="21"/>
              </w:rPr>
              <w:t>16.</w:t>
            </w:r>
            <w:r>
              <w:rPr>
                <w:rFonts w:ascii="仿宋_GB2312" w:hAnsi="仿宋_GB2312" w:cs="仿宋_GB2312" w:eastAsia="仿宋_GB2312"/>
                <w:sz w:val="21"/>
                <w:color w:val="000000"/>
              </w:rPr>
              <w:t>50ml注射器5</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1500ml/h可调。</w:t>
            </w:r>
          </w:p>
          <w:p>
            <w:pPr>
              <w:pStyle w:val="null3"/>
              <w:ind w:left="420"/>
            </w:pPr>
            <w:r>
              <w:rPr>
                <w:rFonts w:ascii="仿宋_GB2312" w:hAnsi="仿宋_GB2312" w:cs="仿宋_GB2312" w:eastAsia="仿宋_GB2312"/>
                <w:sz w:val="21"/>
              </w:rPr>
              <w:t>17.</w:t>
            </w:r>
            <w:r>
              <w:rPr>
                <w:rFonts w:ascii="仿宋_GB2312" w:hAnsi="仿宋_GB2312" w:cs="仿宋_GB2312" w:eastAsia="仿宋_GB2312"/>
                <w:sz w:val="21"/>
                <w:color w:val="000000"/>
              </w:rPr>
              <w:t>注射精度：</w:t>
            </w:r>
            <w:r>
              <w:rPr>
                <w:rFonts w:ascii="仿宋_GB2312" w:hAnsi="仿宋_GB2312" w:cs="仿宋_GB2312" w:eastAsia="仿宋_GB2312"/>
                <w:sz w:val="21"/>
                <w:color w:val="000000"/>
              </w:rPr>
              <w:t>≤±2%</w:t>
            </w:r>
          </w:p>
          <w:p>
            <w:pPr>
              <w:pStyle w:val="null3"/>
              <w:ind w:left="420"/>
            </w:pPr>
            <w:r>
              <w:rPr>
                <w:rFonts w:ascii="仿宋_GB2312" w:hAnsi="仿宋_GB2312" w:cs="仿宋_GB2312" w:eastAsia="仿宋_GB2312"/>
                <w:sz w:val="21"/>
              </w:rPr>
              <w:t>18.</w:t>
            </w:r>
            <w:r>
              <w:rPr>
                <w:rFonts w:ascii="仿宋_GB2312" w:hAnsi="仿宋_GB2312" w:cs="仿宋_GB2312" w:eastAsia="仿宋_GB2312"/>
                <w:sz w:val="21"/>
                <w:color w:val="000000"/>
              </w:rPr>
              <w:t>累计总量和限制量控制。</w:t>
            </w:r>
          </w:p>
          <w:p>
            <w:pPr>
              <w:pStyle w:val="null3"/>
              <w:ind w:left="420"/>
            </w:pPr>
            <w:r>
              <w:rPr>
                <w:rFonts w:ascii="仿宋_GB2312" w:hAnsi="仿宋_GB2312" w:cs="仿宋_GB2312" w:eastAsia="仿宋_GB2312"/>
                <w:sz w:val="21"/>
              </w:rPr>
              <w:t>19.</w:t>
            </w:r>
            <w:r>
              <w:rPr>
                <w:rFonts w:ascii="仿宋_GB2312" w:hAnsi="仿宋_GB2312" w:cs="仿宋_GB2312" w:eastAsia="仿宋_GB2312"/>
                <w:sz w:val="21"/>
                <w:color w:val="000000"/>
              </w:rPr>
              <w:t>报警功能</w:t>
            </w:r>
            <w:r>
              <w:rPr>
                <w:rFonts w:ascii="仿宋_GB2312" w:hAnsi="仿宋_GB2312" w:cs="仿宋_GB2312" w:eastAsia="仿宋_GB2312"/>
                <w:sz w:val="21"/>
                <w:color w:val="000000"/>
              </w:rPr>
              <w:t>≥10种。</w:t>
            </w:r>
          </w:p>
          <w:p>
            <w:pPr>
              <w:pStyle w:val="null3"/>
              <w:ind w:left="420"/>
            </w:pPr>
            <w:r>
              <w:rPr>
                <w:rFonts w:ascii="仿宋_GB2312" w:hAnsi="仿宋_GB2312" w:cs="仿宋_GB2312" w:eastAsia="仿宋_GB2312"/>
                <w:sz w:val="21"/>
              </w:rPr>
              <w:t>20.</w:t>
            </w:r>
            <w:r>
              <w:rPr>
                <w:rFonts w:ascii="仿宋_GB2312" w:hAnsi="仿宋_GB2312" w:cs="仿宋_GB2312" w:eastAsia="仿宋_GB2312"/>
                <w:sz w:val="21"/>
                <w:color w:val="000000"/>
              </w:rPr>
              <w:t>内置充电电池，可连续工作</w:t>
            </w:r>
            <w:r>
              <w:rPr>
                <w:rFonts w:ascii="仿宋_GB2312" w:hAnsi="仿宋_GB2312" w:cs="仿宋_GB2312" w:eastAsia="仿宋_GB2312"/>
                <w:sz w:val="21"/>
                <w:color w:val="000000"/>
              </w:rPr>
              <w:t>≥5小时。</w:t>
            </w:r>
          </w:p>
          <w:p>
            <w:pPr>
              <w:pStyle w:val="null3"/>
              <w:ind w:left="420"/>
            </w:pPr>
            <w:r>
              <w:rPr>
                <w:rFonts w:ascii="仿宋_GB2312" w:hAnsi="仿宋_GB2312" w:cs="仿宋_GB2312" w:eastAsia="仿宋_GB2312"/>
                <w:sz w:val="21"/>
              </w:rPr>
              <w:t>21.</w:t>
            </w:r>
            <w:r>
              <w:rPr>
                <w:rFonts w:ascii="仿宋_GB2312" w:hAnsi="仿宋_GB2312" w:cs="仿宋_GB2312" w:eastAsia="仿宋_GB2312"/>
                <w:sz w:val="21"/>
                <w:color w:val="000000"/>
              </w:rPr>
              <w:t>注射器精度自动校准并自定义保存品牌</w:t>
            </w:r>
            <w:r>
              <w:rPr>
                <w:rFonts w:ascii="仿宋_GB2312" w:hAnsi="仿宋_GB2312" w:cs="仿宋_GB2312" w:eastAsia="仿宋_GB2312"/>
                <w:sz w:val="21"/>
                <w:color w:val="000000"/>
              </w:rPr>
              <w:t xml:space="preserve">≥2种，内部存储≥20种注射器品牌可选。  </w:t>
            </w:r>
          </w:p>
          <w:p>
            <w:pPr>
              <w:pStyle w:val="null3"/>
              <w:ind w:left="420"/>
            </w:pPr>
            <w:r>
              <w:rPr>
                <w:rFonts w:ascii="仿宋_GB2312" w:hAnsi="仿宋_GB2312" w:cs="仿宋_GB2312" w:eastAsia="仿宋_GB2312"/>
                <w:sz w:val="21"/>
              </w:rPr>
              <w:t>22.</w:t>
            </w:r>
            <w:r>
              <w:rPr>
                <w:rFonts w:ascii="仿宋_GB2312" w:hAnsi="仿宋_GB2312" w:cs="仿宋_GB2312" w:eastAsia="仿宋_GB2312"/>
                <w:sz w:val="21"/>
                <w:color w:val="000000"/>
              </w:rPr>
              <w:t>历史记录</w:t>
            </w:r>
            <w:r>
              <w:rPr>
                <w:rFonts w:ascii="仿宋_GB2312" w:hAnsi="仿宋_GB2312" w:cs="仿宋_GB2312" w:eastAsia="仿宋_GB2312"/>
                <w:sz w:val="21"/>
                <w:color w:val="000000"/>
              </w:rPr>
              <w:t>≥1000条</w:t>
            </w:r>
          </w:p>
          <w:p>
            <w:pPr>
              <w:pStyle w:val="null3"/>
              <w:ind w:left="420"/>
            </w:pPr>
            <w:r>
              <w:rPr>
                <w:rFonts w:ascii="仿宋_GB2312" w:hAnsi="仿宋_GB2312" w:cs="仿宋_GB2312" w:eastAsia="仿宋_GB2312"/>
                <w:sz w:val="21"/>
              </w:rPr>
              <w:t>23.</w:t>
            </w:r>
            <w:r>
              <w:rPr>
                <w:rFonts w:ascii="仿宋_GB2312" w:hAnsi="仿宋_GB2312" w:cs="仿宋_GB2312" w:eastAsia="仿宋_GB2312"/>
                <w:sz w:val="21"/>
                <w:color w:val="000000"/>
              </w:rPr>
              <w:t>快速推注</w:t>
            </w:r>
            <w:r>
              <w:rPr>
                <w:rFonts w:ascii="仿宋_GB2312" w:hAnsi="仿宋_GB2312" w:cs="仿宋_GB2312" w:eastAsia="仿宋_GB2312"/>
                <w:sz w:val="21"/>
                <w:color w:val="000000"/>
              </w:rPr>
              <w:t>≥2种：暂停状态下快推显示速度，注射过程中快推动态显示快推量；</w:t>
            </w:r>
          </w:p>
          <w:p>
            <w:pPr>
              <w:pStyle w:val="null3"/>
              <w:ind w:left="420"/>
            </w:pPr>
            <w:r>
              <w:rPr>
                <w:rFonts w:ascii="仿宋_GB2312" w:hAnsi="仿宋_GB2312" w:cs="仿宋_GB2312" w:eastAsia="仿宋_GB2312"/>
                <w:sz w:val="21"/>
              </w:rPr>
              <w:t>24.</w:t>
            </w:r>
            <w:r>
              <w:rPr>
                <w:rFonts w:ascii="仿宋_GB2312" w:hAnsi="仿宋_GB2312" w:cs="仿宋_GB2312" w:eastAsia="仿宋_GB2312"/>
                <w:sz w:val="21"/>
                <w:color w:val="000000"/>
              </w:rPr>
              <w:t>残留报警</w:t>
            </w:r>
            <w:r>
              <w:rPr>
                <w:rFonts w:ascii="仿宋_GB2312" w:hAnsi="仿宋_GB2312" w:cs="仿宋_GB2312" w:eastAsia="仿宋_GB2312"/>
                <w:sz w:val="21"/>
                <w:color w:val="000000"/>
              </w:rPr>
              <w:t>≥2种模式。</w:t>
            </w:r>
          </w:p>
          <w:p>
            <w:pPr>
              <w:pStyle w:val="null3"/>
              <w:ind w:left="420"/>
            </w:pPr>
            <w:r>
              <w:rPr>
                <w:rFonts w:ascii="仿宋_GB2312" w:hAnsi="仿宋_GB2312" w:cs="仿宋_GB2312" w:eastAsia="仿宋_GB2312"/>
                <w:sz w:val="21"/>
              </w:rPr>
              <w:t>25.</w:t>
            </w:r>
            <w:r>
              <w:rPr>
                <w:rFonts w:ascii="仿宋_GB2312" w:hAnsi="仿宋_GB2312" w:cs="仿宋_GB2312" w:eastAsia="仿宋_GB2312"/>
                <w:sz w:val="21"/>
                <w:color w:val="000000"/>
              </w:rPr>
              <w:t>KVO速度可调。</w:t>
            </w:r>
          </w:p>
          <w:p>
            <w:pPr>
              <w:pStyle w:val="null3"/>
              <w:ind w:left="420"/>
            </w:pPr>
            <w:r>
              <w:rPr>
                <w:rFonts w:ascii="仿宋_GB2312" w:hAnsi="仿宋_GB2312" w:cs="仿宋_GB2312" w:eastAsia="仿宋_GB2312"/>
                <w:sz w:val="21"/>
              </w:rPr>
              <w:t>26.</w:t>
            </w:r>
            <w:r>
              <w:rPr>
                <w:rFonts w:ascii="仿宋_GB2312" w:hAnsi="仿宋_GB2312" w:cs="仿宋_GB2312" w:eastAsia="仿宋_GB2312"/>
                <w:sz w:val="21"/>
                <w:color w:val="000000"/>
              </w:rPr>
              <w:t>出现故障系统有声、光报警。</w:t>
            </w:r>
          </w:p>
          <w:p>
            <w:pPr>
              <w:pStyle w:val="null3"/>
              <w:ind w:left="420"/>
            </w:pPr>
            <w:r>
              <w:rPr>
                <w:rFonts w:ascii="仿宋_GB2312" w:hAnsi="仿宋_GB2312" w:cs="仿宋_GB2312" w:eastAsia="仿宋_GB2312"/>
                <w:sz w:val="21"/>
              </w:rPr>
              <w:t>27.</w:t>
            </w:r>
            <w:r>
              <w:rPr>
                <w:rFonts w:ascii="仿宋_GB2312" w:hAnsi="仿宋_GB2312" w:cs="仿宋_GB2312" w:eastAsia="仿宋_GB2312"/>
                <w:sz w:val="21"/>
                <w:color w:val="000000"/>
              </w:rPr>
              <w:t>报警音量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档可调</w:t>
            </w:r>
          </w:p>
          <w:p>
            <w:pPr>
              <w:pStyle w:val="null3"/>
              <w:ind w:left="420"/>
            </w:pPr>
            <w:r>
              <w:rPr>
                <w:rFonts w:ascii="仿宋_GB2312" w:hAnsi="仿宋_GB2312" w:cs="仿宋_GB2312" w:eastAsia="仿宋_GB2312"/>
                <w:sz w:val="21"/>
              </w:rPr>
              <w:t>28.</w:t>
            </w:r>
            <w:r>
              <w:rPr>
                <w:rFonts w:ascii="仿宋_GB2312" w:hAnsi="仿宋_GB2312" w:cs="仿宋_GB2312" w:eastAsia="仿宋_GB2312"/>
                <w:sz w:val="21"/>
                <w:color w:val="000000"/>
              </w:rPr>
              <w:t>按键音</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档可调；</w:t>
            </w:r>
          </w:p>
          <w:p>
            <w:pPr>
              <w:pStyle w:val="null3"/>
              <w:ind w:left="420"/>
            </w:pPr>
            <w:r>
              <w:rPr>
                <w:rFonts w:ascii="仿宋_GB2312" w:hAnsi="仿宋_GB2312" w:cs="仿宋_GB2312" w:eastAsia="仿宋_GB2312"/>
                <w:sz w:val="21"/>
              </w:rPr>
              <w:t>29.</w:t>
            </w:r>
            <w:r>
              <w:rPr>
                <w:rFonts w:ascii="仿宋_GB2312" w:hAnsi="仿宋_GB2312" w:cs="仿宋_GB2312" w:eastAsia="仿宋_GB2312"/>
                <w:sz w:val="21"/>
                <w:color w:val="000000"/>
              </w:rPr>
              <w:t>具有注射中调速功能。</w:t>
            </w:r>
          </w:p>
          <w:p>
            <w:pPr>
              <w:pStyle w:val="null3"/>
              <w:ind w:left="420"/>
            </w:pPr>
            <w:r>
              <w:rPr>
                <w:rFonts w:ascii="仿宋_GB2312" w:hAnsi="仿宋_GB2312" w:cs="仿宋_GB2312" w:eastAsia="仿宋_GB2312"/>
                <w:sz w:val="21"/>
              </w:rPr>
              <w:t>30.</w:t>
            </w:r>
            <w:r>
              <w:rPr>
                <w:rFonts w:ascii="仿宋_GB2312" w:hAnsi="仿宋_GB2312" w:cs="仿宋_GB2312" w:eastAsia="仿宋_GB2312"/>
                <w:sz w:val="21"/>
                <w:color w:val="000000"/>
              </w:rPr>
              <w:t>紧急断电报警功能。</w:t>
            </w:r>
          </w:p>
          <w:p>
            <w:pPr>
              <w:pStyle w:val="null3"/>
              <w:ind w:left="420"/>
            </w:pPr>
            <w:r>
              <w:rPr>
                <w:rFonts w:ascii="仿宋_GB2312" w:hAnsi="仿宋_GB2312" w:cs="仿宋_GB2312" w:eastAsia="仿宋_GB2312"/>
                <w:sz w:val="21"/>
              </w:rPr>
              <w:t>31.</w:t>
            </w:r>
            <w:r>
              <w:rPr>
                <w:rFonts w:ascii="仿宋_GB2312" w:hAnsi="仿宋_GB2312" w:cs="仿宋_GB2312" w:eastAsia="仿宋_GB2312"/>
                <w:sz w:val="21"/>
                <w:color w:val="000000"/>
              </w:rPr>
              <w:t>具有通道休眠功能。</w:t>
            </w:r>
          </w:p>
          <w:p>
            <w:pPr>
              <w:pStyle w:val="null3"/>
              <w:ind w:left="420"/>
            </w:pPr>
            <w:r>
              <w:rPr>
                <w:rFonts w:ascii="仿宋_GB2312" w:hAnsi="仿宋_GB2312" w:cs="仿宋_GB2312" w:eastAsia="仿宋_GB2312"/>
                <w:sz w:val="21"/>
              </w:rPr>
              <w:t>32.</w:t>
            </w:r>
            <w:r>
              <w:rPr>
                <w:rFonts w:ascii="仿宋_GB2312" w:hAnsi="仿宋_GB2312" w:cs="仿宋_GB2312" w:eastAsia="仿宋_GB2312"/>
                <w:sz w:val="21"/>
                <w:color w:val="000000"/>
              </w:rPr>
              <w:t>双通道一体机，可以分速输注。</w:t>
            </w:r>
          </w:p>
          <w:p>
            <w:pPr>
              <w:pStyle w:val="null3"/>
              <w:ind w:left="420"/>
            </w:pPr>
            <w:r>
              <w:rPr>
                <w:rFonts w:ascii="仿宋_GB2312" w:hAnsi="仿宋_GB2312" w:cs="仿宋_GB2312" w:eastAsia="仿宋_GB2312"/>
                <w:sz w:val="21"/>
              </w:rPr>
              <w:t>33.</w:t>
            </w:r>
            <w:r>
              <w:rPr>
                <w:rFonts w:ascii="仿宋_GB2312" w:hAnsi="仿宋_GB2312" w:cs="仿宋_GB2312" w:eastAsia="仿宋_GB2312"/>
                <w:sz w:val="21"/>
                <w:color w:val="000000"/>
              </w:rPr>
              <w:t>双色系设计，不同通道对应不同颜色。</w:t>
            </w:r>
          </w:p>
          <w:p>
            <w:pPr>
              <w:pStyle w:val="null3"/>
              <w:ind w:left="420"/>
            </w:pPr>
            <w:r>
              <w:rPr>
                <w:rFonts w:ascii="仿宋_GB2312" w:hAnsi="仿宋_GB2312" w:cs="仿宋_GB2312" w:eastAsia="仿宋_GB2312"/>
                <w:sz w:val="21"/>
              </w:rPr>
              <w:t>34.</w:t>
            </w:r>
            <w:r>
              <w:rPr>
                <w:rFonts w:ascii="仿宋_GB2312" w:hAnsi="仿宋_GB2312" w:cs="仿宋_GB2312" w:eastAsia="仿宋_GB2312"/>
                <w:sz w:val="21"/>
                <w:color w:val="000000"/>
              </w:rPr>
              <w:t>显示屏幕</w:t>
            </w:r>
            <w:r>
              <w:rPr>
                <w:rFonts w:ascii="仿宋_GB2312" w:hAnsi="仿宋_GB2312" w:cs="仿宋_GB2312" w:eastAsia="仿宋_GB2312"/>
                <w:sz w:val="21"/>
                <w:color w:val="000000"/>
              </w:rPr>
              <w:t>≥2个，分别显示各通道的情况。</w:t>
            </w:r>
          </w:p>
          <w:p>
            <w:pPr>
              <w:pStyle w:val="null3"/>
              <w:jc w:val="left"/>
            </w:pPr>
            <w:r>
              <w:rPr>
                <w:rFonts w:ascii="仿宋_GB2312" w:hAnsi="仿宋_GB2312" w:cs="仿宋_GB2312" w:eastAsia="仿宋_GB2312"/>
                <w:sz w:val="21"/>
                <w:b/>
              </w:rPr>
              <w:t>十三、</w:t>
            </w:r>
            <w:r>
              <w:rPr>
                <w:rFonts w:ascii="仿宋_GB2312" w:hAnsi="仿宋_GB2312" w:cs="仿宋_GB2312" w:eastAsia="仿宋_GB2312"/>
                <w:sz w:val="21"/>
                <w:b/>
              </w:rPr>
              <w:t>输液泵</w:t>
            </w:r>
            <w:r>
              <w:rPr>
                <w:rFonts w:ascii="仿宋_GB2312" w:hAnsi="仿宋_GB2312" w:cs="仿宋_GB2312" w:eastAsia="仿宋_GB2312"/>
                <w:sz w:val="21"/>
                <w:b/>
              </w:rPr>
              <w:t xml:space="preserve">   </w:t>
            </w:r>
            <w:r>
              <w:rPr>
                <w:rFonts w:ascii="仿宋_GB2312" w:hAnsi="仿宋_GB2312" w:cs="仿宋_GB2312" w:eastAsia="仿宋_GB2312"/>
                <w:sz w:val="21"/>
                <w:b/>
              </w:rPr>
              <w:t>10</w:t>
            </w:r>
            <w:r>
              <w:rPr>
                <w:rFonts w:ascii="仿宋_GB2312" w:hAnsi="仿宋_GB2312" w:cs="仿宋_GB2312" w:eastAsia="仿宋_GB2312"/>
                <w:sz w:val="21"/>
                <w:b/>
              </w:rPr>
              <w:t>个</w:t>
            </w:r>
            <w:r>
              <w:rPr>
                <w:rFonts w:ascii="仿宋_GB2312" w:hAnsi="仿宋_GB2312" w:cs="仿宋_GB2312" w:eastAsia="仿宋_GB2312"/>
                <w:sz w:val="21"/>
                <w:b/>
              </w:rPr>
              <w:t xml:space="preserve"> </w:t>
            </w:r>
          </w:p>
          <w:p>
            <w:pPr>
              <w:pStyle w:val="null3"/>
            </w:pPr>
            <w:r>
              <w:rPr>
                <w:rFonts w:ascii="仿宋_GB2312" w:hAnsi="仿宋_GB2312" w:cs="仿宋_GB2312" w:eastAsia="仿宋_GB2312"/>
                <w:sz w:val="21"/>
              </w:rPr>
              <w:t>输液泵参数</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color w:val="000000"/>
              </w:rPr>
              <w:t>具有脉动补偿方法和系统功能。</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color w:val="000000"/>
              </w:rPr>
              <w:t>输液指示灯可开启或关闭。</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color w:val="000000"/>
              </w:rPr>
              <w:t>数字键盘快捷输入。</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color w:val="000000"/>
              </w:rPr>
              <w:t>点滴传感器可插拔设计。</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color w:val="000000"/>
              </w:rPr>
              <w:t>液晶屏显示信息</w:t>
            </w:r>
            <w:r>
              <w:rPr>
                <w:rFonts w:ascii="仿宋_GB2312" w:hAnsi="仿宋_GB2312" w:cs="仿宋_GB2312" w:eastAsia="仿宋_GB2312"/>
                <w:sz w:val="21"/>
                <w:color w:val="000000"/>
              </w:rPr>
              <w:t>≥8种：具有输液速度、预置量、累积量、输液器品牌、输液器规格、输液模式、压力档、压力动态显示</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color w:val="000000"/>
              </w:rPr>
              <w:t>设备的电源接口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种，具有交流电源</w:t>
            </w:r>
            <w:r>
              <w:rPr>
                <w:rFonts w:ascii="仿宋_GB2312" w:hAnsi="仿宋_GB2312" w:cs="仿宋_GB2312" w:eastAsia="仿宋_GB2312"/>
                <w:sz w:val="21"/>
                <w:color w:val="000000"/>
              </w:rPr>
              <w:t>AC:100</w:t>
            </w:r>
            <w:r>
              <w:rPr>
                <w:rFonts w:ascii="仿宋_GB2312" w:hAnsi="仿宋_GB2312" w:cs="仿宋_GB2312" w:eastAsia="仿宋_GB2312"/>
                <w:sz w:val="21"/>
                <w:color w:val="000000"/>
              </w:rPr>
              <w:t>—</w:t>
            </w:r>
            <w:r>
              <w:rPr>
                <w:rFonts w:ascii="仿宋_GB2312" w:hAnsi="仿宋_GB2312" w:cs="仿宋_GB2312" w:eastAsia="仿宋_GB2312"/>
                <w:sz w:val="21"/>
                <w:color w:val="000000"/>
              </w:rPr>
              <w:t>240V,50/60Hz，车载电源DC12V，DC15V输出接口用于供电给输液加温器。</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color w:val="000000"/>
              </w:rPr>
              <w:t>设备的信息接口</w:t>
            </w:r>
            <w:r>
              <w:rPr>
                <w:rFonts w:ascii="仿宋_GB2312" w:hAnsi="仿宋_GB2312" w:cs="仿宋_GB2312" w:eastAsia="仿宋_GB2312"/>
                <w:sz w:val="21"/>
                <w:color w:val="000000"/>
              </w:rPr>
              <w:t>≥3种。</w:t>
            </w:r>
          </w:p>
          <w:p>
            <w:pPr>
              <w:pStyle w:val="null3"/>
              <w:ind w:left="420"/>
            </w:pPr>
            <w:r>
              <w:rPr>
                <w:rFonts w:ascii="仿宋_GB2312" w:hAnsi="仿宋_GB2312" w:cs="仿宋_GB2312" w:eastAsia="仿宋_GB2312"/>
                <w:sz w:val="21"/>
              </w:rPr>
              <w:t>8.</w:t>
            </w:r>
            <w:r>
              <w:rPr>
                <w:rFonts w:ascii="仿宋_GB2312" w:hAnsi="仿宋_GB2312" w:cs="仿宋_GB2312" w:eastAsia="仿宋_GB2312"/>
                <w:sz w:val="21"/>
                <w:color w:val="000000"/>
              </w:rPr>
              <w:t>输液器规格</w:t>
            </w:r>
            <w:r>
              <w:rPr>
                <w:rFonts w:ascii="仿宋_GB2312" w:hAnsi="仿宋_GB2312" w:cs="仿宋_GB2312" w:eastAsia="仿宋_GB2312"/>
                <w:sz w:val="21"/>
                <w:color w:val="000000"/>
              </w:rPr>
              <w:t>≥5种。</w:t>
            </w:r>
          </w:p>
          <w:p>
            <w:pPr>
              <w:pStyle w:val="null3"/>
              <w:ind w:left="420"/>
            </w:pPr>
            <w:r>
              <w:rPr>
                <w:rFonts w:ascii="仿宋_GB2312" w:hAnsi="仿宋_GB2312" w:cs="仿宋_GB2312" w:eastAsia="仿宋_GB2312"/>
                <w:sz w:val="21"/>
              </w:rPr>
              <w:t>9.</w:t>
            </w:r>
            <w:r>
              <w:rPr>
                <w:rFonts w:ascii="仿宋_GB2312" w:hAnsi="仿宋_GB2312" w:cs="仿宋_GB2312" w:eastAsia="仿宋_GB2312"/>
                <w:sz w:val="21"/>
                <w:color w:val="000000"/>
              </w:rPr>
              <w:t>输液精度</w:t>
            </w:r>
            <w:r>
              <w:rPr>
                <w:rFonts w:ascii="仿宋_GB2312" w:hAnsi="仿宋_GB2312" w:cs="仿宋_GB2312" w:eastAsia="仿宋_GB2312"/>
                <w:sz w:val="21"/>
                <w:color w:val="000000"/>
              </w:rPr>
              <w:t>≤±5%。</w:t>
            </w:r>
          </w:p>
          <w:p>
            <w:pPr>
              <w:pStyle w:val="null3"/>
              <w:ind w:left="420"/>
            </w:pPr>
            <w:r>
              <w:rPr>
                <w:rFonts w:ascii="仿宋_GB2312" w:hAnsi="仿宋_GB2312" w:cs="仿宋_GB2312" w:eastAsia="仿宋_GB2312"/>
                <w:sz w:val="21"/>
              </w:rPr>
              <w:t>10.</w:t>
            </w:r>
            <w:r>
              <w:rPr>
                <w:rFonts w:ascii="仿宋_GB2312" w:hAnsi="仿宋_GB2312" w:cs="仿宋_GB2312" w:eastAsia="仿宋_GB2312"/>
                <w:sz w:val="21"/>
                <w:color w:val="000000"/>
              </w:rPr>
              <w:t>冲洗速率可调。</w:t>
            </w:r>
          </w:p>
          <w:p>
            <w:pPr>
              <w:pStyle w:val="null3"/>
              <w:ind w:left="420"/>
            </w:pPr>
            <w:r>
              <w:rPr>
                <w:rFonts w:ascii="仿宋_GB2312" w:hAnsi="仿宋_GB2312" w:cs="仿宋_GB2312" w:eastAsia="仿宋_GB2312"/>
                <w:sz w:val="21"/>
              </w:rPr>
              <w:t>11.</w:t>
            </w:r>
            <w:r>
              <w:rPr>
                <w:rFonts w:ascii="仿宋_GB2312" w:hAnsi="仿宋_GB2312" w:cs="仿宋_GB2312" w:eastAsia="仿宋_GB2312"/>
                <w:sz w:val="21"/>
                <w:color w:val="000000"/>
              </w:rPr>
              <w:t>阻塞报警阀值</w:t>
            </w:r>
            <w:r>
              <w:rPr>
                <w:rFonts w:ascii="仿宋_GB2312" w:hAnsi="仿宋_GB2312" w:cs="仿宋_GB2312" w:eastAsia="仿宋_GB2312"/>
                <w:sz w:val="21"/>
                <w:color w:val="000000"/>
              </w:rPr>
              <w:t>≥10档可调。</w:t>
            </w:r>
          </w:p>
          <w:p>
            <w:pPr>
              <w:pStyle w:val="null3"/>
              <w:ind w:left="420"/>
            </w:pPr>
            <w:r>
              <w:rPr>
                <w:rFonts w:ascii="仿宋_GB2312" w:hAnsi="仿宋_GB2312" w:cs="仿宋_GB2312" w:eastAsia="仿宋_GB2312"/>
                <w:sz w:val="21"/>
              </w:rPr>
              <w:t>12.</w:t>
            </w:r>
            <w:r>
              <w:rPr>
                <w:rFonts w:ascii="仿宋_GB2312" w:hAnsi="仿宋_GB2312" w:cs="仿宋_GB2312" w:eastAsia="仿宋_GB2312"/>
                <w:sz w:val="21"/>
                <w:color w:val="000000"/>
              </w:rPr>
              <w:t>报警</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种。</w:t>
            </w:r>
          </w:p>
          <w:p>
            <w:pPr>
              <w:pStyle w:val="null3"/>
              <w:ind w:left="420"/>
            </w:pPr>
            <w:r>
              <w:rPr>
                <w:rFonts w:ascii="仿宋_GB2312" w:hAnsi="仿宋_GB2312" w:cs="仿宋_GB2312" w:eastAsia="仿宋_GB2312"/>
                <w:sz w:val="21"/>
              </w:rPr>
              <w:t>13.</w:t>
            </w:r>
            <w:r>
              <w:rPr>
                <w:rFonts w:ascii="仿宋_GB2312" w:hAnsi="仿宋_GB2312" w:cs="仿宋_GB2312" w:eastAsia="仿宋_GB2312"/>
                <w:sz w:val="21"/>
                <w:color w:val="000000"/>
              </w:rPr>
              <w:t>具备输液速率设定。</w:t>
            </w:r>
          </w:p>
          <w:p>
            <w:pPr>
              <w:pStyle w:val="null3"/>
              <w:ind w:left="420"/>
            </w:pPr>
            <w:r>
              <w:rPr>
                <w:rFonts w:ascii="仿宋_GB2312" w:hAnsi="仿宋_GB2312" w:cs="仿宋_GB2312" w:eastAsia="仿宋_GB2312"/>
                <w:sz w:val="21"/>
              </w:rPr>
              <w:t>14.</w:t>
            </w:r>
            <w:r>
              <w:rPr>
                <w:rFonts w:ascii="仿宋_GB2312" w:hAnsi="仿宋_GB2312" w:cs="仿宋_GB2312" w:eastAsia="仿宋_GB2312"/>
                <w:sz w:val="21"/>
                <w:color w:val="000000"/>
              </w:rPr>
              <w:t>查询历史记录</w:t>
            </w:r>
            <w:r>
              <w:rPr>
                <w:rFonts w:ascii="仿宋_GB2312" w:hAnsi="仿宋_GB2312" w:cs="仿宋_GB2312" w:eastAsia="仿宋_GB2312"/>
                <w:sz w:val="21"/>
                <w:color w:val="000000"/>
              </w:rPr>
              <w:t>≥1000条，包括输液时间，速度，报警等输液状态信息。</w:t>
            </w:r>
          </w:p>
          <w:p>
            <w:pPr>
              <w:pStyle w:val="null3"/>
              <w:ind w:left="420"/>
            </w:pPr>
            <w:r>
              <w:rPr>
                <w:rFonts w:ascii="仿宋_GB2312" w:hAnsi="仿宋_GB2312" w:cs="仿宋_GB2312" w:eastAsia="仿宋_GB2312"/>
                <w:sz w:val="21"/>
              </w:rPr>
              <w:t>15.</w:t>
            </w:r>
            <w:r>
              <w:rPr>
                <w:rFonts w:ascii="仿宋_GB2312" w:hAnsi="仿宋_GB2312" w:cs="仿宋_GB2312" w:eastAsia="仿宋_GB2312"/>
                <w:sz w:val="21"/>
                <w:color w:val="000000"/>
              </w:rPr>
              <w:t>充满电后可供泵以</w:t>
            </w:r>
            <w:r>
              <w:rPr>
                <w:rFonts w:ascii="仿宋_GB2312" w:hAnsi="仿宋_GB2312" w:cs="仿宋_GB2312" w:eastAsia="仿宋_GB2312"/>
                <w:sz w:val="21"/>
                <w:color w:val="000000"/>
              </w:rPr>
              <w:t>25ml/h速率下运行≥5小时以上。</w:t>
            </w:r>
          </w:p>
          <w:p>
            <w:pPr>
              <w:pStyle w:val="null3"/>
              <w:ind w:left="420"/>
            </w:pPr>
            <w:r>
              <w:rPr>
                <w:rFonts w:ascii="仿宋_GB2312" w:hAnsi="仿宋_GB2312" w:cs="仿宋_GB2312" w:eastAsia="仿宋_GB2312"/>
                <w:sz w:val="21"/>
              </w:rPr>
              <w:t>16.</w:t>
            </w:r>
            <w:r>
              <w:rPr>
                <w:rFonts w:ascii="仿宋_GB2312" w:hAnsi="仿宋_GB2312" w:cs="仿宋_GB2312" w:eastAsia="仿宋_GB2312"/>
                <w:sz w:val="21"/>
                <w:color w:val="000000"/>
              </w:rPr>
              <w:t>报警音量</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档可调。</w:t>
            </w:r>
          </w:p>
          <w:p>
            <w:pPr>
              <w:pStyle w:val="null3"/>
              <w:ind w:left="420"/>
            </w:pPr>
            <w:r>
              <w:rPr>
                <w:rFonts w:ascii="仿宋_GB2312" w:hAnsi="仿宋_GB2312" w:cs="仿宋_GB2312" w:eastAsia="仿宋_GB2312"/>
                <w:sz w:val="21"/>
              </w:rPr>
              <w:t>17.</w:t>
            </w:r>
            <w:r>
              <w:rPr>
                <w:rFonts w:ascii="仿宋_GB2312" w:hAnsi="仿宋_GB2312" w:cs="仿宋_GB2312" w:eastAsia="仿宋_GB2312"/>
                <w:sz w:val="21"/>
                <w:color w:val="000000"/>
              </w:rPr>
              <w:t>按键音量</w:t>
            </w:r>
            <w:r>
              <w:rPr>
                <w:rFonts w:ascii="仿宋_GB2312" w:hAnsi="仿宋_GB2312" w:cs="仿宋_GB2312" w:eastAsia="仿宋_GB2312"/>
                <w:sz w:val="21"/>
                <w:color w:val="000000"/>
              </w:rPr>
              <w:t>≥3档可调。</w:t>
            </w:r>
          </w:p>
          <w:p>
            <w:pPr>
              <w:pStyle w:val="null3"/>
              <w:ind w:left="420"/>
            </w:pPr>
            <w:r>
              <w:rPr>
                <w:rFonts w:ascii="仿宋_GB2312" w:hAnsi="仿宋_GB2312" w:cs="仿宋_GB2312" w:eastAsia="仿宋_GB2312"/>
                <w:sz w:val="21"/>
              </w:rPr>
              <w:t>18.</w:t>
            </w:r>
            <w:r>
              <w:rPr>
                <w:rFonts w:ascii="仿宋_GB2312" w:hAnsi="仿宋_GB2312" w:cs="仿宋_GB2312" w:eastAsia="仿宋_GB2312"/>
                <w:sz w:val="21"/>
                <w:color w:val="000000"/>
              </w:rPr>
              <w:t>背光亮度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档可调。</w:t>
            </w:r>
          </w:p>
          <w:p>
            <w:pPr>
              <w:pStyle w:val="null3"/>
              <w:ind w:left="420"/>
            </w:pPr>
            <w:r>
              <w:rPr>
                <w:rFonts w:ascii="仿宋_GB2312" w:hAnsi="仿宋_GB2312" w:cs="仿宋_GB2312" w:eastAsia="仿宋_GB2312"/>
                <w:sz w:val="21"/>
              </w:rPr>
              <w:t>19.</w:t>
            </w:r>
            <w:r>
              <w:rPr>
                <w:rFonts w:ascii="仿宋_GB2312" w:hAnsi="仿宋_GB2312" w:cs="仿宋_GB2312" w:eastAsia="仿宋_GB2312"/>
                <w:sz w:val="21"/>
                <w:color w:val="000000"/>
              </w:rPr>
              <w:t>输液中调整输液速度功能：在不暂停输液的情况下，调整或改变输液速度</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rPr>
              <w:t>20.</w:t>
            </w:r>
            <w:r>
              <w:rPr>
                <w:rFonts w:ascii="仿宋_GB2312" w:hAnsi="仿宋_GB2312" w:cs="仿宋_GB2312" w:eastAsia="仿宋_GB2312"/>
                <w:sz w:val="21"/>
                <w:color w:val="000000"/>
              </w:rPr>
              <w:t>具备休眠功能</w:t>
            </w:r>
          </w:p>
          <w:p>
            <w:pPr>
              <w:pStyle w:val="null3"/>
              <w:ind w:left="420"/>
            </w:pPr>
            <w:r>
              <w:rPr>
                <w:rFonts w:ascii="仿宋_GB2312" w:hAnsi="仿宋_GB2312" w:cs="仿宋_GB2312" w:eastAsia="仿宋_GB2312"/>
                <w:sz w:val="21"/>
              </w:rPr>
              <w:t>21.</w:t>
            </w:r>
            <w:r>
              <w:rPr>
                <w:rFonts w:ascii="仿宋_GB2312" w:hAnsi="仿宋_GB2312" w:cs="仿宋_GB2312" w:eastAsia="仿宋_GB2312"/>
                <w:sz w:val="21"/>
                <w:color w:val="000000"/>
              </w:rPr>
              <w:t>输液模式</w:t>
            </w:r>
            <w:r>
              <w:rPr>
                <w:rFonts w:ascii="仿宋_GB2312" w:hAnsi="仿宋_GB2312" w:cs="仿宋_GB2312" w:eastAsia="仿宋_GB2312"/>
                <w:sz w:val="21"/>
                <w:color w:val="000000"/>
              </w:rPr>
              <w:t>≥2种：流速模式、点滴模式。</w:t>
            </w:r>
          </w:p>
          <w:p>
            <w:pPr>
              <w:pStyle w:val="null3"/>
              <w:ind w:left="420"/>
            </w:pPr>
            <w:r>
              <w:rPr>
                <w:rFonts w:ascii="仿宋_GB2312" w:hAnsi="仿宋_GB2312" w:cs="仿宋_GB2312" w:eastAsia="仿宋_GB2312"/>
                <w:sz w:val="21"/>
              </w:rPr>
              <w:t>22.</w:t>
            </w:r>
            <w:r>
              <w:rPr>
                <w:rFonts w:ascii="仿宋_GB2312" w:hAnsi="仿宋_GB2312" w:cs="仿宋_GB2312" w:eastAsia="仿宋_GB2312"/>
                <w:sz w:val="21"/>
                <w:color w:val="000000"/>
              </w:rPr>
              <w:t>流速模式范围</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1000ml/h可调。</w:t>
            </w:r>
          </w:p>
          <w:p>
            <w:pPr>
              <w:pStyle w:val="null3"/>
              <w:ind w:left="420"/>
            </w:pPr>
            <w:r>
              <w:rPr>
                <w:rFonts w:ascii="仿宋_GB2312" w:hAnsi="仿宋_GB2312" w:cs="仿宋_GB2312" w:eastAsia="仿宋_GB2312"/>
                <w:sz w:val="21"/>
              </w:rPr>
              <w:t>23.</w:t>
            </w:r>
            <w:r>
              <w:rPr>
                <w:rFonts w:ascii="仿宋_GB2312" w:hAnsi="仿宋_GB2312" w:cs="仿宋_GB2312" w:eastAsia="仿宋_GB2312"/>
                <w:sz w:val="21"/>
                <w:color w:val="000000"/>
              </w:rPr>
              <w:t>配置清单：输液泵主机一台，输液架一个，电源线一根，操作卡一张。</w:t>
            </w:r>
          </w:p>
          <w:p>
            <w:pPr>
              <w:pStyle w:val="null3"/>
            </w:pPr>
            <w:r>
              <w:rPr>
                <w:rFonts w:ascii="仿宋_GB2312" w:hAnsi="仿宋_GB2312" w:cs="仿宋_GB2312" w:eastAsia="仿宋_GB2312"/>
                <w:sz w:val="21"/>
                <w:b/>
                <w:color w:val="000000"/>
              </w:rPr>
              <w:t>十四、胰岛素泵</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4台</w:t>
            </w:r>
          </w:p>
          <w:p>
            <w:pPr>
              <w:pStyle w:val="null3"/>
              <w:ind w:left="210"/>
              <w:jc w:val="both"/>
            </w:pPr>
            <w:r>
              <w:rPr>
                <w:rFonts w:ascii="仿宋_GB2312" w:hAnsi="仿宋_GB2312" w:cs="仿宋_GB2312" w:eastAsia="仿宋_GB2312"/>
                <w:sz w:val="21"/>
              </w:rPr>
              <w:t>1</w:t>
            </w:r>
            <w:r>
              <w:rPr>
                <w:rFonts w:ascii="仿宋_GB2312" w:hAnsi="仿宋_GB2312" w:cs="仿宋_GB2312" w:eastAsia="仿宋_GB2312"/>
                <w:sz w:val="21"/>
              </w:rPr>
              <w:t>.防水：IP</w:t>
            </w:r>
            <w:r>
              <w:rPr>
                <w:rFonts w:ascii="仿宋_GB2312" w:hAnsi="仿宋_GB2312" w:cs="仿宋_GB2312" w:eastAsia="仿宋_GB2312"/>
                <w:sz w:val="21"/>
              </w:rPr>
              <w:t>2</w:t>
            </w:r>
            <w:r>
              <w:rPr>
                <w:rFonts w:ascii="仿宋_GB2312" w:hAnsi="仿宋_GB2312" w:cs="仿宋_GB2312" w:eastAsia="仿宋_GB2312"/>
                <w:sz w:val="21"/>
              </w:rPr>
              <w:t>7</w:t>
            </w:r>
          </w:p>
          <w:p>
            <w:pPr>
              <w:pStyle w:val="null3"/>
              <w:ind w:left="210"/>
              <w:jc w:val="both"/>
            </w:pPr>
            <w:r>
              <w:rPr>
                <w:rFonts w:ascii="仿宋_GB2312" w:hAnsi="仿宋_GB2312" w:cs="仿宋_GB2312" w:eastAsia="仿宋_GB2312"/>
                <w:sz w:val="21"/>
              </w:rPr>
              <w:t>2</w:t>
            </w:r>
            <w:r>
              <w:rPr>
                <w:rFonts w:ascii="仿宋_GB2312" w:hAnsi="仿宋_GB2312" w:cs="仿宋_GB2312" w:eastAsia="仿宋_GB2312"/>
                <w:sz w:val="21"/>
              </w:rPr>
              <w:t>.屏幕显示：动画、图标、中文</w:t>
            </w:r>
          </w:p>
          <w:p>
            <w:pPr>
              <w:pStyle w:val="null3"/>
              <w:ind w:left="210"/>
              <w:jc w:val="both"/>
            </w:pPr>
            <w:r>
              <w:rPr>
                <w:rFonts w:ascii="仿宋_GB2312" w:hAnsi="仿宋_GB2312" w:cs="仿宋_GB2312" w:eastAsia="仿宋_GB2312"/>
                <w:sz w:val="21"/>
              </w:rPr>
              <w:t>3</w:t>
            </w:r>
            <w:r>
              <w:rPr>
                <w:rFonts w:ascii="仿宋_GB2312" w:hAnsi="仿宋_GB2312" w:cs="仿宋_GB2312" w:eastAsia="仿宋_GB2312"/>
                <w:sz w:val="21"/>
              </w:rPr>
              <w:t>.储药器容量：</w:t>
            </w:r>
            <w:r>
              <w:rPr>
                <w:rFonts w:ascii="仿宋_GB2312" w:hAnsi="仿宋_GB2312" w:cs="仿宋_GB2312" w:eastAsia="仿宋_GB2312"/>
                <w:sz w:val="21"/>
              </w:rPr>
              <w:t>≥</w:t>
            </w:r>
            <w:r>
              <w:rPr>
                <w:rFonts w:ascii="仿宋_GB2312" w:hAnsi="仿宋_GB2312" w:cs="仿宋_GB2312" w:eastAsia="仿宋_GB2312"/>
                <w:sz w:val="21"/>
              </w:rPr>
              <w:t>3mL</w:t>
            </w:r>
          </w:p>
          <w:p>
            <w:pPr>
              <w:pStyle w:val="null3"/>
              <w:ind w:left="210"/>
              <w:jc w:val="both"/>
            </w:pPr>
            <w:r>
              <w:rPr>
                <w:rFonts w:ascii="仿宋_GB2312" w:hAnsi="仿宋_GB2312" w:cs="仿宋_GB2312" w:eastAsia="仿宋_GB2312"/>
                <w:sz w:val="21"/>
              </w:rPr>
              <w:t>4</w:t>
            </w:r>
            <w:r>
              <w:rPr>
                <w:rFonts w:ascii="仿宋_GB2312" w:hAnsi="仿宋_GB2312" w:cs="仿宋_GB2312" w:eastAsia="仿宋_GB2312"/>
                <w:sz w:val="21"/>
              </w:rPr>
              <w:t>.胰岛素选择：U-100/ml</w:t>
            </w:r>
          </w:p>
          <w:p>
            <w:pPr>
              <w:pStyle w:val="null3"/>
              <w:ind w:left="2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装药自动定位读数功能</w:t>
            </w:r>
          </w:p>
          <w:p>
            <w:pPr>
              <w:pStyle w:val="null3"/>
              <w:ind w:left="210"/>
              <w:jc w:val="both"/>
            </w:pPr>
            <w:r>
              <w:rPr>
                <w:rFonts w:ascii="仿宋_GB2312" w:hAnsi="仿宋_GB2312" w:cs="仿宋_GB2312" w:eastAsia="仿宋_GB2312"/>
                <w:sz w:val="21"/>
              </w:rPr>
              <w:t>6</w:t>
            </w:r>
            <w:r>
              <w:rPr>
                <w:rFonts w:ascii="仿宋_GB2312" w:hAnsi="仿宋_GB2312" w:cs="仿宋_GB2312" w:eastAsia="仿宋_GB2312"/>
                <w:sz w:val="21"/>
              </w:rPr>
              <w:t>.操作模式：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种</w:t>
            </w:r>
            <w:r>
              <w:rPr>
                <w:rFonts w:ascii="仿宋_GB2312" w:hAnsi="仿宋_GB2312" w:cs="仿宋_GB2312" w:eastAsia="仿宋_GB2312"/>
                <w:sz w:val="21"/>
              </w:rPr>
              <w:t xml:space="preserve">  </w:t>
            </w:r>
          </w:p>
          <w:p>
            <w:pPr>
              <w:pStyle w:val="null3"/>
              <w:ind w:left="21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背景光</w:t>
            </w:r>
          </w:p>
          <w:p>
            <w:pPr>
              <w:pStyle w:val="null3"/>
              <w:ind w:left="210"/>
              <w:jc w:val="both"/>
            </w:pPr>
            <w:r>
              <w:rPr>
                <w:rFonts w:ascii="仿宋_GB2312" w:hAnsi="仿宋_GB2312" w:cs="仿宋_GB2312" w:eastAsia="仿宋_GB2312"/>
                <w:sz w:val="21"/>
              </w:rPr>
              <w:t>9.</w:t>
            </w:r>
            <w:r>
              <w:rPr>
                <w:rFonts w:ascii="仿宋_GB2312" w:hAnsi="仿宋_GB2312" w:cs="仿宋_GB2312" w:eastAsia="仿宋_GB2312"/>
                <w:sz w:val="21"/>
              </w:rPr>
              <w:t>具备</w:t>
            </w:r>
            <w:r>
              <w:rPr>
                <w:rFonts w:ascii="仿宋_GB2312" w:hAnsi="仿宋_GB2312" w:cs="仿宋_GB2312" w:eastAsia="仿宋_GB2312"/>
                <w:sz w:val="21"/>
              </w:rPr>
              <w:t>屏幕显示胰岛素余量</w:t>
            </w:r>
          </w:p>
          <w:p>
            <w:pPr>
              <w:pStyle w:val="null3"/>
              <w:ind w:left="210"/>
              <w:jc w:val="both"/>
            </w:pPr>
            <w:r>
              <w:rPr>
                <w:rFonts w:ascii="仿宋_GB2312" w:hAnsi="仿宋_GB2312" w:cs="仿宋_GB2312" w:eastAsia="仿宋_GB2312"/>
                <w:sz w:val="21"/>
              </w:rPr>
              <w:t>10.</w:t>
            </w:r>
            <w:r>
              <w:rPr>
                <w:rFonts w:ascii="仿宋_GB2312" w:hAnsi="仿宋_GB2312" w:cs="仿宋_GB2312" w:eastAsia="仿宋_GB2312"/>
                <w:sz w:val="21"/>
              </w:rPr>
              <w:t>具备</w:t>
            </w:r>
            <w:r>
              <w:rPr>
                <w:rFonts w:ascii="仿宋_GB2312" w:hAnsi="仿宋_GB2312" w:cs="仿宋_GB2312" w:eastAsia="仿宋_GB2312"/>
                <w:sz w:val="21"/>
              </w:rPr>
              <w:t>屏幕显示电池余量</w:t>
            </w:r>
          </w:p>
          <w:p>
            <w:pPr>
              <w:pStyle w:val="null3"/>
              <w:ind w:left="210"/>
              <w:jc w:val="both"/>
            </w:pPr>
            <w:r>
              <w:rPr>
                <w:rFonts w:ascii="仿宋_GB2312" w:hAnsi="仿宋_GB2312" w:cs="仿宋_GB2312" w:eastAsia="仿宋_GB2312"/>
                <w:sz w:val="21"/>
              </w:rPr>
              <w:t>11.</w:t>
            </w:r>
            <w:r>
              <w:rPr>
                <w:rFonts w:ascii="仿宋_GB2312" w:hAnsi="仿宋_GB2312" w:cs="仿宋_GB2312" w:eastAsia="仿宋_GB2312"/>
                <w:sz w:val="21"/>
              </w:rPr>
              <w:t>具备</w:t>
            </w:r>
            <w:r>
              <w:rPr>
                <w:rFonts w:ascii="仿宋_GB2312" w:hAnsi="仿宋_GB2312" w:cs="仿宋_GB2312" w:eastAsia="仿宋_GB2312"/>
                <w:sz w:val="21"/>
              </w:rPr>
              <w:t>屏幕显示基础曲线</w:t>
            </w:r>
          </w:p>
          <w:p>
            <w:pPr>
              <w:pStyle w:val="null3"/>
              <w:ind w:left="210"/>
              <w:jc w:val="both"/>
            </w:pPr>
            <w:r>
              <w:rPr>
                <w:rFonts w:ascii="仿宋_GB2312" w:hAnsi="仿宋_GB2312" w:cs="仿宋_GB2312" w:eastAsia="仿宋_GB2312"/>
                <w:sz w:val="21"/>
              </w:rPr>
              <w:t>12.基础率分段：</w:t>
            </w:r>
            <w:r>
              <w:rPr>
                <w:rFonts w:ascii="仿宋_GB2312" w:hAnsi="仿宋_GB2312" w:cs="仿宋_GB2312" w:eastAsia="仿宋_GB2312"/>
                <w:sz w:val="21"/>
              </w:rPr>
              <w:t>≥</w:t>
            </w:r>
            <w:r>
              <w:rPr>
                <w:rFonts w:ascii="仿宋_GB2312" w:hAnsi="仿宋_GB2312" w:cs="仿宋_GB2312" w:eastAsia="仿宋_GB2312"/>
                <w:sz w:val="21"/>
              </w:rPr>
              <w:t>24个时段</w:t>
            </w:r>
          </w:p>
          <w:p>
            <w:pPr>
              <w:pStyle w:val="null3"/>
              <w:ind w:left="210"/>
              <w:jc w:val="both"/>
            </w:pPr>
            <w:r>
              <w:rPr>
                <w:rFonts w:ascii="仿宋_GB2312" w:hAnsi="仿宋_GB2312" w:cs="仿宋_GB2312" w:eastAsia="仿宋_GB2312"/>
                <w:sz w:val="21"/>
              </w:rPr>
              <w:t>13.基础率输注最小时段：</w:t>
            </w:r>
            <w:r>
              <w:rPr>
                <w:rFonts w:ascii="仿宋_GB2312" w:hAnsi="仿宋_GB2312" w:cs="仿宋_GB2312" w:eastAsia="仿宋_GB2312"/>
                <w:sz w:val="21"/>
              </w:rPr>
              <w:t>≤</w:t>
            </w:r>
            <w:r>
              <w:rPr>
                <w:rFonts w:ascii="仿宋_GB2312" w:hAnsi="仿宋_GB2312" w:cs="仿宋_GB2312" w:eastAsia="仿宋_GB2312"/>
                <w:sz w:val="21"/>
              </w:rPr>
              <w:t xml:space="preserve">60分钟  </w:t>
            </w:r>
          </w:p>
          <w:p>
            <w:pPr>
              <w:pStyle w:val="null3"/>
              <w:ind w:left="210"/>
              <w:jc w:val="both"/>
            </w:pPr>
            <w:r>
              <w:rPr>
                <w:rFonts w:ascii="仿宋_GB2312" w:hAnsi="仿宋_GB2312" w:cs="仿宋_GB2312" w:eastAsia="仿宋_GB2312"/>
                <w:sz w:val="21"/>
              </w:rPr>
              <w:t>14.基础率输注方式：最小间隔2分钟</w:t>
            </w:r>
          </w:p>
          <w:p>
            <w:pPr>
              <w:pStyle w:val="null3"/>
              <w:ind w:left="210"/>
              <w:jc w:val="both"/>
            </w:pPr>
            <w:r>
              <w:rPr>
                <w:rFonts w:ascii="仿宋_GB2312" w:hAnsi="仿宋_GB2312" w:cs="仿宋_GB2312" w:eastAsia="仿宋_GB2312"/>
                <w:sz w:val="21"/>
              </w:rPr>
              <w:t xml:space="preserve">15.基础率设置范围：0.1U～4U   </w:t>
            </w:r>
          </w:p>
          <w:p>
            <w:pPr>
              <w:pStyle w:val="null3"/>
              <w:ind w:left="210"/>
              <w:jc w:val="both"/>
            </w:pPr>
            <w:r>
              <w:rPr>
                <w:rFonts w:ascii="仿宋_GB2312" w:hAnsi="仿宋_GB2312" w:cs="仿宋_GB2312" w:eastAsia="仿宋_GB2312"/>
                <w:sz w:val="21"/>
              </w:rPr>
              <w:t>16.临基率方式：当前基础率的倍率</w:t>
            </w:r>
          </w:p>
          <w:p>
            <w:pPr>
              <w:pStyle w:val="null3"/>
              <w:ind w:left="210"/>
              <w:jc w:val="both"/>
            </w:pPr>
            <w:r>
              <w:rPr>
                <w:rFonts w:ascii="仿宋_GB2312" w:hAnsi="仿宋_GB2312" w:cs="仿宋_GB2312" w:eastAsia="仿宋_GB2312"/>
                <w:sz w:val="21"/>
              </w:rPr>
              <w:t>17.临基率范围：0% ～ 250%</w:t>
            </w:r>
          </w:p>
          <w:p>
            <w:pPr>
              <w:pStyle w:val="null3"/>
              <w:ind w:left="210"/>
              <w:jc w:val="both"/>
            </w:pPr>
            <w:r>
              <w:rPr>
                <w:rFonts w:ascii="仿宋_GB2312" w:hAnsi="仿宋_GB2312" w:cs="仿宋_GB2312" w:eastAsia="仿宋_GB2312"/>
                <w:sz w:val="21"/>
              </w:rPr>
              <w:t xml:space="preserve">18.大剂量设置范围：0.1U～87U  </w:t>
            </w:r>
          </w:p>
          <w:p>
            <w:pPr>
              <w:pStyle w:val="null3"/>
              <w:ind w:left="210"/>
              <w:jc w:val="both"/>
            </w:pPr>
            <w:r>
              <w:rPr>
                <w:rFonts w:ascii="仿宋_GB2312" w:hAnsi="仿宋_GB2312" w:cs="仿宋_GB2312" w:eastAsia="仿宋_GB2312"/>
                <w:sz w:val="21"/>
              </w:rPr>
              <w:t>19.大剂量输注速度：约10U/分钟</w:t>
            </w:r>
          </w:p>
          <w:p>
            <w:pPr>
              <w:pStyle w:val="null3"/>
              <w:ind w:left="210"/>
              <w:jc w:val="both"/>
            </w:pPr>
            <w:r>
              <w:rPr>
                <w:rFonts w:ascii="仿宋_GB2312" w:hAnsi="仿宋_GB2312" w:cs="仿宋_GB2312" w:eastAsia="仿宋_GB2312"/>
                <w:sz w:val="21"/>
              </w:rPr>
              <w:t>20.大剂量设置增量：0.1U(0-10U)，1U(10-87U)</w:t>
            </w:r>
          </w:p>
          <w:p>
            <w:pPr>
              <w:pStyle w:val="null3"/>
              <w:ind w:left="210"/>
              <w:jc w:val="both"/>
            </w:pPr>
            <w:r>
              <w:rPr>
                <w:rFonts w:ascii="仿宋_GB2312" w:hAnsi="仿宋_GB2312" w:cs="仿宋_GB2312" w:eastAsia="仿宋_GB2312"/>
                <w:sz w:val="21"/>
              </w:rPr>
              <w:t xml:space="preserve">21.预设餐前量：有  </w:t>
            </w:r>
          </w:p>
          <w:p>
            <w:pPr>
              <w:pStyle w:val="null3"/>
              <w:ind w:left="210"/>
              <w:jc w:val="both"/>
            </w:pPr>
            <w:r>
              <w:rPr>
                <w:rFonts w:ascii="仿宋_GB2312" w:hAnsi="仿宋_GB2312" w:cs="仿宋_GB2312" w:eastAsia="仿宋_GB2312"/>
                <w:sz w:val="21"/>
              </w:rPr>
              <w:t xml:space="preserve">22.上次餐前量显示：有  </w:t>
            </w:r>
          </w:p>
          <w:p>
            <w:pPr>
              <w:pStyle w:val="null3"/>
              <w:ind w:left="210"/>
              <w:jc w:val="both"/>
            </w:pPr>
            <w:r>
              <w:rPr>
                <w:rFonts w:ascii="仿宋_GB2312" w:hAnsi="仿宋_GB2312" w:cs="仿宋_GB2312" w:eastAsia="仿宋_GB2312"/>
                <w:sz w:val="21"/>
              </w:rPr>
              <w:t>23.日总量回顾：</w:t>
            </w:r>
            <w:r>
              <w:rPr>
                <w:rFonts w:ascii="仿宋_GB2312" w:hAnsi="仿宋_GB2312" w:cs="仿宋_GB2312" w:eastAsia="仿宋_GB2312"/>
                <w:sz w:val="21"/>
              </w:rPr>
              <w:t>≥</w:t>
            </w:r>
            <w:r>
              <w:rPr>
                <w:rFonts w:ascii="仿宋_GB2312" w:hAnsi="仿宋_GB2312" w:cs="仿宋_GB2312" w:eastAsia="仿宋_GB2312"/>
                <w:sz w:val="21"/>
              </w:rPr>
              <w:t>50次</w:t>
            </w:r>
          </w:p>
          <w:p>
            <w:pPr>
              <w:pStyle w:val="null3"/>
              <w:ind w:left="210"/>
              <w:jc w:val="both"/>
            </w:pPr>
            <w:r>
              <w:rPr>
                <w:rFonts w:ascii="仿宋_GB2312" w:hAnsi="仿宋_GB2312" w:cs="仿宋_GB2312" w:eastAsia="仿宋_GB2312"/>
                <w:sz w:val="21"/>
              </w:rPr>
              <w:t>24.基础量回顾：</w:t>
            </w:r>
            <w:r>
              <w:rPr>
                <w:rFonts w:ascii="仿宋_GB2312" w:hAnsi="仿宋_GB2312" w:cs="仿宋_GB2312" w:eastAsia="仿宋_GB2312"/>
                <w:sz w:val="21"/>
              </w:rPr>
              <w:t>≥</w:t>
            </w:r>
            <w:r>
              <w:rPr>
                <w:rFonts w:ascii="仿宋_GB2312" w:hAnsi="仿宋_GB2312" w:cs="仿宋_GB2312" w:eastAsia="仿宋_GB2312"/>
                <w:sz w:val="21"/>
              </w:rPr>
              <w:t>50次</w:t>
            </w:r>
          </w:p>
          <w:p>
            <w:pPr>
              <w:pStyle w:val="null3"/>
              <w:ind w:left="210"/>
              <w:jc w:val="both"/>
            </w:pPr>
            <w:r>
              <w:rPr>
                <w:rFonts w:ascii="仿宋_GB2312" w:hAnsi="仿宋_GB2312" w:cs="仿宋_GB2312" w:eastAsia="仿宋_GB2312"/>
                <w:sz w:val="21"/>
              </w:rPr>
              <w:t>25.大剂量回顾：</w:t>
            </w:r>
            <w:r>
              <w:rPr>
                <w:rFonts w:ascii="仿宋_GB2312" w:hAnsi="仿宋_GB2312" w:cs="仿宋_GB2312" w:eastAsia="仿宋_GB2312"/>
                <w:sz w:val="21"/>
              </w:rPr>
              <w:t>≥</w:t>
            </w:r>
            <w:r>
              <w:rPr>
                <w:rFonts w:ascii="仿宋_GB2312" w:hAnsi="仿宋_GB2312" w:cs="仿宋_GB2312" w:eastAsia="仿宋_GB2312"/>
                <w:sz w:val="21"/>
              </w:rPr>
              <w:t>50次</w:t>
            </w:r>
          </w:p>
          <w:p>
            <w:pPr>
              <w:pStyle w:val="null3"/>
              <w:ind w:left="210"/>
              <w:jc w:val="both"/>
            </w:pPr>
            <w:r>
              <w:rPr>
                <w:rFonts w:ascii="仿宋_GB2312" w:hAnsi="仿宋_GB2312" w:cs="仿宋_GB2312" w:eastAsia="仿宋_GB2312"/>
                <w:sz w:val="21"/>
              </w:rPr>
              <w:t>26.排气回顾：</w:t>
            </w:r>
            <w:r>
              <w:rPr>
                <w:rFonts w:ascii="仿宋_GB2312" w:hAnsi="仿宋_GB2312" w:cs="仿宋_GB2312" w:eastAsia="仿宋_GB2312"/>
                <w:sz w:val="21"/>
              </w:rPr>
              <w:t>≥</w:t>
            </w:r>
            <w:r>
              <w:rPr>
                <w:rFonts w:ascii="仿宋_GB2312" w:hAnsi="仿宋_GB2312" w:cs="仿宋_GB2312" w:eastAsia="仿宋_GB2312"/>
                <w:sz w:val="21"/>
              </w:rPr>
              <w:t>50次</w:t>
            </w:r>
          </w:p>
          <w:p>
            <w:pPr>
              <w:pStyle w:val="null3"/>
              <w:ind w:left="210"/>
              <w:jc w:val="both"/>
            </w:pPr>
            <w:r>
              <w:rPr>
                <w:rFonts w:ascii="仿宋_GB2312" w:hAnsi="仿宋_GB2312" w:cs="仿宋_GB2312" w:eastAsia="仿宋_GB2312"/>
                <w:sz w:val="21"/>
              </w:rPr>
              <w:t>27.报警回顾：</w:t>
            </w:r>
            <w:r>
              <w:rPr>
                <w:rFonts w:ascii="仿宋_GB2312" w:hAnsi="仿宋_GB2312" w:cs="仿宋_GB2312" w:eastAsia="仿宋_GB2312"/>
                <w:sz w:val="21"/>
              </w:rPr>
              <w:t>≥</w:t>
            </w:r>
            <w:r>
              <w:rPr>
                <w:rFonts w:ascii="仿宋_GB2312" w:hAnsi="仿宋_GB2312" w:cs="仿宋_GB2312" w:eastAsia="仿宋_GB2312"/>
                <w:sz w:val="21"/>
              </w:rPr>
              <w:t xml:space="preserve">50次  </w:t>
            </w:r>
          </w:p>
          <w:p>
            <w:pPr>
              <w:pStyle w:val="null3"/>
              <w:ind w:left="210"/>
              <w:jc w:val="both"/>
            </w:pPr>
            <w:r>
              <w:rPr>
                <w:rFonts w:ascii="仿宋_GB2312" w:hAnsi="仿宋_GB2312" w:cs="仿宋_GB2312" w:eastAsia="仿宋_GB2312"/>
                <w:sz w:val="21"/>
              </w:rPr>
              <w:t>28.自动报警功能显示：</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项</w:t>
            </w:r>
          </w:p>
          <w:p>
            <w:pPr>
              <w:pStyle w:val="null3"/>
              <w:ind w:left="210"/>
              <w:jc w:val="both"/>
            </w:pPr>
            <w:r>
              <w:rPr>
                <w:rFonts w:ascii="仿宋_GB2312" w:hAnsi="仿宋_GB2312" w:cs="仿宋_GB2312" w:eastAsia="仿宋_GB2312"/>
                <w:sz w:val="21"/>
              </w:rPr>
              <w:t>29.</w:t>
            </w:r>
            <w:r>
              <w:rPr>
                <w:rFonts w:ascii="仿宋_GB2312" w:hAnsi="仿宋_GB2312" w:cs="仿宋_GB2312" w:eastAsia="仿宋_GB2312"/>
                <w:sz w:val="21"/>
              </w:rPr>
              <w:t>具备</w:t>
            </w:r>
            <w:r>
              <w:rPr>
                <w:rFonts w:ascii="仿宋_GB2312" w:hAnsi="仿宋_GB2312" w:cs="仿宋_GB2312" w:eastAsia="仿宋_GB2312"/>
                <w:sz w:val="21"/>
              </w:rPr>
              <w:t>报警</w:t>
            </w:r>
            <w:r>
              <w:rPr>
                <w:rFonts w:ascii="仿宋_GB2312" w:hAnsi="仿宋_GB2312" w:cs="仿宋_GB2312" w:eastAsia="仿宋_GB2312"/>
                <w:sz w:val="21"/>
              </w:rPr>
              <w:t>功能</w:t>
            </w:r>
            <w:r>
              <w:rPr>
                <w:rFonts w:ascii="仿宋_GB2312" w:hAnsi="仿宋_GB2312" w:cs="仿宋_GB2312" w:eastAsia="仿宋_GB2312"/>
                <w:sz w:val="21"/>
              </w:rPr>
              <w:t xml:space="preserve">  </w:t>
            </w:r>
          </w:p>
          <w:p>
            <w:pPr>
              <w:pStyle w:val="null3"/>
              <w:ind w:left="210"/>
              <w:jc w:val="both"/>
            </w:pPr>
            <w:r>
              <w:rPr>
                <w:rFonts w:ascii="仿宋_GB2312" w:hAnsi="仿宋_GB2312" w:cs="仿宋_GB2312" w:eastAsia="仿宋_GB2312"/>
                <w:sz w:val="21"/>
              </w:rPr>
              <w:t>30.电池：3.0V锂电</w:t>
            </w:r>
            <w:r>
              <w:rPr>
                <w:rFonts w:ascii="仿宋_GB2312" w:hAnsi="仿宋_GB2312" w:cs="仿宋_GB2312" w:eastAsia="仿宋_GB2312"/>
                <w:sz w:val="21"/>
              </w:rPr>
              <w:t>池</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 xml:space="preserve">31.内部时钟：24 小时制   用户可调整时间，有备用电池  </w:t>
            </w:r>
          </w:p>
          <w:p>
            <w:pPr>
              <w:pStyle w:val="null3"/>
              <w:ind w:left="210"/>
              <w:jc w:val="both"/>
            </w:pPr>
            <w:r>
              <w:rPr>
                <w:rFonts w:ascii="仿宋_GB2312" w:hAnsi="仿宋_GB2312" w:cs="仿宋_GB2312" w:eastAsia="仿宋_GB2312"/>
                <w:sz w:val="21"/>
              </w:rPr>
              <w:t>32.安全防护设定：自动锁键功能</w:t>
            </w:r>
          </w:p>
          <w:p>
            <w:pPr>
              <w:pStyle w:val="null3"/>
              <w:ind w:left="210"/>
              <w:jc w:val="both"/>
            </w:pPr>
            <w:r>
              <w:rPr>
                <w:rFonts w:ascii="仿宋_GB2312" w:hAnsi="仿宋_GB2312" w:cs="仿宋_GB2312" w:eastAsia="仿宋_GB2312"/>
                <w:sz w:val="21"/>
              </w:rPr>
              <w:t>33.分 类：Bf型设备（防电击保护）</w:t>
            </w:r>
          </w:p>
          <w:p>
            <w:pPr>
              <w:pStyle w:val="null3"/>
            </w:pPr>
            <w:r>
              <w:rPr>
                <w:rFonts w:ascii="仿宋_GB2312" w:hAnsi="仿宋_GB2312" w:cs="仿宋_GB2312" w:eastAsia="仿宋_GB2312"/>
                <w:sz w:val="21"/>
                <w:b/>
              </w:rPr>
              <w:t>十五</w:t>
            </w:r>
            <w:r>
              <w:rPr>
                <w:rFonts w:ascii="仿宋_GB2312" w:hAnsi="仿宋_GB2312" w:cs="仿宋_GB2312" w:eastAsia="仿宋_GB2312"/>
                <w:sz w:val="21"/>
                <w:b/>
              </w:rPr>
              <w:t>、监护仪</w:t>
            </w:r>
            <w:r>
              <w:rPr>
                <w:rFonts w:ascii="仿宋_GB2312" w:hAnsi="仿宋_GB2312" w:cs="仿宋_GB2312" w:eastAsia="仿宋_GB2312"/>
                <w:sz w:val="21"/>
                <w:b/>
              </w:rPr>
              <w:t xml:space="preserve">  </w:t>
            </w:r>
            <w:r>
              <w:rPr>
                <w:rFonts w:ascii="仿宋_GB2312" w:hAnsi="仿宋_GB2312" w:cs="仿宋_GB2312" w:eastAsia="仿宋_GB2312"/>
                <w:sz w:val="21"/>
                <w:b/>
              </w:rPr>
              <w:t>20台</w:t>
            </w:r>
          </w:p>
          <w:p>
            <w:pPr>
              <w:pStyle w:val="null3"/>
              <w:jc w:val="left"/>
            </w:pPr>
            <w:r>
              <w:rPr>
                <w:rFonts w:ascii="仿宋_GB2312" w:hAnsi="仿宋_GB2312" w:cs="仿宋_GB2312" w:eastAsia="仿宋_GB2312"/>
                <w:sz w:val="21"/>
              </w:rPr>
              <w:t>病人监护仪技术参数</w:t>
            </w:r>
          </w:p>
          <w:p>
            <w:pPr>
              <w:pStyle w:val="null3"/>
              <w:jc w:val="left"/>
            </w:pP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便携一体式监护仪。</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英寸</w:t>
            </w:r>
            <w:r>
              <w:rPr>
                <w:rFonts w:ascii="仿宋_GB2312" w:hAnsi="仿宋_GB2312" w:cs="仿宋_GB2312" w:eastAsia="仿宋_GB2312"/>
                <w:sz w:val="21"/>
              </w:rPr>
              <w:t>彩色</w:t>
            </w:r>
            <w:r>
              <w:rPr>
                <w:rFonts w:ascii="仿宋_GB2312" w:hAnsi="仿宋_GB2312" w:cs="仿宋_GB2312" w:eastAsia="仿宋_GB2312"/>
                <w:sz w:val="21"/>
              </w:rPr>
              <w:t>液晶显示屏</w:t>
            </w:r>
            <w:r>
              <w:rPr>
                <w:rFonts w:ascii="仿宋_GB2312" w:hAnsi="仿宋_GB2312" w:cs="仿宋_GB2312" w:eastAsia="仿宋_GB2312"/>
                <w:sz w:val="21"/>
              </w:rPr>
              <w:t>，分辨率</w:t>
            </w:r>
            <w:r>
              <w:rPr>
                <w:rFonts w:ascii="仿宋_GB2312" w:hAnsi="仿宋_GB2312" w:cs="仿宋_GB2312" w:eastAsia="仿宋_GB2312"/>
                <w:sz w:val="21"/>
              </w:rPr>
              <w:t>≥800*600。</w:t>
            </w:r>
          </w:p>
          <w:p>
            <w:pPr>
              <w:pStyle w:val="null3"/>
              <w:jc w:val="left"/>
            </w:pPr>
            <w:r>
              <w:rPr>
                <w:rFonts w:ascii="仿宋_GB2312" w:hAnsi="仿宋_GB2312" w:cs="仿宋_GB2312" w:eastAsia="仿宋_GB2312"/>
                <w:sz w:val="21"/>
              </w:rPr>
              <w:t>标配锂电池，工作时间</w:t>
            </w:r>
            <w:r>
              <w:rPr>
                <w:rFonts w:ascii="仿宋_GB2312" w:hAnsi="仿宋_GB2312" w:cs="仿宋_GB2312" w:eastAsia="仿宋_GB2312"/>
                <w:sz w:val="21"/>
              </w:rPr>
              <w:t>≥4小时。</w:t>
            </w:r>
          </w:p>
          <w:p>
            <w:pPr>
              <w:pStyle w:val="null3"/>
              <w:jc w:val="left"/>
            </w:pPr>
            <w:r>
              <w:rPr>
                <w:rFonts w:ascii="仿宋_GB2312" w:hAnsi="仿宋_GB2312" w:cs="仿宋_GB2312" w:eastAsia="仿宋_GB2312"/>
                <w:sz w:val="21"/>
              </w:rPr>
              <w:t>标准配置可监测心电</w:t>
            </w:r>
            <w:r>
              <w:rPr>
                <w:rFonts w:ascii="仿宋_GB2312" w:hAnsi="仿宋_GB2312" w:cs="仿宋_GB2312" w:eastAsia="仿宋_GB2312"/>
                <w:sz w:val="21"/>
              </w:rPr>
              <w:t>、</w:t>
            </w:r>
            <w:r>
              <w:rPr>
                <w:rFonts w:ascii="仿宋_GB2312" w:hAnsi="仿宋_GB2312" w:cs="仿宋_GB2312" w:eastAsia="仿宋_GB2312"/>
                <w:sz w:val="21"/>
              </w:rPr>
              <w:t>呼吸</w:t>
            </w:r>
            <w:r>
              <w:rPr>
                <w:rFonts w:ascii="仿宋_GB2312" w:hAnsi="仿宋_GB2312" w:cs="仿宋_GB2312" w:eastAsia="仿宋_GB2312"/>
                <w:sz w:val="21"/>
              </w:rPr>
              <w:t>、</w:t>
            </w:r>
            <w:r>
              <w:rPr>
                <w:rFonts w:ascii="仿宋_GB2312" w:hAnsi="仿宋_GB2312" w:cs="仿宋_GB2312" w:eastAsia="仿宋_GB2312"/>
                <w:sz w:val="21"/>
              </w:rPr>
              <w:t>无创血压</w:t>
            </w:r>
            <w:r>
              <w:rPr>
                <w:rFonts w:ascii="仿宋_GB2312" w:hAnsi="仿宋_GB2312" w:cs="仿宋_GB2312" w:eastAsia="仿宋_GB2312"/>
                <w:sz w:val="21"/>
              </w:rPr>
              <w:t>、</w:t>
            </w:r>
            <w:r>
              <w:rPr>
                <w:rFonts w:ascii="仿宋_GB2312" w:hAnsi="仿宋_GB2312" w:cs="仿宋_GB2312" w:eastAsia="仿宋_GB2312"/>
                <w:sz w:val="21"/>
              </w:rPr>
              <w:t>血氧饱和度</w:t>
            </w:r>
            <w:r>
              <w:rPr>
                <w:rFonts w:ascii="仿宋_GB2312" w:hAnsi="仿宋_GB2312" w:cs="仿宋_GB2312" w:eastAsia="仿宋_GB2312"/>
                <w:sz w:val="21"/>
              </w:rPr>
              <w:t>、</w:t>
            </w:r>
            <w:r>
              <w:rPr>
                <w:rFonts w:ascii="仿宋_GB2312" w:hAnsi="仿宋_GB2312" w:cs="仿宋_GB2312" w:eastAsia="仿宋_GB2312"/>
                <w:sz w:val="21"/>
              </w:rPr>
              <w:t>脉搏</w:t>
            </w:r>
            <w:r>
              <w:rPr>
                <w:rFonts w:ascii="仿宋_GB2312" w:hAnsi="仿宋_GB2312" w:cs="仿宋_GB2312" w:eastAsia="仿宋_GB2312"/>
                <w:sz w:val="21"/>
              </w:rPr>
              <w:t>、</w:t>
            </w:r>
            <w:r>
              <w:rPr>
                <w:rFonts w:ascii="仿宋_GB2312" w:hAnsi="仿宋_GB2312" w:cs="仿宋_GB2312" w:eastAsia="仿宋_GB2312"/>
                <w:sz w:val="21"/>
              </w:rPr>
              <w:t>体温</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十六</w:t>
            </w:r>
            <w:r>
              <w:rPr>
                <w:rFonts w:ascii="仿宋_GB2312" w:hAnsi="仿宋_GB2312" w:cs="仿宋_GB2312" w:eastAsia="仿宋_GB2312"/>
                <w:sz w:val="21"/>
                <w:b/>
              </w:rPr>
              <w:t>、除颤仪</w:t>
            </w:r>
            <w:r>
              <w:rPr>
                <w:rFonts w:ascii="仿宋_GB2312" w:hAnsi="仿宋_GB2312" w:cs="仿宋_GB2312" w:eastAsia="仿宋_GB2312"/>
                <w:sz w:val="21"/>
                <w:b/>
              </w:rPr>
              <w:t xml:space="preserve">     </w:t>
            </w:r>
            <w:r>
              <w:rPr>
                <w:rFonts w:ascii="仿宋_GB2312" w:hAnsi="仿宋_GB2312" w:cs="仿宋_GB2312" w:eastAsia="仿宋_GB2312"/>
                <w:sz w:val="21"/>
                <w:b/>
              </w:rPr>
              <w:t>5台</w:t>
            </w:r>
          </w:p>
          <w:p>
            <w:pPr>
              <w:pStyle w:val="null3"/>
              <w:jc w:val="left"/>
            </w:pPr>
            <w:r>
              <w:rPr>
                <w:rFonts w:ascii="仿宋_GB2312" w:hAnsi="仿宋_GB2312" w:cs="仿宋_GB2312" w:eastAsia="仿宋_GB2312"/>
                <w:sz w:val="21"/>
                <w:b/>
              </w:rPr>
              <w:t>除颤监护仪技术参数</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参数要求</w:t>
            </w:r>
          </w:p>
          <w:p>
            <w:pPr>
              <w:pStyle w:val="null3"/>
              <w:numPr>
                <w:ilvl w:val="0"/>
                <w:numId w:val="2"/>
              </w:numPr>
              <w:jc w:val="left"/>
            </w:pPr>
            <w:r>
              <w:rPr>
                <w:rFonts w:ascii="仿宋_GB2312" w:hAnsi="仿宋_GB2312" w:cs="仿宋_GB2312" w:eastAsia="仿宋_GB2312"/>
                <w:sz w:val="21"/>
              </w:rPr>
              <w:t>防尘防水级别：</w:t>
            </w:r>
            <w:r>
              <w:rPr>
                <w:rFonts w:ascii="仿宋_GB2312" w:hAnsi="仿宋_GB2312" w:cs="仿宋_GB2312" w:eastAsia="仿宋_GB2312"/>
                <w:sz w:val="21"/>
              </w:rPr>
              <w:t>≥IP44</w:t>
            </w:r>
          </w:p>
          <w:p>
            <w:pPr>
              <w:pStyle w:val="null3"/>
              <w:numPr>
                <w:ilvl w:val="0"/>
                <w:numId w:val="2"/>
              </w:numPr>
              <w:jc w:val="left"/>
            </w:pPr>
            <w:r>
              <w:rPr>
                <w:rFonts w:ascii="仿宋_GB2312" w:hAnsi="仿宋_GB2312" w:cs="仿宋_GB2312" w:eastAsia="仿宋_GB2312"/>
                <w:sz w:val="21"/>
              </w:rPr>
              <w:t>除颤监护仪面板按除颤操作分区显示</w:t>
            </w:r>
          </w:p>
          <w:p>
            <w:pPr>
              <w:pStyle w:val="null3"/>
              <w:numPr>
                <w:ilvl w:val="0"/>
                <w:numId w:val="2"/>
              </w:numPr>
              <w:jc w:val="left"/>
            </w:pPr>
            <w:r>
              <w:rPr>
                <w:rFonts w:ascii="仿宋_GB2312" w:hAnsi="仿宋_GB2312" w:cs="仿宋_GB2312" w:eastAsia="仿宋_GB2312"/>
                <w:sz w:val="21"/>
              </w:rPr>
              <w:t>提供双色报警灯</w:t>
            </w:r>
          </w:p>
          <w:p>
            <w:pPr>
              <w:pStyle w:val="null3"/>
              <w:jc w:val="left"/>
            </w:pPr>
            <w:r>
              <w:rPr>
                <w:rFonts w:ascii="仿宋_GB2312" w:hAnsi="仿宋_GB2312" w:cs="仿宋_GB2312" w:eastAsia="仿宋_GB2312"/>
                <w:sz w:val="21"/>
                <w:b/>
              </w:rPr>
              <w:t>2.显示屏</w:t>
            </w:r>
          </w:p>
          <w:p>
            <w:pPr>
              <w:pStyle w:val="null3"/>
              <w:numPr>
                <w:ilvl w:val="0"/>
                <w:numId w:val="2"/>
              </w:numPr>
              <w:jc w:val="left"/>
            </w:pPr>
            <w:r>
              <w:rPr>
                <w:rFonts w:ascii="仿宋_GB2312" w:hAnsi="仿宋_GB2312" w:cs="仿宋_GB2312" w:eastAsia="仿宋_GB2312"/>
                <w:sz w:val="21"/>
              </w:rPr>
              <w:t>彩色液晶显示屏</w:t>
            </w:r>
            <w:r>
              <w:rPr>
                <w:rFonts w:ascii="仿宋_GB2312" w:hAnsi="仿宋_GB2312" w:cs="仿宋_GB2312" w:eastAsia="仿宋_GB2312"/>
                <w:sz w:val="21"/>
              </w:rPr>
              <w:t>≥7英寸；分辨率≥800×480像素；可显示≥4通道监护参数波形</w:t>
            </w:r>
          </w:p>
          <w:p>
            <w:pPr>
              <w:pStyle w:val="null3"/>
              <w:numPr>
                <w:ilvl w:val="0"/>
                <w:numId w:val="2"/>
              </w:numPr>
              <w:jc w:val="left"/>
            </w:pPr>
            <w:r>
              <w:rPr>
                <w:rFonts w:ascii="仿宋_GB2312" w:hAnsi="仿宋_GB2312" w:cs="仿宋_GB2312" w:eastAsia="仿宋_GB2312"/>
                <w:sz w:val="21"/>
              </w:rPr>
              <w:t>中文操作界面</w:t>
            </w:r>
          </w:p>
          <w:p>
            <w:pPr>
              <w:pStyle w:val="null3"/>
              <w:jc w:val="left"/>
            </w:pPr>
            <w:r>
              <w:rPr>
                <w:rFonts w:ascii="仿宋_GB2312" w:hAnsi="仿宋_GB2312" w:cs="仿宋_GB2312" w:eastAsia="仿宋_GB2312"/>
                <w:sz w:val="21"/>
                <w:b/>
              </w:rPr>
              <w:t>3.电源及电池</w:t>
            </w:r>
          </w:p>
          <w:p>
            <w:pPr>
              <w:pStyle w:val="null3"/>
              <w:numPr>
                <w:ilvl w:val="0"/>
                <w:numId w:val="2"/>
              </w:numPr>
              <w:jc w:val="left"/>
            </w:pPr>
            <w:r>
              <w:rPr>
                <w:rFonts w:ascii="仿宋_GB2312" w:hAnsi="仿宋_GB2312" w:cs="仿宋_GB2312" w:eastAsia="仿宋_GB2312"/>
                <w:sz w:val="21"/>
              </w:rPr>
              <w:t>内置可充电锂电池，连续监护时间</w:t>
            </w:r>
            <w:r>
              <w:rPr>
                <w:rFonts w:ascii="仿宋_GB2312" w:hAnsi="仿宋_GB2312" w:cs="仿宋_GB2312" w:eastAsia="仿宋_GB2312"/>
                <w:sz w:val="21"/>
              </w:rPr>
              <w:t>≥6小时；</w:t>
            </w:r>
          </w:p>
          <w:p>
            <w:pPr>
              <w:pStyle w:val="null3"/>
              <w:jc w:val="left"/>
            </w:pPr>
            <w:r>
              <w:rPr>
                <w:rFonts w:ascii="仿宋_GB2312" w:hAnsi="仿宋_GB2312" w:cs="仿宋_GB2312" w:eastAsia="仿宋_GB2312"/>
                <w:sz w:val="21"/>
                <w:b/>
              </w:rPr>
              <w:t>4.手动除颤</w:t>
            </w:r>
          </w:p>
          <w:p>
            <w:pPr>
              <w:pStyle w:val="null3"/>
              <w:numPr>
                <w:ilvl w:val="0"/>
                <w:numId w:val="2"/>
              </w:numPr>
              <w:jc w:val="left"/>
            </w:pPr>
            <w:r>
              <w:rPr>
                <w:rFonts w:ascii="仿宋_GB2312" w:hAnsi="仿宋_GB2312" w:cs="仿宋_GB2312" w:eastAsia="仿宋_GB2312"/>
                <w:sz w:val="21"/>
              </w:rPr>
              <w:t>支持成人、小儿、新生儿</w:t>
            </w:r>
          </w:p>
          <w:p>
            <w:pPr>
              <w:pStyle w:val="null3"/>
              <w:numPr>
                <w:ilvl w:val="0"/>
                <w:numId w:val="2"/>
              </w:numPr>
              <w:jc w:val="left"/>
            </w:pPr>
            <w:r>
              <w:rPr>
                <w:rFonts w:ascii="仿宋_GB2312" w:hAnsi="仿宋_GB2312" w:cs="仿宋_GB2312" w:eastAsia="仿宋_GB2312"/>
                <w:sz w:val="21"/>
              </w:rPr>
              <w:t>采用双相波技术，双相指数截断（</w:t>
            </w:r>
            <w:r>
              <w:rPr>
                <w:rFonts w:ascii="仿宋_GB2312" w:hAnsi="仿宋_GB2312" w:cs="仿宋_GB2312" w:eastAsia="仿宋_GB2312"/>
                <w:sz w:val="21"/>
              </w:rPr>
              <w:t>BTE）波形，波形参数可根据病人阻抗进行自动补偿</w:t>
            </w:r>
          </w:p>
          <w:p>
            <w:pPr>
              <w:pStyle w:val="null3"/>
              <w:numPr>
                <w:ilvl w:val="0"/>
                <w:numId w:val="2"/>
              </w:numPr>
              <w:jc w:val="left"/>
            </w:pPr>
            <w:r>
              <w:rPr>
                <w:rFonts w:ascii="仿宋_GB2312" w:hAnsi="仿宋_GB2312" w:cs="仿宋_GB2312" w:eastAsia="仿宋_GB2312"/>
                <w:sz w:val="21"/>
              </w:rPr>
              <w:t>手动除颤分为同步和非同步两种方式，体外除颤能量分</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档</w:t>
            </w:r>
          </w:p>
          <w:p>
            <w:pPr>
              <w:pStyle w:val="null3"/>
              <w:numPr>
                <w:ilvl w:val="0"/>
                <w:numId w:val="2"/>
              </w:numPr>
              <w:jc w:val="left"/>
            </w:pPr>
            <w:r>
              <w:rPr>
                <w:rFonts w:ascii="仿宋_GB2312" w:hAnsi="仿宋_GB2312" w:cs="仿宋_GB2312" w:eastAsia="仿宋_GB2312"/>
                <w:sz w:val="21"/>
              </w:rPr>
              <w:t>输出能量：成人最大能量可支持</w:t>
            </w:r>
            <w:r>
              <w:rPr>
                <w:rFonts w:ascii="仿宋_GB2312" w:hAnsi="仿宋_GB2312" w:cs="仿宋_GB2312" w:eastAsia="仿宋_GB2312"/>
                <w:sz w:val="21"/>
              </w:rPr>
              <w:t>360J</w:t>
            </w:r>
          </w:p>
          <w:p>
            <w:pPr>
              <w:pStyle w:val="null3"/>
              <w:numPr>
                <w:ilvl w:val="0"/>
                <w:numId w:val="2"/>
              </w:numPr>
              <w:jc w:val="left"/>
            </w:pPr>
            <w:r>
              <w:rPr>
                <w:rFonts w:ascii="仿宋_GB2312" w:hAnsi="仿宋_GB2312" w:cs="仿宋_GB2312" w:eastAsia="仿宋_GB2312"/>
                <w:sz w:val="21"/>
              </w:rPr>
              <w:t>充电至</w:t>
            </w:r>
            <w:r>
              <w:rPr>
                <w:rFonts w:ascii="仿宋_GB2312" w:hAnsi="仿宋_GB2312" w:cs="仿宋_GB2312" w:eastAsia="仿宋_GB2312"/>
                <w:sz w:val="21"/>
              </w:rPr>
              <w:t>200J≤4s</w:t>
            </w:r>
          </w:p>
          <w:p>
            <w:pPr>
              <w:pStyle w:val="null3"/>
              <w:numPr>
                <w:ilvl w:val="0"/>
                <w:numId w:val="2"/>
              </w:numPr>
              <w:jc w:val="left"/>
            </w:pPr>
            <w:r>
              <w:rPr>
                <w:rFonts w:ascii="仿宋_GB2312" w:hAnsi="仿宋_GB2312" w:cs="仿宋_GB2312" w:eastAsia="仿宋_GB2312"/>
                <w:sz w:val="21"/>
              </w:rPr>
              <w:t>除颤后心电基线恢复时间</w:t>
            </w:r>
            <w:r>
              <w:rPr>
                <w:rFonts w:ascii="仿宋_GB2312" w:hAnsi="仿宋_GB2312" w:cs="仿宋_GB2312" w:eastAsia="仿宋_GB2312"/>
                <w:sz w:val="21"/>
              </w:rPr>
              <w:t>≤5s</w:t>
            </w:r>
          </w:p>
          <w:p>
            <w:pPr>
              <w:pStyle w:val="null3"/>
              <w:numPr>
                <w:ilvl w:val="0"/>
                <w:numId w:val="2"/>
              </w:numPr>
              <w:jc w:val="left"/>
            </w:pPr>
            <w:r>
              <w:rPr>
                <w:rFonts w:ascii="仿宋_GB2312" w:hAnsi="仿宋_GB2312" w:cs="仿宋_GB2312" w:eastAsia="仿宋_GB2312"/>
                <w:sz w:val="21"/>
              </w:rPr>
              <w:t>体外除颤电极板支持显示病人接触阻抗状态；除颤监护仪界面可显示病人接触阻抗状态和接触阻抗值</w:t>
            </w:r>
          </w:p>
          <w:p>
            <w:pPr>
              <w:pStyle w:val="null3"/>
              <w:numPr>
                <w:ilvl w:val="0"/>
                <w:numId w:val="2"/>
              </w:numPr>
              <w:jc w:val="left"/>
            </w:pPr>
            <w:r>
              <w:rPr>
                <w:rFonts w:ascii="仿宋_GB2312" w:hAnsi="仿宋_GB2312" w:cs="仿宋_GB2312" w:eastAsia="仿宋_GB2312"/>
                <w:sz w:val="21"/>
              </w:rPr>
              <w:t>体外除颤电极板支持成人、小儿电极板一体式设计，无需额外小儿电极板转接件</w:t>
            </w:r>
          </w:p>
          <w:p>
            <w:pPr>
              <w:pStyle w:val="null3"/>
              <w:numPr>
                <w:ilvl w:val="0"/>
                <w:numId w:val="2"/>
              </w:numPr>
              <w:jc w:val="left"/>
            </w:pPr>
            <w:r>
              <w:rPr>
                <w:rFonts w:ascii="仿宋_GB2312" w:hAnsi="仿宋_GB2312" w:cs="仿宋_GB2312" w:eastAsia="仿宋_GB2312"/>
                <w:sz w:val="21"/>
              </w:rPr>
              <w:t>体外除颤电极板具有能量选择、充电和放电操作</w:t>
            </w:r>
          </w:p>
          <w:p>
            <w:pPr>
              <w:pStyle w:val="null3"/>
              <w:jc w:val="left"/>
            </w:pPr>
            <w:r>
              <w:rPr>
                <w:rFonts w:ascii="仿宋_GB2312" w:hAnsi="仿宋_GB2312" w:cs="仿宋_GB2312" w:eastAsia="仿宋_GB2312"/>
                <w:sz w:val="21"/>
                <w:b/>
              </w:rPr>
              <w:t>5.监护</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≥3导心电监护</w:t>
            </w:r>
          </w:p>
          <w:p>
            <w:pPr>
              <w:pStyle w:val="null3"/>
              <w:jc w:val="left"/>
            </w:pPr>
            <w:r>
              <w:rPr>
                <w:rFonts w:ascii="仿宋_GB2312" w:hAnsi="仿宋_GB2312" w:cs="仿宋_GB2312" w:eastAsia="仿宋_GB2312"/>
                <w:sz w:val="21"/>
                <w:b/>
              </w:rPr>
              <w:t>6.记录仪</w:t>
            </w:r>
          </w:p>
          <w:p>
            <w:pPr>
              <w:pStyle w:val="null3"/>
              <w:numPr>
                <w:ilvl w:val="0"/>
                <w:numId w:val="2"/>
              </w:numPr>
              <w:jc w:val="left"/>
            </w:pPr>
            <w:r>
              <w:rPr>
                <w:rFonts w:ascii="仿宋_GB2312" w:hAnsi="仿宋_GB2312" w:cs="仿宋_GB2312" w:eastAsia="仿宋_GB2312"/>
                <w:sz w:val="21"/>
              </w:rPr>
              <w:t>内置热敏记录仪</w:t>
            </w:r>
          </w:p>
          <w:p>
            <w:pPr>
              <w:pStyle w:val="null3"/>
              <w:numPr>
                <w:ilvl w:val="0"/>
                <w:numId w:val="2"/>
              </w:numPr>
              <w:jc w:val="left"/>
            </w:pPr>
            <w:r>
              <w:rPr>
                <w:rFonts w:ascii="仿宋_GB2312" w:hAnsi="仿宋_GB2312" w:cs="仿宋_GB2312" w:eastAsia="仿宋_GB2312"/>
                <w:sz w:val="21"/>
              </w:rPr>
              <w:t>自动打印报告：充放电、标记事件、自检、报警</w:t>
            </w:r>
          </w:p>
          <w:p>
            <w:pPr>
              <w:pStyle w:val="null3"/>
              <w:jc w:val="left"/>
            </w:pPr>
            <w:r>
              <w:rPr>
                <w:rFonts w:ascii="仿宋_GB2312" w:hAnsi="仿宋_GB2312" w:cs="仿宋_GB2312" w:eastAsia="仿宋_GB2312"/>
                <w:sz w:val="21"/>
                <w:b/>
              </w:rPr>
              <w:t>7.存储容量</w:t>
            </w:r>
          </w:p>
          <w:p>
            <w:pPr>
              <w:pStyle w:val="null3"/>
              <w:jc w:val="left"/>
            </w:pPr>
            <w:r>
              <w:rPr>
                <w:rFonts w:ascii="仿宋_GB2312" w:hAnsi="仿宋_GB2312" w:cs="仿宋_GB2312" w:eastAsia="仿宋_GB2312"/>
                <w:sz w:val="21"/>
              </w:rPr>
              <w:t>可存储</w:t>
            </w:r>
            <w:r>
              <w:rPr>
                <w:rFonts w:ascii="仿宋_GB2312" w:hAnsi="仿宋_GB2312" w:cs="仿宋_GB2312" w:eastAsia="仿宋_GB2312"/>
                <w:sz w:val="21"/>
              </w:rPr>
              <w:t>≥10小时连续心电波形；支持USB接口</w:t>
            </w:r>
          </w:p>
          <w:p>
            <w:pPr>
              <w:pStyle w:val="null3"/>
              <w:spacing w:before="345" w:after="330"/>
              <w:jc w:val="left"/>
            </w:pPr>
            <w:r>
              <w:rPr>
                <w:rFonts w:ascii="仿宋_GB2312" w:hAnsi="仿宋_GB2312" w:cs="仿宋_GB2312" w:eastAsia="仿宋_GB2312"/>
                <w:sz w:val="21"/>
                <w:b/>
              </w:rPr>
              <w:t>十七、</w:t>
            </w:r>
            <w:r>
              <w:rPr>
                <w:rFonts w:ascii="仿宋_GB2312" w:hAnsi="仿宋_GB2312" w:cs="仿宋_GB2312" w:eastAsia="仿宋_GB2312"/>
                <w:sz w:val="21"/>
                <w:b/>
              </w:rPr>
              <w:t>洗胃机</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pPr>
            <w:r>
              <w:rPr>
                <w:rFonts w:ascii="仿宋_GB2312" w:hAnsi="仿宋_GB2312" w:cs="仿宋_GB2312" w:eastAsia="仿宋_GB2312"/>
                <w:sz w:val="21"/>
              </w:rPr>
              <w:t>自动洗胃机技术参数及主机、标准附件清单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技术参数</w:t>
            </w:r>
          </w:p>
          <w:p>
            <w:pPr>
              <w:pStyle w:val="null3"/>
              <w:numPr>
                <w:ilvl w:val="1"/>
                <w:numId w:val="2"/>
              </w:numPr>
            </w:pPr>
            <w:r>
              <w:rPr>
                <w:rFonts w:ascii="仿宋_GB2312" w:hAnsi="仿宋_GB2312" w:cs="仿宋_GB2312" w:eastAsia="仿宋_GB2312"/>
                <w:sz w:val="21"/>
              </w:rPr>
              <w:t>洗胃压力：</w:t>
            </w:r>
            <w:r>
              <w:rPr>
                <w:rFonts w:ascii="仿宋_GB2312" w:hAnsi="仿宋_GB2312" w:cs="仿宋_GB2312" w:eastAsia="仿宋_GB2312"/>
                <w:sz w:val="21"/>
              </w:rPr>
              <w:t>50</w:t>
            </w:r>
            <w:r>
              <w:rPr>
                <w:rFonts w:ascii="仿宋_GB2312" w:hAnsi="仿宋_GB2312" w:cs="仿宋_GB2312" w:eastAsia="仿宋_GB2312"/>
                <w:sz w:val="21"/>
              </w:rPr>
              <w:t>kPa-55kPa</w:t>
            </w:r>
          </w:p>
          <w:p>
            <w:pPr>
              <w:pStyle w:val="null3"/>
              <w:numPr>
                <w:ilvl w:val="1"/>
                <w:numId w:val="2"/>
              </w:numPr>
              <w:jc w:val="left"/>
            </w:pPr>
            <w:r>
              <w:rPr>
                <w:rFonts w:ascii="仿宋_GB2312" w:hAnsi="仿宋_GB2312" w:cs="仿宋_GB2312" w:eastAsia="仿宋_GB2312"/>
                <w:sz w:val="21"/>
              </w:rPr>
              <w:t>出胃液量：</w:t>
            </w:r>
            <w:r>
              <w:rPr>
                <w:rFonts w:ascii="仿宋_GB2312" w:hAnsi="仿宋_GB2312" w:cs="仿宋_GB2312" w:eastAsia="仿宋_GB2312"/>
                <w:sz w:val="21"/>
              </w:rPr>
              <w:t>≤450ml/次</w:t>
            </w:r>
          </w:p>
          <w:p>
            <w:pPr>
              <w:pStyle w:val="null3"/>
              <w:numPr>
                <w:ilvl w:val="1"/>
                <w:numId w:val="2"/>
              </w:numPr>
              <w:jc w:val="left"/>
            </w:pPr>
            <w:r>
              <w:rPr>
                <w:rFonts w:ascii="仿宋_GB2312" w:hAnsi="仿宋_GB2312" w:cs="仿宋_GB2312" w:eastAsia="仿宋_GB2312"/>
                <w:sz w:val="21"/>
              </w:rPr>
              <w:t>进胃液量：</w:t>
            </w:r>
            <w:r>
              <w:rPr>
                <w:rFonts w:ascii="仿宋_GB2312" w:hAnsi="仿宋_GB2312" w:cs="仿宋_GB2312" w:eastAsia="仿宋_GB2312"/>
                <w:sz w:val="21"/>
              </w:rPr>
              <w:t>≤350ml/次</w:t>
            </w:r>
          </w:p>
          <w:p>
            <w:pPr>
              <w:pStyle w:val="null3"/>
              <w:numPr>
                <w:ilvl w:val="1"/>
                <w:numId w:val="2"/>
              </w:numPr>
              <w:jc w:val="left"/>
            </w:pPr>
            <w:r>
              <w:rPr>
                <w:rFonts w:ascii="仿宋_GB2312" w:hAnsi="仿宋_GB2312" w:cs="仿宋_GB2312" w:eastAsia="仿宋_GB2312"/>
                <w:sz w:val="21"/>
              </w:rPr>
              <w:t>液量平衡：</w:t>
            </w:r>
            <w:r>
              <w:rPr>
                <w:rFonts w:ascii="仿宋_GB2312" w:hAnsi="仿宋_GB2312" w:cs="仿宋_GB2312" w:eastAsia="仿宋_GB2312"/>
                <w:sz w:val="21"/>
              </w:rPr>
              <w:t>≤250ml/次</w:t>
            </w:r>
          </w:p>
          <w:p>
            <w:pPr>
              <w:pStyle w:val="null3"/>
              <w:numPr>
                <w:ilvl w:val="1"/>
                <w:numId w:val="2"/>
              </w:numPr>
              <w:jc w:val="left"/>
            </w:pPr>
            <w:r>
              <w:rPr>
                <w:rFonts w:ascii="仿宋_GB2312" w:hAnsi="仿宋_GB2312" w:cs="仿宋_GB2312" w:eastAsia="仿宋_GB2312"/>
                <w:sz w:val="21"/>
              </w:rPr>
              <w:t>噪声：</w:t>
            </w:r>
            <w:r>
              <w:rPr>
                <w:rFonts w:ascii="仿宋_GB2312" w:hAnsi="仿宋_GB2312" w:cs="仿宋_GB2312" w:eastAsia="仿宋_GB2312"/>
                <w:sz w:val="21"/>
              </w:rPr>
              <w:t>≤65dB(A)</w:t>
            </w:r>
          </w:p>
          <w:p>
            <w:pPr>
              <w:pStyle w:val="null3"/>
              <w:numPr>
                <w:ilvl w:val="1"/>
                <w:numId w:val="2"/>
              </w:numPr>
              <w:jc w:val="left"/>
            </w:pPr>
            <w:r>
              <w:rPr>
                <w:rFonts w:ascii="仿宋_GB2312" w:hAnsi="仿宋_GB2312" w:cs="仿宋_GB2312" w:eastAsia="仿宋_GB2312"/>
                <w:sz w:val="21"/>
              </w:rPr>
              <w:t>输入功率：</w:t>
            </w:r>
            <w:r>
              <w:rPr>
                <w:rFonts w:ascii="仿宋_GB2312" w:hAnsi="仿宋_GB2312" w:cs="仿宋_GB2312" w:eastAsia="仿宋_GB2312"/>
                <w:sz w:val="21"/>
              </w:rPr>
              <w:t>≤80VA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主机、标准附件清单</w:t>
            </w:r>
          </w:p>
          <w:p>
            <w:pPr>
              <w:pStyle w:val="null3"/>
              <w:numPr>
                <w:ilvl w:val="0"/>
                <w:numId w:val="2"/>
              </w:numPr>
              <w:jc w:val="left"/>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numPr>
                <w:ilvl w:val="0"/>
                <w:numId w:val="2"/>
              </w:numPr>
              <w:jc w:val="left"/>
            </w:pPr>
            <w:r>
              <w:rPr>
                <w:rFonts w:ascii="仿宋_GB2312" w:hAnsi="仿宋_GB2312" w:cs="仿宋_GB2312" w:eastAsia="仿宋_GB2312"/>
                <w:sz w:val="21"/>
              </w:rPr>
              <w:t>一次性使用负压引流（吸引）接管</w:t>
            </w:r>
            <w:r>
              <w:rPr>
                <w:rFonts w:ascii="仿宋_GB2312" w:hAnsi="仿宋_GB2312" w:cs="仿宋_GB2312" w:eastAsia="仿宋_GB2312"/>
                <w:sz w:val="21"/>
              </w:rPr>
              <w:t xml:space="preserve">   </w:t>
            </w:r>
            <w:r>
              <w:rPr>
                <w:rFonts w:ascii="仿宋_GB2312" w:hAnsi="仿宋_GB2312" w:cs="仿宋_GB2312" w:eastAsia="仿宋_GB2312"/>
                <w:sz w:val="21"/>
              </w:rPr>
              <w:t>3包</w:t>
            </w:r>
          </w:p>
          <w:p>
            <w:pPr>
              <w:pStyle w:val="null3"/>
              <w:numPr>
                <w:ilvl w:val="0"/>
                <w:numId w:val="2"/>
              </w:numPr>
              <w:jc w:val="left"/>
            </w:pPr>
            <w:r>
              <w:rPr>
                <w:rFonts w:ascii="仿宋_GB2312" w:hAnsi="仿宋_GB2312" w:cs="仿宋_GB2312" w:eastAsia="仿宋_GB2312"/>
                <w:sz w:val="21"/>
              </w:rPr>
              <w:t>一次性使用胃管</w:t>
            </w:r>
            <w:r>
              <w:rPr>
                <w:rFonts w:ascii="仿宋_GB2312" w:hAnsi="仿宋_GB2312" w:cs="仿宋_GB2312" w:eastAsia="仿宋_GB2312"/>
                <w:sz w:val="21"/>
              </w:rPr>
              <w:t xml:space="preserve">                   </w:t>
            </w:r>
            <w:r>
              <w:rPr>
                <w:rFonts w:ascii="仿宋_GB2312" w:hAnsi="仿宋_GB2312" w:cs="仿宋_GB2312" w:eastAsia="仿宋_GB2312"/>
                <w:sz w:val="21"/>
              </w:rPr>
              <w:t>3根</w:t>
            </w:r>
          </w:p>
          <w:p>
            <w:pPr>
              <w:pStyle w:val="null3"/>
              <w:numPr>
                <w:ilvl w:val="0"/>
                <w:numId w:val="2"/>
              </w:numPr>
              <w:jc w:val="left"/>
            </w:pPr>
            <w:r>
              <w:rPr>
                <w:rFonts w:ascii="仿宋_GB2312" w:hAnsi="仿宋_GB2312" w:cs="仿宋_GB2312" w:eastAsia="仿宋_GB2312"/>
                <w:sz w:val="21"/>
              </w:rPr>
              <w:t>防尘堵</w:t>
            </w:r>
            <w:r>
              <w:rPr>
                <w:rFonts w:ascii="仿宋_GB2312" w:hAnsi="仿宋_GB2312" w:cs="仿宋_GB2312" w:eastAsia="仿宋_GB2312"/>
                <w:sz w:val="21"/>
              </w:rPr>
              <w:t xml:space="preserve">                           </w:t>
            </w:r>
            <w:r>
              <w:rPr>
                <w:rFonts w:ascii="仿宋_GB2312" w:hAnsi="仿宋_GB2312" w:cs="仿宋_GB2312" w:eastAsia="仿宋_GB2312"/>
                <w:sz w:val="21"/>
              </w:rPr>
              <w:t>4个</w:t>
            </w:r>
          </w:p>
          <w:p>
            <w:pPr>
              <w:pStyle w:val="null3"/>
              <w:numPr>
                <w:ilvl w:val="0"/>
                <w:numId w:val="2"/>
              </w:numPr>
              <w:jc w:val="left"/>
            </w:pPr>
            <w:r>
              <w:rPr>
                <w:rFonts w:ascii="仿宋_GB2312" w:hAnsi="仿宋_GB2312" w:cs="仿宋_GB2312" w:eastAsia="仿宋_GB2312"/>
                <w:sz w:val="21"/>
              </w:rPr>
              <w:t>电源线</w:t>
            </w:r>
            <w:r>
              <w:rPr>
                <w:rFonts w:ascii="仿宋_GB2312" w:hAnsi="仿宋_GB2312" w:cs="仿宋_GB2312" w:eastAsia="仿宋_GB2312"/>
                <w:sz w:val="21"/>
              </w:rPr>
              <w:t xml:space="preserve">                           </w:t>
            </w:r>
            <w:r>
              <w:rPr>
                <w:rFonts w:ascii="仿宋_GB2312" w:hAnsi="仿宋_GB2312" w:cs="仿宋_GB2312" w:eastAsia="仿宋_GB2312"/>
                <w:sz w:val="21"/>
              </w:rPr>
              <w:t>1根</w:t>
            </w:r>
          </w:p>
          <w:p>
            <w:pPr>
              <w:pStyle w:val="null3"/>
            </w:pPr>
            <w:r>
              <w:rPr>
                <w:rFonts w:ascii="仿宋_GB2312" w:hAnsi="仿宋_GB2312" w:cs="仿宋_GB2312" w:eastAsia="仿宋_GB2312"/>
                <w:sz w:val="21"/>
                <w:b/>
              </w:rPr>
              <w:t>十八</w:t>
            </w:r>
            <w:r>
              <w:rPr>
                <w:rFonts w:ascii="仿宋_GB2312" w:hAnsi="仿宋_GB2312" w:cs="仿宋_GB2312" w:eastAsia="仿宋_GB2312"/>
                <w:sz w:val="21"/>
                <w:b/>
              </w:rPr>
              <w:t>、监护仪</w:t>
            </w:r>
            <w:r>
              <w:rPr>
                <w:rFonts w:ascii="仿宋_GB2312" w:hAnsi="仿宋_GB2312" w:cs="仿宋_GB2312" w:eastAsia="仿宋_GB2312"/>
                <w:sz w:val="21"/>
                <w:b/>
              </w:rPr>
              <w:t xml:space="preserve">  </w:t>
            </w:r>
            <w:r>
              <w:rPr>
                <w:rFonts w:ascii="仿宋_GB2312" w:hAnsi="仿宋_GB2312" w:cs="仿宋_GB2312" w:eastAsia="仿宋_GB2312"/>
                <w:sz w:val="21"/>
                <w:b/>
              </w:rPr>
              <w:t>6</w:t>
            </w:r>
            <w:r>
              <w:rPr>
                <w:rFonts w:ascii="仿宋_GB2312" w:hAnsi="仿宋_GB2312" w:cs="仿宋_GB2312" w:eastAsia="仿宋_GB2312"/>
                <w:sz w:val="21"/>
                <w:b/>
              </w:rPr>
              <w:t>套</w:t>
            </w:r>
          </w:p>
          <w:p>
            <w:pPr>
              <w:pStyle w:val="null3"/>
            </w:pP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模块化监护仪，主机集成内置</w:t>
            </w:r>
            <w:r>
              <w:rPr>
                <w:rFonts w:ascii="仿宋_GB2312" w:hAnsi="仿宋_GB2312" w:cs="仿宋_GB2312" w:eastAsia="仿宋_GB2312"/>
                <w:sz w:val="21"/>
              </w:rPr>
              <w:t>≥2槽位插件槽，可选配升级IBP，CO2和AG任意参数模块的即插即用快速扩展临床应用。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整机无风扇设计，防水等级</w:t>
            </w:r>
            <w:r>
              <w:rPr>
                <w:rFonts w:ascii="仿宋_GB2312" w:hAnsi="仿宋_GB2312" w:cs="仿宋_GB2312" w:eastAsia="仿宋_GB2312"/>
                <w:sz w:val="21"/>
              </w:rPr>
              <w:t>IPX1。</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≥12英寸彩色液晶屏及电容触摸屏，分辨率≥1280*800像素，≥8通道波形显示。</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显示屏采用宽视角技术。</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内置锂电池，插槽式设计。锂电池支持监护仪工作时间</w:t>
            </w:r>
            <w:r>
              <w:rPr>
                <w:rFonts w:ascii="仿宋_GB2312" w:hAnsi="仿宋_GB2312" w:cs="仿宋_GB2312" w:eastAsia="仿宋_GB2312"/>
                <w:sz w:val="21"/>
              </w:rPr>
              <w:t>≥4小时。</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安全规格：</w:t>
            </w:r>
            <w:r>
              <w:rPr>
                <w:rFonts w:ascii="仿宋_GB2312" w:hAnsi="仿宋_GB2312" w:cs="仿宋_GB2312" w:eastAsia="仿宋_GB2312"/>
                <w:sz w:val="21"/>
              </w:rPr>
              <w:t>ECG, TEMP, IBP, SpO2 , NIBP监测参数抗电击程度为防除颤CF型。</w:t>
            </w:r>
          </w:p>
          <w:p>
            <w:pPr>
              <w:pStyle w:val="null3"/>
              <w:jc w:val="left"/>
            </w:pPr>
            <w:r>
              <w:rPr>
                <w:rFonts w:ascii="仿宋_GB2312" w:hAnsi="仿宋_GB2312" w:cs="仿宋_GB2312" w:eastAsia="仿宋_GB2312"/>
                <w:sz w:val="21"/>
              </w:rPr>
              <w:t>2监测参数：</w:t>
            </w:r>
          </w:p>
          <w:p>
            <w:pPr>
              <w:pStyle w:val="null3"/>
              <w:jc w:val="left"/>
            </w:pPr>
            <w:r>
              <w:rPr>
                <w:rFonts w:ascii="仿宋_GB2312" w:hAnsi="仿宋_GB2312" w:cs="仿宋_GB2312" w:eastAsia="仿宋_GB2312"/>
                <w:sz w:val="21"/>
              </w:rPr>
              <w:t>2.1配置心电，呼吸，无创血压，血氧饱和度，脉搏和双通道体温参数监测，具备双有创模块。</w:t>
            </w:r>
          </w:p>
          <w:p>
            <w:pPr>
              <w:pStyle w:val="null3"/>
              <w:jc w:val="left"/>
            </w:pP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2.3心电算法通过AHA/MIT-BIH数据库验证。</w:t>
            </w:r>
          </w:p>
          <w:p>
            <w:pPr>
              <w:pStyle w:val="null3"/>
              <w:jc w:val="left"/>
            </w:pPr>
            <w:r>
              <w:rPr>
                <w:rFonts w:ascii="仿宋_GB2312" w:hAnsi="仿宋_GB2312" w:cs="仿宋_GB2312" w:eastAsia="仿宋_GB2312"/>
                <w:sz w:val="21"/>
              </w:rPr>
              <w:t>2.4提供窗口支持心脏下壁，侧壁和前壁对应多个ST片段的同屏实时显示，提供参考片段和实时片段的对比查看。</w:t>
            </w:r>
          </w:p>
          <w:p>
            <w:pPr>
              <w:pStyle w:val="null3"/>
              <w:jc w:val="left"/>
            </w:pPr>
            <w:r>
              <w:rPr>
                <w:rFonts w:ascii="仿宋_GB2312" w:hAnsi="仿宋_GB2312" w:cs="仿宋_GB2312" w:eastAsia="仿宋_GB2312"/>
                <w:sz w:val="21"/>
              </w:rPr>
              <w:t>2.5支持≥2</w:t>
            </w:r>
            <w:r>
              <w:rPr>
                <w:rFonts w:ascii="仿宋_GB2312" w:hAnsi="仿宋_GB2312" w:cs="仿宋_GB2312" w:eastAsia="仿宋_GB2312"/>
                <w:sz w:val="21"/>
              </w:rPr>
              <w:t>0</w:t>
            </w:r>
            <w:r>
              <w:rPr>
                <w:rFonts w:ascii="仿宋_GB2312" w:hAnsi="仿宋_GB2312" w:cs="仿宋_GB2312" w:eastAsia="仿宋_GB2312"/>
                <w:sz w:val="21"/>
              </w:rPr>
              <w:t>种心律失常分析，包括房颤分析。</w:t>
            </w:r>
          </w:p>
          <w:p>
            <w:pPr>
              <w:pStyle w:val="null3"/>
              <w:jc w:val="left"/>
            </w:pPr>
            <w:r>
              <w:rPr>
                <w:rFonts w:ascii="仿宋_GB2312" w:hAnsi="仿宋_GB2312" w:cs="仿宋_GB2312" w:eastAsia="仿宋_GB2312"/>
                <w:sz w:val="21"/>
              </w:rPr>
              <w:t>2.6QT和QTc实时监测参数测量范围：200～800 ms。</w:t>
            </w:r>
          </w:p>
          <w:p>
            <w:pPr>
              <w:pStyle w:val="null3"/>
              <w:jc w:val="left"/>
            </w:pPr>
            <w:r>
              <w:rPr>
                <w:rFonts w:ascii="仿宋_GB2312" w:hAnsi="仿宋_GB2312" w:cs="仿宋_GB2312" w:eastAsia="仿宋_GB2312"/>
                <w:sz w:val="21"/>
              </w:rPr>
              <w:t>2.7支持心电多导同步分析。</w:t>
            </w:r>
          </w:p>
          <w:p>
            <w:pPr>
              <w:pStyle w:val="null3"/>
              <w:jc w:val="left"/>
            </w:pPr>
            <w:r>
              <w:rPr>
                <w:rFonts w:ascii="仿宋_GB2312" w:hAnsi="仿宋_GB2312" w:cs="仿宋_GB2312" w:eastAsia="仿宋_GB2312"/>
                <w:sz w:val="21"/>
              </w:rPr>
              <w:t>2.8支持升级提供过去24小时心电概览报告查看与打印，包括心率统计结果，心律失常统计结果，ST统计和QT/QTc统计结果。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2.9配置无创血压测量，适用于成人，小儿和新生儿。无创血压成人测量范围：收缩压30~290mmH。</w:t>
            </w:r>
          </w:p>
          <w:p>
            <w:pPr>
              <w:pStyle w:val="null3"/>
              <w:jc w:val="left"/>
            </w:pPr>
            <w:r>
              <w:rPr>
                <w:rFonts w:ascii="仿宋_GB2312" w:hAnsi="仿宋_GB2312" w:cs="仿宋_GB2312" w:eastAsia="仿宋_GB2312"/>
                <w:sz w:val="21"/>
              </w:rPr>
              <w:t>2.10提供手动，自动，连续、序列和整点5种测量模式，并提供24小时动态血压统计结果。</w:t>
            </w:r>
          </w:p>
          <w:p>
            <w:pPr>
              <w:pStyle w:val="null3"/>
              <w:jc w:val="left"/>
            </w:pPr>
            <w:r>
              <w:rPr>
                <w:rFonts w:ascii="仿宋_GB2312" w:hAnsi="仿宋_GB2312" w:cs="仿宋_GB2312" w:eastAsia="仿宋_GB2312"/>
                <w:sz w:val="21"/>
              </w:rPr>
              <w:t>2.11提供双通道体温和温差参数的监测， 并可根据需要更改体温通道标名。</w:t>
            </w:r>
          </w:p>
          <w:p>
            <w:pPr>
              <w:pStyle w:val="null3"/>
              <w:jc w:val="left"/>
            </w:pPr>
            <w:r>
              <w:rPr>
                <w:rFonts w:ascii="仿宋_GB2312" w:hAnsi="仿宋_GB2312" w:cs="仿宋_GB2312" w:eastAsia="仿宋_GB2312"/>
                <w:sz w:val="21"/>
              </w:rPr>
              <w:t>2.12提供呼吸末二氧化碳监测模块、麻醉深度监测模块（BIS）、有创动脉血压监测模块（同时可提供中心静脉压监测模块）</w:t>
            </w:r>
          </w:p>
          <w:p>
            <w:pPr>
              <w:pStyle w:val="null3"/>
              <w:jc w:val="left"/>
            </w:pPr>
            <w:r>
              <w:rPr>
                <w:rFonts w:ascii="仿宋_GB2312" w:hAnsi="仿宋_GB2312" w:cs="仿宋_GB2312" w:eastAsia="仿宋_GB2312"/>
                <w:sz w:val="21"/>
              </w:rPr>
              <w:t>3系统功能：</w:t>
            </w:r>
          </w:p>
          <w:p>
            <w:pPr>
              <w:pStyle w:val="null3"/>
              <w:jc w:val="left"/>
            </w:pPr>
            <w:r>
              <w:rPr>
                <w:rFonts w:ascii="仿宋_GB2312" w:hAnsi="仿宋_GB2312" w:cs="仿宋_GB2312" w:eastAsia="仿宋_GB2312"/>
                <w:sz w:val="21"/>
                <w:shd w:fill="FFFFFF" w:val="clear"/>
              </w:rPr>
              <w:t>3.1支持所有监测参数报警设置功能。</w:t>
            </w:r>
          </w:p>
          <w:p>
            <w:pPr>
              <w:pStyle w:val="null3"/>
              <w:jc w:val="left"/>
            </w:pPr>
            <w:r>
              <w:rPr>
                <w:rFonts w:ascii="仿宋_GB2312" w:hAnsi="仿宋_GB2312" w:cs="仿宋_GB2312" w:eastAsia="仿宋_GB2312"/>
                <w:sz w:val="21"/>
                <w:shd w:fill="FFFFFF" w:val="clear"/>
              </w:rPr>
              <w:t>3.2具有声光报警指示功能</w:t>
            </w:r>
          </w:p>
          <w:p>
            <w:pPr>
              <w:pStyle w:val="null3"/>
              <w:ind w:left="990"/>
              <w:jc w:val="left"/>
            </w:pPr>
            <w:r>
              <w:rPr>
                <w:rFonts w:ascii="仿宋_GB2312" w:hAnsi="仿宋_GB2312" w:cs="仿宋_GB2312" w:eastAsia="仿宋_GB2312"/>
                <w:sz w:val="21"/>
              </w:rPr>
              <w:t>3.3支持≥1000条事件回顾。每条报警事件至少能够存储30秒三道相关波形，以及报警触发时所有测量参数值。</w:t>
            </w:r>
          </w:p>
          <w:p>
            <w:pPr>
              <w:pStyle w:val="null3"/>
              <w:ind w:left="990"/>
              <w:jc w:val="left"/>
            </w:pPr>
            <w:r>
              <w:rPr>
                <w:rFonts w:ascii="仿宋_GB2312" w:hAnsi="仿宋_GB2312" w:cs="仿宋_GB2312" w:eastAsia="仿宋_GB2312"/>
                <w:sz w:val="21"/>
              </w:rPr>
              <w:t>3.4支持≥1000组NIBP测量结果的存储与回顾。</w:t>
            </w:r>
          </w:p>
          <w:p>
            <w:pPr>
              <w:pStyle w:val="null3"/>
              <w:ind w:left="990"/>
              <w:jc w:val="left"/>
            </w:pPr>
            <w:r>
              <w:rPr>
                <w:rFonts w:ascii="仿宋_GB2312" w:hAnsi="仿宋_GB2312" w:cs="仿宋_GB2312" w:eastAsia="仿宋_GB2312"/>
                <w:sz w:val="21"/>
              </w:rPr>
              <w:t>3.5支持≥100小时ST模板存储与回顾。</w:t>
            </w:r>
          </w:p>
          <w:p>
            <w:pPr>
              <w:pStyle w:val="null3"/>
              <w:ind w:left="990"/>
              <w:jc w:val="left"/>
            </w:pPr>
            <w:r>
              <w:rPr>
                <w:rFonts w:ascii="仿宋_GB2312" w:hAnsi="仿宋_GB2312" w:cs="仿宋_GB2312" w:eastAsia="仿宋_GB2312"/>
                <w:sz w:val="21"/>
              </w:rPr>
              <w:t>3.6支持监护仪历史病人数据的存储和回顾，并支持通过USB接口将历史病人数据导出到U盘。</w:t>
            </w:r>
          </w:p>
          <w:p>
            <w:pPr>
              <w:pStyle w:val="null3"/>
              <w:ind w:left="990"/>
              <w:jc w:val="left"/>
            </w:pPr>
            <w:r>
              <w:rPr>
                <w:rFonts w:ascii="仿宋_GB2312" w:hAnsi="仿宋_GB2312" w:cs="仿宋_GB2312" w:eastAsia="仿宋_GB2312"/>
                <w:sz w:val="21"/>
              </w:rPr>
              <w:t>3.7支持RJ45接口进行有线网络通信，和除颤监护仪一起联网通信到中心监护系统。</w:t>
            </w:r>
          </w:p>
          <w:p>
            <w:pPr>
              <w:pStyle w:val="null3"/>
              <w:ind w:left="990"/>
              <w:jc w:val="left"/>
            </w:pPr>
            <w:r>
              <w:rPr>
                <w:rFonts w:ascii="仿宋_GB2312" w:hAnsi="仿宋_GB2312" w:cs="仿宋_GB2312" w:eastAsia="仿宋_GB2312"/>
                <w:sz w:val="21"/>
              </w:rPr>
              <w:t>3.8具备临床评分系统。</w:t>
            </w:r>
          </w:p>
          <w:p>
            <w:pPr>
              <w:pStyle w:val="null3"/>
              <w:ind w:left="420"/>
              <w:jc w:val="left"/>
            </w:pPr>
            <w:r>
              <w:rPr>
                <w:rFonts w:ascii="仿宋_GB2312" w:hAnsi="仿宋_GB2312" w:cs="仿宋_GB2312" w:eastAsia="仿宋_GB2312"/>
                <w:sz w:val="21"/>
              </w:rPr>
              <w:t>3.9提供计时器功能，界面区提供设置≥4个计时器，每个计时器支持独立设置和计时功能，计时方向包括正计时和倒计时两种选择。</w:t>
            </w:r>
          </w:p>
          <w:p>
            <w:pPr>
              <w:pStyle w:val="null3"/>
              <w:spacing w:before="195"/>
              <w:ind w:firstLine="80"/>
              <w:jc w:val="both"/>
            </w:pPr>
            <w:r>
              <w:rPr>
                <w:rFonts w:ascii="仿宋_GB2312" w:hAnsi="仿宋_GB2312" w:cs="仿宋_GB2312" w:eastAsia="仿宋_GB2312"/>
                <w:sz w:val="21"/>
                <w:b/>
              </w:rPr>
              <w:t>十九、降温毯</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采用微机自动控制系统。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采用全数字温度传感器。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9英寸超大真彩液晶显示屏</w:t>
            </w:r>
            <w:r>
              <w:rPr>
                <w:rFonts w:ascii="仿宋_GB2312" w:hAnsi="仿宋_GB2312" w:cs="仿宋_GB2312" w:eastAsia="仿宋_GB2312"/>
                <w:sz w:val="21"/>
              </w:rPr>
              <w:t>，</w:t>
            </w:r>
            <w:r>
              <w:rPr>
                <w:rFonts w:ascii="仿宋_GB2312" w:hAnsi="仿宋_GB2312" w:cs="仿宋_GB2312" w:eastAsia="仿宋_GB2312"/>
                <w:sz w:val="21"/>
              </w:rPr>
              <w:t>中文菜单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采用优质低噪、环保型</w:t>
            </w:r>
            <w:r>
              <w:rPr>
                <w:rFonts w:ascii="仿宋_GB2312" w:hAnsi="仿宋_GB2312" w:cs="仿宋_GB2312" w:eastAsia="仿宋_GB2312"/>
                <w:sz w:val="21"/>
              </w:rPr>
              <w:t>134A压缩机制冷新技术。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采用</w:t>
            </w:r>
            <w:r>
              <w:rPr>
                <w:rFonts w:ascii="仿宋_GB2312" w:hAnsi="仿宋_GB2312" w:cs="仿宋_GB2312" w:eastAsia="仿宋_GB2312"/>
                <w:sz w:val="21"/>
              </w:rPr>
              <w:t>TPU毯面和软帽，双通道、</w:t>
            </w:r>
            <w:r>
              <w:rPr>
                <w:rFonts w:ascii="仿宋_GB2312" w:hAnsi="仿宋_GB2312" w:cs="仿宋_GB2312" w:eastAsia="仿宋_GB2312"/>
                <w:sz w:val="21"/>
              </w:rPr>
              <w:t>可单毯使用，也可以一毯一帽或双毯同时使用。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采用体温和毯温双重自动控制系统，可分别自动控制主机。</w:t>
            </w:r>
          </w:p>
          <w:p>
            <w:pPr>
              <w:pStyle w:val="null3"/>
              <w:jc w:val="left"/>
            </w:pPr>
            <w:r>
              <w:rPr>
                <w:rFonts w:ascii="仿宋_GB2312" w:hAnsi="仿宋_GB2312" w:cs="仿宋_GB2312" w:eastAsia="仿宋_GB2312"/>
                <w:sz w:val="21"/>
              </w:rPr>
              <w:t>7.具有缺水、故障和体温上、下限以及水温超限的智能提醒和声音提醒</w:t>
            </w:r>
            <w:r>
              <w:rPr>
                <w:rFonts w:ascii="仿宋_GB2312" w:hAnsi="仿宋_GB2312" w:cs="仿宋_GB2312" w:eastAsia="仿宋_GB2312"/>
                <w:sz w:val="21"/>
              </w:rPr>
              <w:t>。</w:t>
            </w:r>
          </w:p>
          <w:p>
            <w:pPr>
              <w:pStyle w:val="null3"/>
              <w:ind w:left="735"/>
              <w:jc w:val="left"/>
            </w:pPr>
            <w:r>
              <w:rPr>
                <w:rFonts w:ascii="仿宋_GB2312" w:hAnsi="仿宋_GB2312" w:cs="仿宋_GB2312" w:eastAsia="仿宋_GB2312"/>
                <w:sz w:val="21"/>
              </w:rPr>
              <w:t>8.该机具有自检功能、参数记忆、定时、计时。</w:t>
            </w:r>
          </w:p>
          <w:p>
            <w:pPr>
              <w:pStyle w:val="null3"/>
              <w:jc w:val="left"/>
            </w:pPr>
            <w:r>
              <w:rPr>
                <w:rFonts w:ascii="仿宋_GB2312" w:hAnsi="仿宋_GB2312" w:cs="仿宋_GB2312" w:eastAsia="仿宋_GB2312"/>
                <w:sz w:val="21"/>
              </w:rPr>
              <w:t>9.该机具有一键运行功能。</w:t>
            </w:r>
          </w:p>
          <w:p>
            <w:pPr>
              <w:pStyle w:val="null3"/>
              <w:jc w:val="left"/>
            </w:pPr>
            <w:r>
              <w:rPr>
                <w:rFonts w:ascii="仿宋_GB2312" w:hAnsi="仿宋_GB2312" w:cs="仿宋_GB2312" w:eastAsia="仿宋_GB2312"/>
                <w:sz w:val="21"/>
              </w:rPr>
              <w:t>10.该机具有实时监测体温，可显示病人24h体温曲线变化的功能。</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降温速度：空载</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℃/分钟，</w:t>
            </w:r>
            <w:r>
              <w:rPr>
                <w:rFonts w:ascii="仿宋_GB2312" w:hAnsi="仿宋_GB2312" w:cs="仿宋_GB2312" w:eastAsia="仿宋_GB2312"/>
                <w:sz w:val="21"/>
              </w:rPr>
              <w:t>负载降温</w:t>
            </w:r>
            <w:r>
              <w:rPr>
                <w:rFonts w:ascii="仿宋_GB2312" w:hAnsi="仿宋_GB2312" w:cs="仿宋_GB2312" w:eastAsia="仿宋_GB2312"/>
                <w:sz w:val="21"/>
              </w:rPr>
              <w:t>≥4.0℃/小时。</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体温</w:t>
            </w:r>
            <w:r>
              <w:rPr>
                <w:rFonts w:ascii="仿宋_GB2312" w:hAnsi="仿宋_GB2312" w:cs="仿宋_GB2312" w:eastAsia="仿宋_GB2312"/>
                <w:sz w:val="21"/>
              </w:rPr>
              <w:t>传感器设置范围</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、步进值</w:t>
            </w:r>
            <w:r>
              <w:rPr>
                <w:rFonts w:ascii="仿宋_GB2312" w:hAnsi="仿宋_GB2312" w:cs="仿宋_GB2312" w:eastAsia="仿宋_GB2312"/>
                <w:sz w:val="21"/>
              </w:rPr>
              <w:t>0.1℃、监测范围24</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毯温</w:t>
            </w:r>
            <w:r>
              <w:rPr>
                <w:rFonts w:ascii="仿宋_GB2312" w:hAnsi="仿宋_GB2312" w:cs="仿宋_GB2312" w:eastAsia="仿宋_GB2312"/>
                <w:sz w:val="21"/>
              </w:rPr>
              <w:t>/帽温（水温）设置和</w:t>
            </w:r>
            <w:r>
              <w:rPr>
                <w:rFonts w:ascii="仿宋_GB2312" w:hAnsi="仿宋_GB2312" w:cs="仿宋_GB2312" w:eastAsia="仿宋_GB2312"/>
                <w:sz w:val="21"/>
              </w:rPr>
              <w:t>测量精度在</w:t>
            </w:r>
            <w:r>
              <w:rPr>
                <w:rFonts w:ascii="仿宋_GB2312" w:hAnsi="仿宋_GB2312" w:cs="仿宋_GB2312" w:eastAsia="仿宋_GB2312"/>
                <w:sz w:val="21"/>
              </w:rPr>
              <w:t>5℃～25℃时≤0.1℃，步进值0.1℃。（</w:t>
            </w:r>
            <w:r>
              <w:rPr>
                <w:rFonts w:ascii="仿宋_GB2312" w:hAnsi="仿宋_GB2312" w:cs="仿宋_GB2312" w:eastAsia="仿宋_GB2312"/>
                <w:sz w:val="21"/>
              </w:rPr>
              <w:t>内置</w:t>
            </w:r>
            <w:r>
              <w:rPr>
                <w:rFonts w:ascii="仿宋_GB2312" w:hAnsi="仿宋_GB2312" w:cs="仿宋_GB2312" w:eastAsia="仿宋_GB2312"/>
                <w:sz w:val="21"/>
              </w:rPr>
              <w:t>水温</w:t>
            </w:r>
            <w:r>
              <w:rPr>
                <w:rFonts w:ascii="仿宋_GB2312" w:hAnsi="仿宋_GB2312" w:cs="仿宋_GB2312" w:eastAsia="仿宋_GB2312"/>
                <w:sz w:val="21"/>
              </w:rPr>
              <w:t>传感器监测毯帽温度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噪音</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db。</w:t>
            </w:r>
          </w:p>
          <w:p>
            <w:pPr>
              <w:pStyle w:val="null3"/>
              <w:jc w:val="left"/>
            </w:pPr>
            <w:r>
              <w:rPr>
                <w:rFonts w:ascii="仿宋_GB2312" w:hAnsi="仿宋_GB2312" w:cs="仿宋_GB2312" w:eastAsia="仿宋_GB2312"/>
                <w:sz w:val="21"/>
              </w:rPr>
              <w:t>15.使用年限：</w:t>
            </w:r>
            <w:r>
              <w:rPr>
                <w:rFonts w:ascii="仿宋_GB2312" w:hAnsi="仿宋_GB2312" w:cs="仿宋_GB2312" w:eastAsia="仿宋_GB2312"/>
                <w:sz w:val="21"/>
              </w:rPr>
              <w:t>≥</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单台配置：一：两个毯子（含毯罩）、二：一个软帽（含帽罩）、三：两个温度传感器（腋温</w:t>
            </w:r>
            <w:r>
              <w:rPr>
                <w:rFonts w:ascii="仿宋_GB2312" w:hAnsi="仿宋_GB2312" w:cs="仿宋_GB2312" w:eastAsia="仿宋_GB2312"/>
                <w:sz w:val="21"/>
              </w:rPr>
              <w:t>/肛温）。</w:t>
            </w:r>
          </w:p>
          <w:p>
            <w:pPr>
              <w:pStyle w:val="null3"/>
              <w:ind w:firstLine="119"/>
              <w:jc w:val="both"/>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所投设备要求原厂全质保</w:t>
            </w:r>
            <w:r>
              <w:rPr>
                <w:rFonts w:ascii="仿宋_GB2312" w:hAnsi="仿宋_GB2312" w:cs="仿宋_GB2312" w:eastAsia="仿宋_GB2312"/>
                <w:sz w:val="21"/>
                <w:b/>
                <w:color w:val="000000"/>
              </w:rPr>
              <w:t>3年</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本项目所有技术参数均满足招标文件得27分，其中▲参数有一项不满足扣1分，其余参数有一项不满足扣0.2分，扣完为止。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 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本项目所有技术参数均满足招标文件得27分，其中▲参数有一项不满足扣1分，其余参数有一项不满足扣0.2分，扣完为止。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 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