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BFF0C">
      <w:pPr>
        <w:spacing w:line="360" w:lineRule="auto"/>
        <w:jc w:val="center"/>
        <w:rPr>
          <w:rFonts w:hint="eastAsia" w:ascii="宋体" w:hAnsi="宋体" w:eastAsia="宋体" w:cs="宋体"/>
          <w:spacing w:val="12"/>
          <w:sz w:val="44"/>
          <w:szCs w:val="44"/>
        </w:rPr>
      </w:pPr>
    </w:p>
    <w:p w14:paraId="206BE344">
      <w:pPr>
        <w:spacing w:line="360" w:lineRule="auto"/>
        <w:jc w:val="center"/>
        <w:rPr>
          <w:rFonts w:hint="eastAsia" w:ascii="宋体" w:hAnsi="宋体" w:eastAsia="宋体" w:cs="宋体"/>
          <w:sz w:val="52"/>
          <w:szCs w:val="48"/>
          <w:lang w:eastAsia="zh-CN"/>
        </w:rPr>
      </w:pPr>
      <w:r>
        <w:rPr>
          <w:rFonts w:hint="eastAsia" w:ascii="宋体" w:hAnsi="宋体" w:eastAsia="宋体" w:cs="宋体"/>
          <w:sz w:val="52"/>
          <w:szCs w:val="48"/>
          <w:lang w:eastAsia="zh-CN"/>
        </w:rPr>
        <w:t>（</w:t>
      </w:r>
      <w:r>
        <w:rPr>
          <w:rFonts w:hint="eastAsia" w:ascii="宋体" w:hAnsi="宋体" w:eastAsia="宋体" w:cs="宋体"/>
          <w:sz w:val="52"/>
          <w:szCs w:val="48"/>
          <w:lang w:val="en-US" w:eastAsia="zh-CN"/>
        </w:rPr>
        <w:t>项目名称</w:t>
      </w:r>
      <w:r>
        <w:rPr>
          <w:rFonts w:hint="eastAsia" w:ascii="宋体" w:hAnsi="宋体" w:eastAsia="宋体" w:cs="宋体"/>
          <w:sz w:val="52"/>
          <w:szCs w:val="48"/>
          <w:lang w:eastAsia="zh-CN"/>
        </w:rPr>
        <w:t>）</w:t>
      </w:r>
    </w:p>
    <w:p w14:paraId="7318BDAC">
      <w:pPr>
        <w:pStyle w:val="3"/>
        <w:rPr>
          <w:rFonts w:hint="eastAsia" w:ascii="宋体" w:hAnsi="宋体" w:eastAsia="宋体" w:cs="宋体"/>
          <w:sz w:val="52"/>
          <w:szCs w:val="48"/>
          <w:lang w:eastAsia="zh-CN"/>
        </w:rPr>
      </w:pPr>
    </w:p>
    <w:p w14:paraId="125AC2D4">
      <w:pPr>
        <w:rPr>
          <w:rFonts w:hint="eastAsia"/>
        </w:rPr>
      </w:pPr>
    </w:p>
    <w:p w14:paraId="2EE8DD53">
      <w:pPr>
        <w:spacing w:line="360" w:lineRule="auto"/>
        <w:jc w:val="center"/>
        <w:rPr>
          <w:rFonts w:hint="eastAsia" w:ascii="宋体" w:hAnsi="宋体" w:eastAsia="宋体" w:cs="宋体"/>
          <w:spacing w:val="12"/>
          <w:sz w:val="44"/>
          <w:szCs w:val="44"/>
        </w:rPr>
      </w:pPr>
    </w:p>
    <w:p w14:paraId="135509A8">
      <w:pPr>
        <w:spacing w:line="360" w:lineRule="auto"/>
        <w:jc w:val="center"/>
        <w:rPr>
          <w:rFonts w:hint="eastAsia" w:ascii="宋体" w:hAnsi="宋体" w:eastAsia="宋体" w:cs="宋体"/>
          <w:spacing w:val="12"/>
          <w:sz w:val="44"/>
          <w:szCs w:val="44"/>
        </w:rPr>
      </w:pPr>
    </w:p>
    <w:p w14:paraId="722AC21F">
      <w:pPr>
        <w:pStyle w:val="3"/>
        <w:rPr>
          <w:rFonts w:hint="eastAsia"/>
        </w:rPr>
      </w:pPr>
    </w:p>
    <w:p w14:paraId="408D9A6F">
      <w:pPr>
        <w:pStyle w:val="5"/>
        <w:rPr>
          <w:rFonts w:hint="eastAsia" w:ascii="宋体" w:hAnsi="宋体" w:eastAsia="宋体" w:cs="宋体"/>
        </w:rPr>
      </w:pPr>
    </w:p>
    <w:p w14:paraId="32F07503">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44"/>
          <w:szCs w:val="44"/>
        </w:rPr>
        <w:t>政府采购合同书</w:t>
      </w:r>
    </w:p>
    <w:p w14:paraId="33B6A587">
      <w:pPr>
        <w:spacing w:line="360" w:lineRule="auto"/>
        <w:jc w:val="center"/>
        <w:rPr>
          <w:rFonts w:hint="eastAsia" w:ascii="宋体" w:hAnsi="宋体" w:eastAsia="宋体" w:cs="宋体"/>
          <w:spacing w:val="12"/>
          <w:sz w:val="44"/>
          <w:szCs w:val="44"/>
        </w:rPr>
      </w:pPr>
      <w:r>
        <w:rPr>
          <w:rFonts w:hint="eastAsia" w:ascii="宋体" w:hAnsi="宋体" w:eastAsia="宋体" w:cs="宋体"/>
          <w:spacing w:val="12"/>
          <w:sz w:val="32"/>
          <w:szCs w:val="32"/>
        </w:rPr>
        <w:t xml:space="preserve">                   </w:t>
      </w:r>
    </w:p>
    <w:p w14:paraId="3444F36A">
      <w:pPr>
        <w:pStyle w:val="8"/>
        <w:ind w:firstLine="0"/>
        <w:rPr>
          <w:rFonts w:hint="eastAsia" w:ascii="宋体" w:hAnsi="宋体" w:eastAsia="宋体" w:cs="宋体"/>
          <w:spacing w:val="12"/>
          <w:sz w:val="32"/>
          <w:szCs w:val="32"/>
        </w:rPr>
      </w:pPr>
    </w:p>
    <w:p w14:paraId="267AE649">
      <w:pPr>
        <w:pStyle w:val="5"/>
        <w:rPr>
          <w:rFonts w:hint="eastAsia" w:ascii="宋体" w:hAnsi="宋体" w:eastAsia="宋体" w:cs="宋体"/>
        </w:rPr>
      </w:pPr>
    </w:p>
    <w:p w14:paraId="4FAE6142">
      <w:pPr>
        <w:pStyle w:val="5"/>
        <w:rPr>
          <w:rFonts w:hint="eastAsia" w:ascii="宋体" w:hAnsi="宋体" w:eastAsia="宋体" w:cs="宋体"/>
        </w:rPr>
      </w:pPr>
    </w:p>
    <w:p w14:paraId="353B815B">
      <w:pPr>
        <w:rPr>
          <w:rFonts w:hint="eastAsia"/>
        </w:rPr>
      </w:pPr>
    </w:p>
    <w:p w14:paraId="4767E1C0">
      <w:pPr>
        <w:rPr>
          <w:rFonts w:hint="eastAsia" w:ascii="宋体" w:hAnsi="宋体" w:eastAsia="宋体" w:cs="宋体"/>
        </w:rPr>
      </w:pPr>
    </w:p>
    <w:p w14:paraId="514462E1">
      <w:pPr>
        <w:rPr>
          <w:rFonts w:hint="eastAsia" w:ascii="宋体" w:hAnsi="宋体" w:eastAsia="宋体" w:cs="宋体"/>
          <w:spacing w:val="12"/>
          <w:sz w:val="32"/>
          <w:szCs w:val="32"/>
        </w:rPr>
      </w:pPr>
    </w:p>
    <w:p w14:paraId="6026CAC4">
      <w:pPr>
        <w:pStyle w:val="5"/>
        <w:rPr>
          <w:rFonts w:hint="eastAsia" w:ascii="宋体" w:hAnsi="宋体" w:eastAsia="宋体" w:cs="宋体"/>
        </w:rPr>
      </w:pPr>
    </w:p>
    <w:p w14:paraId="2E5907B5">
      <w:pPr>
        <w:pStyle w:val="8"/>
        <w:ind w:firstLine="0"/>
        <w:rPr>
          <w:rFonts w:hint="eastAsia" w:ascii="宋体" w:hAnsi="宋体" w:eastAsia="宋体" w:cs="宋体"/>
          <w:spacing w:val="12"/>
          <w:sz w:val="32"/>
          <w:szCs w:val="32"/>
        </w:rPr>
      </w:pPr>
    </w:p>
    <w:p w14:paraId="6EE7BEFC">
      <w:pPr>
        <w:rPr>
          <w:rFonts w:hint="eastAsia" w:ascii="宋体" w:hAnsi="宋体" w:eastAsia="宋体" w:cs="宋体"/>
          <w:spacing w:val="12"/>
          <w:sz w:val="32"/>
          <w:szCs w:val="32"/>
        </w:rPr>
      </w:pPr>
    </w:p>
    <w:p w14:paraId="12CFA095">
      <w:pPr>
        <w:pStyle w:val="2"/>
        <w:rPr>
          <w:rFonts w:hint="eastAsia"/>
        </w:rPr>
      </w:pPr>
    </w:p>
    <w:p w14:paraId="68AD3995">
      <w:pPr>
        <w:spacing w:line="360" w:lineRule="auto"/>
        <w:ind w:firstLine="1720" w:firstLineChars="500"/>
        <w:jc w:val="left"/>
        <w:rPr>
          <w:rFonts w:hint="eastAsia" w:ascii="宋体" w:hAnsi="宋体" w:eastAsia="宋体" w:cs="宋体"/>
          <w:spacing w:val="12"/>
          <w:sz w:val="32"/>
          <w:szCs w:val="32"/>
          <w:lang w:eastAsia="zh-CN"/>
        </w:rPr>
      </w:pPr>
      <w:r>
        <w:rPr>
          <w:rFonts w:hint="eastAsia" w:ascii="宋体" w:hAnsi="宋体" w:eastAsia="宋体" w:cs="宋体"/>
          <w:spacing w:val="12"/>
          <w:sz w:val="32"/>
          <w:szCs w:val="32"/>
        </w:rPr>
        <w:t>采购人：</w:t>
      </w:r>
    </w:p>
    <w:p w14:paraId="536BE5FF">
      <w:pPr>
        <w:spacing w:line="360" w:lineRule="auto"/>
        <w:ind w:firstLine="1720" w:firstLineChars="500"/>
        <w:rPr>
          <w:rFonts w:hint="eastAsia" w:ascii="宋体" w:hAnsi="宋体" w:eastAsia="宋体" w:cs="宋体"/>
          <w:spacing w:val="12"/>
          <w:sz w:val="32"/>
          <w:szCs w:val="32"/>
          <w:lang w:val="en-US" w:eastAsia="zh-CN"/>
        </w:rPr>
      </w:pPr>
      <w:r>
        <w:rPr>
          <w:rFonts w:hint="eastAsia" w:ascii="宋体" w:hAnsi="宋体" w:eastAsia="宋体" w:cs="宋体"/>
          <w:spacing w:val="12"/>
          <w:sz w:val="32"/>
          <w:szCs w:val="32"/>
        </w:rPr>
        <w:t>供应商：</w:t>
      </w:r>
    </w:p>
    <w:p w14:paraId="4E557401">
      <w:pPr>
        <w:spacing w:line="440" w:lineRule="exact"/>
        <w:rPr>
          <w:rFonts w:hint="eastAsia" w:ascii="宋体" w:hAnsi="宋体" w:eastAsia="宋体" w:cs="宋体"/>
        </w:rPr>
      </w:pPr>
    </w:p>
    <w:p w14:paraId="2845D7EA">
      <w:pPr>
        <w:pStyle w:val="2"/>
        <w:rPr>
          <w:rFonts w:hint="eastAsia"/>
        </w:rPr>
      </w:pPr>
    </w:p>
    <w:p w14:paraId="42428EB9">
      <w:pPr>
        <w:spacing w:line="440" w:lineRule="exact"/>
        <w:rPr>
          <w:rFonts w:hint="eastAsia" w:ascii="宋体" w:hAnsi="宋体" w:eastAsia="宋体" w:cs="宋体"/>
          <w:lang w:eastAsia="zh-CN"/>
        </w:rPr>
      </w:pPr>
      <w:r>
        <w:rPr>
          <w:rFonts w:hint="eastAsia" w:ascii="宋体" w:hAnsi="宋体" w:eastAsia="宋体" w:cs="宋体"/>
        </w:rPr>
        <w:t>采购人：</w:t>
      </w:r>
    </w:p>
    <w:p w14:paraId="6E0053A0">
      <w:pPr>
        <w:spacing w:line="440" w:lineRule="exact"/>
        <w:rPr>
          <w:rFonts w:hint="eastAsia" w:ascii="宋体" w:hAnsi="宋体" w:eastAsia="宋体" w:cs="宋体"/>
        </w:rPr>
      </w:pPr>
      <w:r>
        <w:rPr>
          <w:rFonts w:hint="eastAsia" w:ascii="宋体" w:hAnsi="宋体" w:eastAsia="宋体" w:cs="宋体"/>
        </w:rPr>
        <w:t>供应商：</w:t>
      </w:r>
    </w:p>
    <w:p w14:paraId="049062CF">
      <w:pPr>
        <w:spacing w:line="440" w:lineRule="exact"/>
        <w:ind w:firstLine="420" w:firstLineChars="200"/>
        <w:rPr>
          <w:rFonts w:hint="eastAsia" w:ascii="宋体" w:hAnsi="宋体" w:eastAsia="宋体" w:cs="宋体"/>
        </w:rPr>
      </w:pPr>
      <w:r>
        <w:rPr>
          <w:rFonts w:hint="eastAsia" w:ascii="宋体" w:hAnsi="宋体" w:eastAsia="宋体" w:cs="宋体"/>
        </w:rPr>
        <w:t>根据</w:t>
      </w:r>
      <w:r>
        <w:rPr>
          <w:rFonts w:hint="eastAsia" w:ascii="宋体" w:hAnsi="宋体" w:eastAsia="宋体" w:cs="宋体"/>
          <w:u w:val="single"/>
          <w:lang w:val="en-US" w:eastAsia="zh-CN"/>
        </w:rPr>
        <w:t xml:space="preserve">                             </w:t>
      </w:r>
      <w:r>
        <w:rPr>
          <w:rFonts w:hint="eastAsia" w:ascii="宋体" w:hAnsi="宋体" w:eastAsia="宋体" w:cs="宋体"/>
        </w:rPr>
        <w:t>的采购结果，按照《中华人民共和国政府采购法》、《中华人民共和国民法典》等规定，经双方协商，本着平等互利和诚实信用的原则，一致同意签订本合同如下。</w:t>
      </w:r>
    </w:p>
    <w:p w14:paraId="4C558611">
      <w:pPr>
        <w:spacing w:line="360" w:lineRule="auto"/>
        <w:jc w:val="center"/>
        <w:rPr>
          <w:rFonts w:hint="eastAsia" w:ascii="宋体" w:hAnsi="宋体" w:eastAsia="宋体" w:cs="宋体"/>
          <w:b/>
          <w:color w:val="000000"/>
          <w:spacing w:val="8"/>
          <w:sz w:val="36"/>
          <w:szCs w:val="36"/>
        </w:rPr>
      </w:pPr>
      <w:bookmarkStart w:id="0" w:name="_Toc28930"/>
      <w:r>
        <w:rPr>
          <w:rFonts w:hint="eastAsia" w:ascii="宋体" w:hAnsi="宋体" w:eastAsia="宋体" w:cs="宋体"/>
          <w:b/>
          <w:color w:val="000000"/>
          <w:spacing w:val="8"/>
          <w:sz w:val="36"/>
          <w:szCs w:val="36"/>
        </w:rPr>
        <w:t>第一部分   合同协议书</w:t>
      </w:r>
      <w:bookmarkEnd w:id="0"/>
    </w:p>
    <w:p w14:paraId="44554478">
      <w:pPr>
        <w:numPr>
          <w:ilvl w:val="0"/>
          <w:numId w:val="1"/>
        </w:numPr>
        <w:spacing w:line="440" w:lineRule="exact"/>
        <w:ind w:firstLine="452" w:firstLineChars="200"/>
        <w:rPr>
          <w:rFonts w:hint="eastAsia" w:ascii="宋体" w:hAnsi="宋体" w:eastAsia="宋体" w:cs="宋体"/>
          <w:bCs/>
          <w:color w:val="auto"/>
          <w:spacing w:val="8"/>
          <w:u w:val="single"/>
          <w:lang w:eastAsia="zh-CN"/>
        </w:rPr>
      </w:pPr>
      <w:r>
        <w:rPr>
          <w:rFonts w:hint="eastAsia" w:ascii="宋体" w:hAnsi="宋体" w:eastAsia="宋体" w:cs="宋体"/>
          <w:bCs/>
          <w:color w:val="auto"/>
          <w:spacing w:val="8"/>
        </w:rPr>
        <w:t>工程名称：</w:t>
      </w:r>
      <w:r>
        <w:rPr>
          <w:rFonts w:hint="eastAsia" w:ascii="宋体" w:hAnsi="宋体" w:eastAsia="宋体" w:cs="宋体"/>
          <w:bCs/>
          <w:color w:val="auto"/>
          <w:spacing w:val="8"/>
          <w:u w:val="single"/>
          <w:lang w:val="en-US" w:eastAsia="zh-CN"/>
        </w:rPr>
        <w:t xml:space="preserve">                          </w:t>
      </w:r>
      <w:r>
        <w:rPr>
          <w:rFonts w:hint="eastAsia" w:ascii="宋体" w:hAnsi="宋体" w:eastAsia="宋体" w:cs="宋体"/>
          <w:bCs/>
          <w:color w:val="auto"/>
          <w:spacing w:val="8"/>
          <w:u w:val="none"/>
          <w:lang w:val="en-US" w:eastAsia="zh-CN"/>
        </w:rPr>
        <w:t>。</w:t>
      </w:r>
    </w:p>
    <w:p w14:paraId="06197DF2">
      <w:pPr>
        <w:numPr>
          <w:ilvl w:val="0"/>
          <w:numId w:val="1"/>
        </w:numPr>
        <w:spacing w:line="440" w:lineRule="exact"/>
        <w:ind w:firstLine="452" w:firstLineChars="200"/>
        <w:rPr>
          <w:rFonts w:hint="eastAsia" w:ascii="宋体" w:hAnsi="宋体" w:eastAsia="宋体" w:cs="宋体"/>
          <w:bCs/>
          <w:color w:val="auto"/>
          <w:spacing w:val="8"/>
        </w:rPr>
      </w:pPr>
      <w:r>
        <w:rPr>
          <w:rFonts w:hint="eastAsia" w:ascii="宋体" w:hAnsi="宋体" w:eastAsia="宋体" w:cs="宋体"/>
          <w:bCs/>
          <w:color w:val="auto"/>
          <w:spacing w:val="8"/>
        </w:rPr>
        <w:t>工程地点：</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eastAsia="zh-CN"/>
        </w:rPr>
        <w:t>。</w:t>
      </w:r>
    </w:p>
    <w:p w14:paraId="146E1BE8">
      <w:pPr>
        <w:keepNext w:val="0"/>
        <w:keepLines w:val="0"/>
        <w:widowControl/>
        <w:numPr>
          <w:ilvl w:val="0"/>
          <w:numId w:val="1"/>
        </w:numPr>
        <w:suppressLineNumbers w:val="0"/>
        <w:ind w:left="0" w:leftChars="0" w:firstLine="452" w:firstLineChars="200"/>
        <w:jc w:val="left"/>
        <w:rPr>
          <w:rFonts w:hint="eastAsia" w:ascii="宋体" w:hAnsi="宋体" w:eastAsia="宋体" w:cs="宋体"/>
          <w:color w:val="auto"/>
          <w:kern w:val="0"/>
          <w:sz w:val="21"/>
          <w:szCs w:val="21"/>
          <w:lang w:val="en-US" w:eastAsia="zh-CN" w:bidi="ar"/>
        </w:rPr>
      </w:pPr>
      <w:r>
        <w:rPr>
          <w:rFonts w:hint="eastAsia" w:ascii="宋体" w:hAnsi="宋体" w:eastAsia="宋体" w:cs="宋体"/>
          <w:bCs/>
          <w:color w:val="auto"/>
          <w:spacing w:val="8"/>
        </w:rPr>
        <w:t>工程内容：</w:t>
      </w:r>
      <w:r>
        <w:rPr>
          <w:rFonts w:hint="eastAsia" w:ascii="宋体" w:hAnsi="宋体" w:eastAsia="宋体" w:cs="宋体"/>
          <w:color w:val="auto"/>
          <w:kern w:val="0"/>
          <w:sz w:val="21"/>
          <w:szCs w:val="21"/>
          <w:u w:val="single"/>
          <w:lang w:val="en-US" w:eastAsia="zh-CN" w:bidi="ar"/>
        </w:rPr>
        <w:t xml:space="preserve">                              </w:t>
      </w:r>
      <w:r>
        <w:rPr>
          <w:rFonts w:hint="eastAsia" w:ascii="宋体" w:hAnsi="宋体" w:eastAsia="宋体" w:cs="宋体"/>
          <w:color w:val="auto"/>
          <w:kern w:val="0"/>
          <w:sz w:val="21"/>
          <w:szCs w:val="21"/>
          <w:u w:val="none"/>
          <w:lang w:val="en-US" w:eastAsia="zh-CN" w:bidi="ar"/>
        </w:rPr>
        <w:t>。</w:t>
      </w:r>
    </w:p>
    <w:p w14:paraId="37A0781A">
      <w:pPr>
        <w:keepNext w:val="0"/>
        <w:keepLines w:val="0"/>
        <w:widowControl/>
        <w:numPr>
          <w:ilvl w:val="0"/>
          <w:numId w:val="1"/>
        </w:numPr>
        <w:suppressLineNumbers w:val="0"/>
        <w:ind w:left="0" w:leftChars="0" w:firstLine="452" w:firstLineChars="200"/>
        <w:jc w:val="left"/>
        <w:rPr>
          <w:rFonts w:hint="eastAsia" w:ascii="宋体" w:hAnsi="宋体" w:eastAsia="宋体" w:cs="宋体"/>
          <w:bCs/>
          <w:color w:val="000000"/>
          <w:spacing w:val="8"/>
        </w:rPr>
      </w:pPr>
      <w:r>
        <w:rPr>
          <w:rFonts w:hint="eastAsia" w:ascii="宋体" w:hAnsi="宋体" w:eastAsia="宋体" w:cs="宋体"/>
          <w:bCs/>
          <w:color w:val="000000"/>
          <w:spacing w:val="8"/>
        </w:rPr>
        <w:t>承包范围：</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w:t>
      </w:r>
    </w:p>
    <w:p w14:paraId="75A7AD00">
      <w:pPr>
        <w:spacing w:line="440" w:lineRule="exact"/>
        <w:ind w:firstLine="452" w:firstLineChars="200"/>
        <w:rPr>
          <w:rFonts w:hint="eastAsia" w:ascii="宋体" w:hAnsi="宋体" w:eastAsia="宋体" w:cs="宋体"/>
          <w:bCs/>
          <w:color w:val="000000"/>
          <w:spacing w:val="8"/>
          <w:highlight w:val="none"/>
          <w:u w:val="single"/>
          <w:lang w:val="en-US" w:eastAsia="zh-CN"/>
        </w:rPr>
      </w:pPr>
      <w:r>
        <w:rPr>
          <w:rFonts w:hint="eastAsia" w:ascii="宋体" w:hAnsi="宋体" w:eastAsia="宋体" w:cs="宋体"/>
          <w:bCs/>
          <w:color w:val="000000"/>
          <w:spacing w:val="8"/>
          <w:highlight w:val="none"/>
        </w:rPr>
        <w:t>5、承包方式：</w:t>
      </w:r>
      <w:r>
        <w:rPr>
          <w:rFonts w:hint="eastAsia" w:ascii="宋体" w:hAnsi="宋体" w:eastAsia="宋体" w:cs="宋体"/>
          <w:bCs/>
          <w:color w:val="000000"/>
          <w:spacing w:val="8"/>
          <w:highlight w:val="none"/>
          <w:u w:val="single"/>
          <w:lang w:val="en-US" w:eastAsia="zh-CN"/>
        </w:rPr>
        <w:t xml:space="preserve">                          </w:t>
      </w:r>
      <w:r>
        <w:rPr>
          <w:rFonts w:hint="eastAsia" w:ascii="宋体" w:hAnsi="宋体" w:eastAsia="宋体" w:cs="宋体"/>
          <w:bCs/>
          <w:color w:val="000000"/>
          <w:spacing w:val="8"/>
          <w:highlight w:val="none"/>
          <w:u w:val="none"/>
          <w:lang w:val="en-US" w:eastAsia="zh-CN"/>
        </w:rPr>
        <w:t>。</w:t>
      </w:r>
      <w:r>
        <w:rPr>
          <w:rFonts w:hint="eastAsia" w:ascii="宋体" w:hAnsi="宋体" w:eastAsia="宋体" w:cs="宋体"/>
          <w:bCs/>
          <w:color w:val="000000"/>
          <w:spacing w:val="8"/>
          <w:highlight w:val="none"/>
          <w:u w:val="none"/>
        </w:rPr>
        <w:t xml:space="preserve"> </w:t>
      </w:r>
    </w:p>
    <w:p w14:paraId="4B61477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6、工期：本工程工期</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none"/>
          <w:lang w:eastAsia="zh-CN"/>
        </w:rPr>
        <w:t>日历天。</w:t>
      </w:r>
      <w:r>
        <w:rPr>
          <w:rFonts w:hint="eastAsia" w:ascii="宋体" w:hAnsi="宋体" w:eastAsia="宋体" w:cs="宋体"/>
          <w:bCs/>
          <w:color w:val="000000"/>
          <w:spacing w:val="8"/>
          <w:u w:val="none"/>
        </w:rPr>
        <w:t xml:space="preserve"> </w:t>
      </w:r>
    </w:p>
    <w:p w14:paraId="20EBFAF0">
      <w:pPr>
        <w:spacing w:line="440" w:lineRule="exact"/>
        <w:ind w:firstLine="452" w:firstLineChars="200"/>
        <w:rPr>
          <w:rFonts w:hint="eastAsia" w:ascii="宋体" w:hAnsi="宋体" w:eastAsia="宋体" w:cs="宋体"/>
          <w:bCs/>
          <w:color w:val="000000"/>
          <w:spacing w:val="8"/>
          <w:lang w:eastAsia="zh-CN"/>
        </w:rPr>
      </w:pPr>
      <w:r>
        <w:rPr>
          <w:rFonts w:hint="eastAsia" w:ascii="宋体" w:hAnsi="宋体" w:eastAsia="宋体" w:cs="宋体"/>
          <w:bCs/>
          <w:color w:val="000000"/>
          <w:spacing w:val="8"/>
        </w:rPr>
        <w:t>7、工程质量：达到</w:t>
      </w:r>
      <w:r>
        <w:rPr>
          <w:rFonts w:hint="eastAsia" w:ascii="宋体" w:hAnsi="宋体" w:eastAsia="宋体" w:cs="宋体"/>
          <w:bCs/>
          <w:color w:val="000000"/>
          <w:spacing w:val="8"/>
          <w:u w:val="single"/>
          <w:lang w:val="en-US" w:eastAsia="zh-CN"/>
        </w:rPr>
        <w:t>合格</w:t>
      </w:r>
      <w:r>
        <w:rPr>
          <w:rFonts w:hint="eastAsia" w:ascii="宋体" w:hAnsi="宋体" w:eastAsia="宋体" w:cs="宋体"/>
          <w:bCs/>
          <w:color w:val="000000"/>
          <w:spacing w:val="8"/>
        </w:rPr>
        <w:t>标准</w:t>
      </w:r>
      <w:r>
        <w:rPr>
          <w:rFonts w:hint="eastAsia" w:ascii="宋体" w:hAnsi="宋体" w:eastAsia="宋体" w:cs="宋体"/>
          <w:bCs/>
          <w:color w:val="000000"/>
          <w:spacing w:val="8"/>
          <w:lang w:eastAsia="zh-CN"/>
        </w:rPr>
        <w:t>。</w:t>
      </w:r>
    </w:p>
    <w:p w14:paraId="41CDA549">
      <w:pPr>
        <w:spacing w:line="440" w:lineRule="exact"/>
        <w:ind w:firstLine="452" w:firstLineChars="200"/>
        <w:rPr>
          <w:rFonts w:hint="eastAsia"/>
        </w:rPr>
      </w:pPr>
      <w:r>
        <w:rPr>
          <w:rFonts w:hint="eastAsia" w:ascii="宋体" w:hAnsi="宋体" w:eastAsia="宋体" w:cs="宋体"/>
          <w:bCs/>
          <w:color w:val="000000"/>
          <w:spacing w:val="8"/>
        </w:rPr>
        <w:t>8、合同总价款（人民币）：大写</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rPr>
        <w:t>；小写</w:t>
      </w:r>
      <w:r>
        <w:rPr>
          <w:rFonts w:hint="eastAsia" w:ascii="宋体" w:hAnsi="宋体" w:eastAsia="宋体" w:cs="宋体"/>
        </w:rPr>
        <w:t>¥</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元</w:t>
      </w:r>
      <w:r>
        <w:rPr>
          <w:rFonts w:hint="eastAsia" w:ascii="宋体" w:hAnsi="宋体" w:eastAsia="宋体" w:cs="宋体"/>
          <w:bCs/>
          <w:color w:val="000000"/>
          <w:spacing w:val="8"/>
          <w:lang w:eastAsia="zh-CN"/>
        </w:rPr>
        <w:t>。</w:t>
      </w:r>
      <w:r>
        <w:rPr>
          <w:rFonts w:hint="eastAsia" w:ascii="宋体" w:hAnsi="宋体" w:eastAsia="宋体" w:cs="宋体"/>
          <w:bCs/>
          <w:color w:val="000000"/>
          <w:spacing w:val="8"/>
          <w:highlight w:val="none"/>
        </w:rPr>
        <w:t>合同类型：</w:t>
      </w:r>
      <w:r>
        <w:rPr>
          <w:rFonts w:hint="eastAsia" w:ascii="宋体" w:hAnsi="宋体" w:eastAsia="宋体" w:cs="宋体"/>
          <w:bCs/>
          <w:spacing w:val="8"/>
          <w:highlight w:val="none"/>
          <w:u w:val="single"/>
          <w:lang w:val="en-US" w:eastAsia="zh-CN"/>
        </w:rPr>
        <w:t xml:space="preserve">          </w:t>
      </w:r>
    </w:p>
    <w:p w14:paraId="1AD0129A">
      <w:pPr>
        <w:numPr>
          <w:ilvl w:val="0"/>
          <w:numId w:val="2"/>
        </w:num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项目经理：</w:t>
      </w:r>
      <w:r>
        <w:rPr>
          <w:rFonts w:hint="eastAsia" w:ascii="宋体" w:hAnsi="宋体" w:eastAsia="宋体" w:cs="宋体"/>
          <w:bCs/>
          <w:color w:val="000000"/>
          <w:spacing w:val="8"/>
          <w:u w:val="single"/>
        </w:rPr>
        <w:t xml:space="preserve"> </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u w:val="single"/>
        </w:rPr>
        <w:t xml:space="preserve"> </w:t>
      </w:r>
    </w:p>
    <w:p w14:paraId="4A49DEF3">
      <w:pPr>
        <w:numPr>
          <w:ilvl w:val="0"/>
          <w:numId w:val="2"/>
        </w:num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合同文件组成</w:t>
      </w:r>
    </w:p>
    <w:p w14:paraId="718D9FF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(1)本合同协议书</w:t>
      </w:r>
    </w:p>
    <w:p w14:paraId="242A621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(2)磋商文件</w:t>
      </w:r>
    </w:p>
    <w:p w14:paraId="2637857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(3)成交通知书</w:t>
      </w:r>
    </w:p>
    <w:p w14:paraId="0134FF0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(4)磋商响应文件及其附件</w:t>
      </w:r>
    </w:p>
    <w:p w14:paraId="10AA8AF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(5)本合同专用条款</w:t>
      </w:r>
    </w:p>
    <w:p w14:paraId="6BE52D8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(6)本合同通用条款</w:t>
      </w:r>
    </w:p>
    <w:p w14:paraId="044D4F3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(7)标准、规范及有关技术文件</w:t>
      </w:r>
    </w:p>
    <w:p w14:paraId="1FEB88A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(8)工程量清单</w:t>
      </w:r>
    </w:p>
    <w:p w14:paraId="073EC6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(9)最终工程量报价清单</w:t>
      </w:r>
    </w:p>
    <w:p w14:paraId="3780793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双方有关工程的洽商、变更等书面协议或文件视为本合同的组成部分。</w:t>
      </w:r>
    </w:p>
    <w:p w14:paraId="1F57C309">
      <w:pPr>
        <w:numPr>
          <w:ilvl w:val="0"/>
          <w:numId w:val="2"/>
        </w:numPr>
        <w:spacing w:line="440" w:lineRule="exact"/>
        <w:ind w:left="0" w:leftChars="0"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rPr>
        <w:t>本合同一式伍份，双方各执贰份，其余壹份提供相关单位。本合同经双方签字盖章后生效。</w:t>
      </w:r>
    </w:p>
    <w:p w14:paraId="3572E405">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采购人(公章)：              供应商(公章)：            </w:t>
      </w:r>
    </w:p>
    <w:p w14:paraId="2C2372D0">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法定代表人或                  法定代表人或       </w:t>
      </w:r>
    </w:p>
    <w:p w14:paraId="2276E63B">
      <w:pPr>
        <w:spacing w:line="440" w:lineRule="exact"/>
        <w:ind w:firstLine="452" w:firstLineChars="200"/>
        <w:rPr>
          <w:rFonts w:hint="eastAsia" w:ascii="宋体" w:hAnsi="宋体" w:eastAsia="宋体" w:cs="宋体"/>
          <w:bCs/>
          <w:color w:val="000000"/>
          <w:spacing w:val="8"/>
          <w:sz w:val="21"/>
          <w:szCs w:val="21"/>
        </w:rPr>
      </w:pPr>
      <w:r>
        <w:rPr>
          <w:rFonts w:hint="eastAsia" w:ascii="宋体" w:hAnsi="宋体" w:eastAsia="宋体" w:cs="宋体"/>
          <w:bCs/>
          <w:color w:val="000000"/>
          <w:spacing w:val="8"/>
          <w:sz w:val="21"/>
          <w:szCs w:val="21"/>
        </w:rPr>
        <w:t xml:space="preserve">委托代理人(签字或盖章)：      </w:t>
      </w:r>
      <w:r>
        <w:rPr>
          <w:rFonts w:hint="eastAsia" w:ascii="宋体" w:hAnsi="宋体" w:cs="宋体"/>
          <w:bCs/>
          <w:color w:val="000000"/>
          <w:spacing w:val="8"/>
          <w:sz w:val="21"/>
          <w:szCs w:val="21"/>
          <w:lang w:val="en-US" w:eastAsia="zh-CN"/>
        </w:rPr>
        <w:t xml:space="preserve"> </w:t>
      </w:r>
      <w:r>
        <w:rPr>
          <w:rFonts w:hint="eastAsia" w:ascii="宋体" w:hAnsi="宋体" w:eastAsia="宋体" w:cs="宋体"/>
          <w:bCs/>
          <w:color w:val="000000"/>
          <w:spacing w:val="8"/>
          <w:sz w:val="21"/>
          <w:szCs w:val="21"/>
        </w:rPr>
        <w:t xml:space="preserve">委托代理人(签字或盖章)：     </w:t>
      </w:r>
    </w:p>
    <w:p w14:paraId="04170E20">
      <w:pPr>
        <w:spacing w:line="360" w:lineRule="auto"/>
        <w:jc w:val="center"/>
        <w:rPr>
          <w:rFonts w:hint="eastAsia" w:ascii="宋体" w:hAnsi="宋体" w:eastAsia="宋体" w:cs="宋体"/>
          <w:bCs/>
          <w:color w:val="000000"/>
          <w:spacing w:val="8"/>
          <w:sz w:val="24"/>
        </w:rPr>
      </w:pPr>
      <w:bookmarkStart w:id="1"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第二部分  通用条款</w:t>
      </w:r>
      <w:bookmarkEnd w:id="1"/>
    </w:p>
    <w:p w14:paraId="75F8CCE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参照“建设工程施工合同示范文本”(GF-2017-0201)合同双方协商执行。</w:t>
      </w:r>
    </w:p>
    <w:p w14:paraId="278908D4">
      <w:pPr>
        <w:spacing w:line="360" w:lineRule="auto"/>
        <w:rPr>
          <w:rFonts w:hint="eastAsia" w:ascii="宋体" w:hAnsi="宋体" w:eastAsia="宋体" w:cs="宋体"/>
          <w:bCs/>
          <w:color w:val="000000"/>
          <w:spacing w:val="8"/>
          <w:sz w:val="24"/>
        </w:rPr>
      </w:pPr>
    </w:p>
    <w:p w14:paraId="3CA7A2AE">
      <w:pPr>
        <w:spacing w:line="360" w:lineRule="auto"/>
        <w:jc w:val="center"/>
        <w:rPr>
          <w:rFonts w:hint="eastAsia" w:ascii="宋体" w:hAnsi="宋体" w:eastAsia="宋体" w:cs="宋体"/>
          <w:bCs/>
          <w:color w:val="000000"/>
          <w:spacing w:val="8"/>
          <w:szCs w:val="21"/>
        </w:rPr>
      </w:pPr>
      <w:bookmarkStart w:id="2" w:name="_Toc11396"/>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第三部分  专用条款</w:t>
      </w:r>
      <w:bookmarkEnd w:id="2"/>
    </w:p>
    <w:p w14:paraId="52D8BDD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一、采购人权利和义务</w:t>
      </w:r>
    </w:p>
    <w:p w14:paraId="4485AA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605D7FD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2、指派</w:t>
      </w:r>
      <w:r>
        <w:rPr>
          <w:rFonts w:hint="eastAsia" w:ascii="宋体" w:hAnsi="宋体" w:eastAsia="宋体" w:cs="宋体"/>
          <w:bCs/>
          <w:color w:val="000000"/>
          <w:spacing w:val="8"/>
          <w:szCs w:val="21"/>
          <w:u w:val="single"/>
        </w:rPr>
        <w:t xml:space="preserve">       </w:t>
      </w:r>
      <w:r>
        <w:rPr>
          <w:rFonts w:hint="eastAsia" w:ascii="宋体" w:hAnsi="宋体" w:eastAsia="宋体" w:cs="宋体"/>
          <w:bCs/>
          <w:color w:val="000000"/>
          <w:spacing w:val="8"/>
          <w:szCs w:val="21"/>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36536742">
      <w:pPr>
        <w:spacing w:line="440" w:lineRule="exact"/>
        <w:ind w:firstLine="420" w:firstLineChars="200"/>
        <w:rPr>
          <w:rFonts w:hint="eastAsia" w:ascii="宋体" w:hAnsi="宋体" w:eastAsia="宋体" w:cs="宋体"/>
          <w:bCs/>
          <w:color w:val="000000"/>
          <w:spacing w:val="8"/>
          <w:szCs w:val="21"/>
        </w:rPr>
      </w:pPr>
      <w:r>
        <w:rPr>
          <w:rFonts w:hint="eastAsia" w:ascii="宋体" w:hAnsi="宋体" w:eastAsia="宋体" w:cs="宋体"/>
          <w:szCs w:val="21"/>
        </w:rPr>
        <w:t>3、</w:t>
      </w:r>
      <w:r>
        <w:rPr>
          <w:rFonts w:hint="eastAsia" w:ascii="宋体" w:hAnsi="宋体" w:eastAsia="宋体" w:cs="宋体"/>
          <w:bCs/>
          <w:spacing w:val="8"/>
          <w:szCs w:val="21"/>
        </w:rPr>
        <w:t>如确实需要拆改原建</w:t>
      </w:r>
      <w:r>
        <w:rPr>
          <w:rFonts w:hint="eastAsia" w:ascii="宋体" w:hAnsi="宋体" w:eastAsia="宋体" w:cs="宋体"/>
          <w:bCs/>
          <w:color w:val="000000"/>
          <w:spacing w:val="8"/>
          <w:szCs w:val="21"/>
        </w:rPr>
        <w:t>筑物结构或设备、管线，负责到有关部门办理相应审批手续。</w:t>
      </w:r>
    </w:p>
    <w:p w14:paraId="792BE53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二、供应商权利和义务</w:t>
      </w:r>
    </w:p>
    <w:p w14:paraId="40D0092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1、参加采购人组织的施工图纸或作法说明的现场交底，提供施工组织设计、施工方案和施工进度计划，交采购人审定。办理施工所涉及的应由供应商办理的工程质量检测等报批手续和支付费用。</w:t>
      </w:r>
    </w:p>
    <w:p w14:paraId="449491B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2、本工程项目机构成员必须与磋商响应文件相符，项目经理和技术负责人为供应商驻工地代表，负责合同履行。按要求组织施工，保质保量、按期完成施工任务，解决由供应商负责的各项事宜。</w:t>
      </w:r>
    </w:p>
    <w:p w14:paraId="63DEA56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3、严格执行施工规范、安全操作规程、防火安全和环境保护规定。严格按照图纸或作法说明进行施工，做好各项质量检查和增减项记录。参加竣工验收，编制工程结算，提供采购人签字认可的工程量变化清单。</w:t>
      </w:r>
    </w:p>
    <w:p w14:paraId="4B7A99DF">
      <w:pPr>
        <w:spacing w:line="440" w:lineRule="exact"/>
        <w:ind w:firstLine="452" w:firstLineChars="200"/>
        <w:rPr>
          <w:rFonts w:hint="eastAsia" w:ascii="宋体" w:hAnsi="宋体" w:eastAsia="宋体" w:cs="宋体"/>
          <w:bCs/>
          <w:color w:val="000000"/>
          <w:spacing w:val="8"/>
          <w:szCs w:val="21"/>
          <w:lang w:eastAsia="zh-CN"/>
        </w:rPr>
      </w:pPr>
      <w:r>
        <w:rPr>
          <w:rFonts w:hint="eastAsia" w:ascii="宋体" w:hAnsi="宋体" w:eastAsia="宋体" w:cs="宋体"/>
          <w:bCs/>
          <w:color w:val="000000"/>
          <w:spacing w:val="8"/>
          <w:szCs w:val="21"/>
        </w:rPr>
        <w:t>4、遵守国家或地方政府及有关部门对施工现场管理的规定，妥善保护好施工现场周围建筑物、设备管线、古树名木不受损坏</w:t>
      </w:r>
      <w:r>
        <w:rPr>
          <w:rFonts w:hint="eastAsia" w:ascii="宋体" w:hAnsi="宋体" w:eastAsia="宋体" w:cs="宋体"/>
          <w:bCs/>
          <w:color w:val="000000"/>
          <w:spacing w:val="8"/>
          <w:szCs w:val="21"/>
          <w:lang w:eastAsia="zh-CN"/>
        </w:rPr>
        <w:t>。</w:t>
      </w:r>
    </w:p>
    <w:p w14:paraId="073F3FE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5、施工中未经有关部门批准和采购人同意，不得随意拆改原建筑物结构及各种设备、管线。</w:t>
      </w:r>
    </w:p>
    <w:p w14:paraId="2438694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6、工程竣工未移交采购人之前，负责对现场工程设施和工程成品进行保护。</w:t>
      </w:r>
    </w:p>
    <w:p w14:paraId="172809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三、材料供应</w:t>
      </w:r>
    </w:p>
    <w:p w14:paraId="200DD66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1、本工程项目所用材料、设备应符合节能环保要求，尤其是铺装地面采用透气透水的环保型材料。</w:t>
      </w:r>
    </w:p>
    <w:p w14:paraId="54F87A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2、采购人指定材料种类、品牌、规格、型号和单价等，由供应商负责采购、运输和保管，并承担材料采购、运输和保管费。供应商采购的材料必须用于本工程，不准挪作他用。</w:t>
      </w:r>
    </w:p>
    <w:p w14:paraId="3AE2E47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3、供应商负责采购的材料、设备，必须符合设计要求的合格产品。供应商应向采购人提供采购的材料、设备产品合格证明，采购人应予签字认可。</w:t>
      </w:r>
    </w:p>
    <w:p w14:paraId="51C74C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四、工期保证</w:t>
      </w:r>
    </w:p>
    <w:p w14:paraId="7C43259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1、供应商严格按照本合同要求，保证该工程按时竣工。</w:t>
      </w:r>
    </w:p>
    <w:p w14:paraId="14E4870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2、采购人要求比合同约定的工期提前竣工时，应征得供应商同意，提前竣工费用另签协议。</w:t>
      </w:r>
    </w:p>
    <w:p w14:paraId="6153B13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3、因供应商责任，不能按期开工或中途无故停工，影响工期，工期不顺延。</w:t>
      </w:r>
    </w:p>
    <w:p w14:paraId="0D4D984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4、因采购人责任，未按约定时间完成工作，影响工期，工期可顺延。</w:t>
      </w:r>
    </w:p>
    <w:p w14:paraId="16DB4B5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5、因采购人原因增加工程量或未按本合同工程进度支付工程款，工期可顺延。</w:t>
      </w:r>
    </w:p>
    <w:p w14:paraId="565D870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6、因设计变更或非供应商原因造成的停电、停水及不可抗力因素影响，导致停工8小时以上（一周内累计计算），工期相应顺延。</w:t>
      </w:r>
    </w:p>
    <w:p w14:paraId="10F0EDA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五、工程质量和验收</w:t>
      </w:r>
    </w:p>
    <w:p w14:paraId="229BC42D">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1、供应商必须保证本工程质量，并按相关规定，办理工程质量检测手续，向采购人提交工程质量报告。</w:t>
      </w:r>
    </w:p>
    <w:p w14:paraId="5634A68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2、本工程以施工图纸、作法说明、设计变更等国家制订的施工及验收规范为本工程质量评定验收标准。</w:t>
      </w:r>
    </w:p>
    <w:p w14:paraId="52E353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3、供应商应及时通知采购人对施工过程中的隐蔽工程进行检查和验收，并做好验收记录。如不及时参加验收，供应商可自行验收，采购人应予承认。</w:t>
      </w:r>
    </w:p>
    <w:p w14:paraId="0B7A46B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556B056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5、在验收过程中发现供应商有违约问题，应向财政部门建议暂缓资金结算，待违约问题解决后，方可办理资金结算事宜。</w:t>
      </w:r>
    </w:p>
    <w:p w14:paraId="6D72140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六、付款方式和结算</w:t>
      </w:r>
    </w:p>
    <w:p w14:paraId="5E3BAFE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1、资金性质：</w:t>
      </w:r>
      <w:r>
        <w:rPr>
          <w:rFonts w:hint="eastAsia" w:ascii="宋体" w:hAnsi="宋体" w:eastAsia="宋体" w:cs="宋体"/>
          <w:bCs/>
          <w:color w:val="000000"/>
          <w:spacing w:val="8"/>
          <w:szCs w:val="21"/>
          <w:lang w:val="en-US" w:eastAsia="zh-CN"/>
        </w:rPr>
        <w:t>财政资金</w:t>
      </w:r>
    </w:p>
    <w:p w14:paraId="120CC75B">
      <w:pPr>
        <w:spacing w:line="440" w:lineRule="exact"/>
        <w:ind w:firstLine="452" w:firstLineChars="200"/>
        <w:rPr>
          <w:rFonts w:hint="default" w:ascii="宋体" w:hAnsi="宋体" w:eastAsia="宋体" w:cs="宋体"/>
          <w:bCs/>
          <w:color w:val="000000"/>
          <w:spacing w:val="8"/>
          <w:szCs w:val="21"/>
          <w:lang w:val="en-US" w:eastAsia="zh-CN"/>
        </w:rPr>
      </w:pPr>
      <w:r>
        <w:rPr>
          <w:rFonts w:hint="eastAsia" w:ascii="宋体" w:hAnsi="宋体" w:eastAsia="宋体" w:cs="宋体"/>
          <w:bCs/>
          <w:color w:val="000000"/>
          <w:spacing w:val="8"/>
          <w:szCs w:val="21"/>
          <w:lang w:val="en-US" w:eastAsia="zh-CN"/>
        </w:rPr>
        <w:t>2、付款方式：乙方完成施工准备工作取得开工令后，付至合同金额的50%，施工完成后付至合同金额的90%，验收合格后付至合同金额的100%。</w:t>
      </w:r>
    </w:p>
    <w:p w14:paraId="483ECA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3、工程结算形式。如供应商在施工过程中出现特殊情况，在征求采</w:t>
      </w:r>
      <w:bookmarkStart w:id="4" w:name="_GoBack"/>
      <w:bookmarkEnd w:id="4"/>
      <w:r>
        <w:rPr>
          <w:rFonts w:hint="eastAsia" w:ascii="宋体" w:hAnsi="宋体" w:eastAsia="宋体" w:cs="宋体"/>
          <w:bCs/>
          <w:color w:val="000000"/>
          <w:spacing w:val="8"/>
          <w:szCs w:val="21"/>
        </w:rPr>
        <w:t>购人同意的情况下，如工程内容或工程量需要增加，工程结算时应计入。</w:t>
      </w:r>
    </w:p>
    <w:p w14:paraId="5995DE1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4、工程竣工结算：工程竣工验收后供应商向采购人提交工程结算书和其他有关工程资料，并将有关资料送交采购人。结算价以实际发生为准。</w:t>
      </w:r>
    </w:p>
    <w:p w14:paraId="18FA783E">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七、安全生产和防火</w:t>
      </w:r>
    </w:p>
    <w:p w14:paraId="252B0AA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供应商在施工期间应严格遵守其他相关的法规、规范，做到安全生产，文明施工。</w:t>
      </w:r>
    </w:p>
    <w:p w14:paraId="52CB261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八、工程保修</w:t>
      </w:r>
    </w:p>
    <w:p w14:paraId="65FEAE9B">
      <w:pPr>
        <w:spacing w:line="440" w:lineRule="exact"/>
        <w:ind w:firstLine="452" w:firstLineChars="200"/>
        <w:rPr>
          <w:rFonts w:hint="eastAsia" w:ascii="宋体" w:hAnsi="宋体" w:eastAsia="宋体" w:cs="宋体"/>
          <w:bCs/>
          <w:color w:val="auto"/>
          <w:spacing w:val="8"/>
          <w:szCs w:val="21"/>
          <w:highlight w:val="none"/>
        </w:rPr>
      </w:pPr>
      <w:r>
        <w:rPr>
          <w:rFonts w:hint="eastAsia" w:ascii="宋体" w:hAnsi="宋体" w:eastAsia="宋体" w:cs="宋体"/>
          <w:bCs/>
          <w:color w:val="auto"/>
          <w:spacing w:val="8"/>
          <w:szCs w:val="21"/>
          <w:highlight w:val="none"/>
        </w:rPr>
        <w:t>1、本工程质量保修期为</w:t>
      </w:r>
      <w:r>
        <w:rPr>
          <w:rFonts w:hint="eastAsia" w:ascii="宋体" w:hAnsi="宋体" w:eastAsia="宋体" w:cs="宋体"/>
          <w:bCs/>
          <w:color w:val="auto"/>
          <w:spacing w:val="8"/>
          <w:szCs w:val="21"/>
          <w:highlight w:val="none"/>
          <w:u w:val="single"/>
        </w:rPr>
        <w:t xml:space="preserve">  </w:t>
      </w:r>
      <w:r>
        <w:rPr>
          <w:rFonts w:hint="eastAsia" w:ascii="宋体" w:hAnsi="宋体" w:eastAsia="宋体" w:cs="宋体"/>
          <w:bCs/>
          <w:color w:val="auto"/>
          <w:spacing w:val="8"/>
          <w:szCs w:val="21"/>
          <w:highlight w:val="none"/>
          <w:u w:val="single"/>
          <w:lang w:val="en-US" w:eastAsia="zh-CN"/>
        </w:rPr>
        <w:t xml:space="preserve"> 一</w:t>
      </w:r>
      <w:r>
        <w:rPr>
          <w:rFonts w:hint="eastAsia" w:ascii="宋体" w:hAnsi="宋体" w:eastAsia="宋体" w:cs="宋体"/>
          <w:bCs/>
          <w:color w:val="auto"/>
          <w:spacing w:val="8"/>
          <w:szCs w:val="21"/>
          <w:highlight w:val="none"/>
          <w:u w:val="single"/>
        </w:rPr>
        <w:t xml:space="preserve">  </w:t>
      </w:r>
      <w:r>
        <w:rPr>
          <w:rFonts w:hint="eastAsia" w:ascii="宋体" w:hAnsi="宋体" w:eastAsia="宋体" w:cs="宋体"/>
          <w:bCs/>
          <w:color w:val="auto"/>
          <w:spacing w:val="8"/>
          <w:szCs w:val="21"/>
          <w:highlight w:val="none"/>
          <w:u w:val="single"/>
          <w:lang w:val="en-US" w:eastAsia="zh-CN"/>
        </w:rPr>
        <w:t xml:space="preserve"> </w:t>
      </w:r>
      <w:r>
        <w:rPr>
          <w:rFonts w:hint="eastAsia" w:ascii="宋体" w:hAnsi="宋体" w:eastAsia="宋体" w:cs="宋体"/>
          <w:bCs/>
          <w:color w:val="auto"/>
          <w:spacing w:val="8"/>
          <w:szCs w:val="21"/>
          <w:highlight w:val="none"/>
        </w:rPr>
        <w:t>年。</w:t>
      </w:r>
    </w:p>
    <w:p w14:paraId="30F607B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2、质量保修期间，由于施工质量等发生的问题，需要维修时，供应商无偿负责保修。供应商收到采购人保修通知</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日内，进行保修。</w:t>
      </w:r>
    </w:p>
    <w:p w14:paraId="4895E74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3、质量保修期间，由于采购人使用不当造成的问题，供应商负责维修，采购人负责支付人工和材料费用。供应商收到采购人维修通知</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日内，进行维修。</w:t>
      </w:r>
    </w:p>
    <w:p w14:paraId="1982FD63">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4、供应商提供的服务承诺和保修期责任等其它具体约定事项。</w:t>
      </w:r>
    </w:p>
    <w:p w14:paraId="0B2D679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九、合同的变更、终止与转让</w:t>
      </w:r>
    </w:p>
    <w:p w14:paraId="573E7F4B">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1、除《中华人民共和国政府采购法》第50条规定的情形外，本合同一经签定，双方不得擅自变更、中止或终止合同。</w:t>
      </w:r>
    </w:p>
    <w:p w14:paraId="65B8B1D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2、供应商不得擅自转让其应履行的合同义务。</w:t>
      </w:r>
    </w:p>
    <w:p w14:paraId="70977905">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十、违约责任</w:t>
      </w:r>
    </w:p>
    <w:p w14:paraId="6E37D61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1、采购人未办理验收手续，提前使用或擅自动用，造成损失由采购人负责。</w:t>
      </w:r>
    </w:p>
    <w:p w14:paraId="27E90784">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2、由于供应商原因逾期竣工，供应商应补偿采购人因逾期竣工所造成的损失。每逾期一天，供应商支付采购人</w:t>
      </w:r>
      <w:r>
        <w:rPr>
          <w:rFonts w:hint="eastAsia" w:ascii="宋体" w:hAnsi="宋体" w:eastAsia="宋体" w:cs="宋体"/>
          <w:bCs/>
          <w:color w:val="000000"/>
          <w:spacing w:val="8"/>
          <w:szCs w:val="21"/>
          <w:u w:val="single"/>
        </w:rPr>
        <w:t xml:space="preserve"> 3 </w:t>
      </w:r>
      <w:r>
        <w:rPr>
          <w:rFonts w:hint="eastAsia" w:ascii="宋体" w:hAnsi="宋体" w:eastAsia="宋体" w:cs="宋体"/>
          <w:bCs/>
          <w:color w:val="000000"/>
          <w:spacing w:val="8"/>
          <w:szCs w:val="21"/>
        </w:rPr>
        <w:t>‰违约金。</w:t>
      </w:r>
    </w:p>
    <w:p w14:paraId="086CDACC">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3、由于供应商提供的材料、设备质量不合格而影响本工程质量，其返工费用由供应商承担，工期不顺延。</w:t>
      </w:r>
    </w:p>
    <w:p w14:paraId="4802D802">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4、由于供应商原因造成本工程质量事故，其返工费用由供应商承担，工期不顺延，并负责因此造成的全部损失。</w:t>
      </w:r>
    </w:p>
    <w:p w14:paraId="037A6A20">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5、供应商应妥善保管采购人提供的材料、设备和现场堆放的物品及工程成品，如保管不当造成损失，供应商应照价赔偿。</w:t>
      </w:r>
    </w:p>
    <w:p w14:paraId="7324D0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6、未经采购人同意，供应商擅自拆改原建筑物结构或设备、管线，由此发生的损失或事故（包括罚款），由供应商负责并承担损失。</w:t>
      </w:r>
    </w:p>
    <w:p w14:paraId="082903E7">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7、由于供应商在施工生产过程中违反有关安全操作规程、消防法，导致发生安全事故或火灾事故，供应商应承担由此引发的一切责任。</w:t>
      </w:r>
    </w:p>
    <w:p w14:paraId="1E29DCE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8、供应商拒不执行保修期责任和服务承诺，采购人有权追究供应商违约责任。</w:t>
      </w:r>
    </w:p>
    <w:p w14:paraId="0B87F7E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9、因一方原因，合同无法继续履行时，应通知对方，按规定程序办理合同终止协议，并由责任方赔偿对方由此造成的全部经济损失。</w:t>
      </w:r>
    </w:p>
    <w:p w14:paraId="1EFA5291">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10、其他违约行为按违约额5%收取违约金并赔偿经济损失。</w:t>
      </w:r>
    </w:p>
    <w:p w14:paraId="245F853A">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十一、合同争议解决</w:t>
      </w:r>
    </w:p>
    <w:p w14:paraId="0B0430C9">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因履行本合同引起的或与本合同有关的争议，甲乙双方应首先通过友好协商解决，如果协商不能解决，可采取以下两种方法解决。</w:t>
      </w:r>
    </w:p>
    <w:p w14:paraId="2FAB7706">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A向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仲裁委员会申请仲裁。</w:t>
      </w:r>
    </w:p>
    <w:p w14:paraId="443B467F">
      <w:pPr>
        <w:spacing w:line="440" w:lineRule="exact"/>
        <w:ind w:firstLine="452" w:firstLineChars="200"/>
        <w:rPr>
          <w:rFonts w:hint="eastAsia" w:ascii="宋体" w:hAnsi="宋体" w:eastAsia="宋体" w:cs="宋体"/>
          <w:bCs/>
          <w:color w:val="000000"/>
          <w:spacing w:val="8"/>
          <w:szCs w:val="21"/>
        </w:rPr>
      </w:pPr>
      <w:r>
        <w:rPr>
          <w:rFonts w:hint="eastAsia" w:ascii="宋体" w:hAnsi="宋体" w:eastAsia="宋体" w:cs="宋体"/>
          <w:bCs/>
          <w:color w:val="000000"/>
          <w:spacing w:val="8"/>
          <w:szCs w:val="21"/>
        </w:rPr>
        <w:t>B向</w:t>
      </w:r>
      <w:r>
        <w:rPr>
          <w:rFonts w:hint="eastAsia" w:ascii="宋体" w:hAnsi="宋体" w:eastAsia="宋体" w:cs="宋体"/>
          <w:bCs/>
          <w:color w:val="000000"/>
          <w:spacing w:val="8"/>
          <w:szCs w:val="21"/>
          <w:u w:val="single"/>
        </w:rPr>
        <w:t>项目所在地</w:t>
      </w:r>
      <w:r>
        <w:rPr>
          <w:rFonts w:hint="eastAsia" w:ascii="宋体" w:hAnsi="宋体" w:eastAsia="宋体" w:cs="宋体"/>
          <w:bCs/>
          <w:color w:val="000000"/>
          <w:spacing w:val="8"/>
          <w:szCs w:val="21"/>
        </w:rPr>
        <w:t>人民法院诉讼。</w:t>
      </w:r>
    </w:p>
    <w:p w14:paraId="00CBF595">
      <w:pPr>
        <w:spacing w:line="360" w:lineRule="auto"/>
        <w:rPr>
          <w:rFonts w:hint="eastAsia" w:ascii="宋体" w:hAnsi="宋体" w:eastAsia="宋体" w:cs="宋体"/>
          <w:b/>
          <w:bCs/>
          <w:color w:val="000000"/>
          <w:spacing w:val="8"/>
          <w:sz w:val="24"/>
        </w:rPr>
      </w:pPr>
      <w:r>
        <w:rPr>
          <w:rFonts w:hint="eastAsia" w:ascii="宋体" w:hAnsi="宋体" w:eastAsia="宋体" w:cs="宋体"/>
          <w:b/>
          <w:color w:val="000000"/>
          <w:spacing w:val="8"/>
          <w:sz w:val="32"/>
          <w:szCs w:val="32"/>
        </w:rPr>
        <w:br w:type="page"/>
      </w:r>
      <w:bookmarkStart w:id="3" w:name="_Toc13791"/>
      <w:r>
        <w:rPr>
          <w:rFonts w:hint="eastAsia" w:ascii="宋体" w:hAnsi="宋体" w:eastAsia="宋体" w:cs="宋体"/>
          <w:b/>
          <w:bCs/>
          <w:color w:val="000000"/>
          <w:spacing w:val="8"/>
          <w:sz w:val="24"/>
        </w:rPr>
        <w:t>附件1：工程质量保修书</w:t>
      </w:r>
    </w:p>
    <w:p w14:paraId="0780977B">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采购人（全称）：</w:t>
      </w:r>
      <w:r>
        <w:rPr>
          <w:rFonts w:hint="eastAsia" w:ascii="宋体" w:hAnsi="宋体" w:eastAsia="宋体" w:cs="宋体"/>
          <w:bCs/>
          <w:color w:val="000000"/>
          <w:spacing w:val="8"/>
          <w:u w:val="single"/>
          <w:lang w:val="en-US" w:eastAsia="zh-CN"/>
        </w:rPr>
        <w:t xml:space="preserve">                      </w:t>
      </w:r>
    </w:p>
    <w:p w14:paraId="430A5AD8">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供应商（全称）：</w:t>
      </w:r>
      <w:r>
        <w:rPr>
          <w:rFonts w:hint="eastAsia" w:ascii="宋体" w:hAnsi="宋体" w:eastAsia="宋体" w:cs="宋体"/>
          <w:bCs/>
          <w:color w:val="000000"/>
          <w:spacing w:val="8"/>
          <w:u w:val="single"/>
          <w:lang w:val="en-US" w:eastAsia="zh-CN"/>
        </w:rPr>
        <w:t xml:space="preserve">                      </w:t>
      </w:r>
    </w:p>
    <w:p w14:paraId="6F9316B7">
      <w:pPr>
        <w:spacing w:line="440" w:lineRule="exact"/>
        <w:ind w:firstLine="452" w:firstLineChars="200"/>
        <w:rPr>
          <w:rFonts w:hint="eastAsia" w:ascii="宋体" w:hAnsi="宋体" w:eastAsia="宋体" w:cs="宋体"/>
          <w:bCs/>
          <w:color w:val="000000"/>
          <w:spacing w:val="8"/>
          <w:u w:val="single"/>
        </w:rPr>
      </w:pPr>
      <w:r>
        <w:rPr>
          <w:rFonts w:hint="eastAsia" w:ascii="宋体" w:hAnsi="宋体" w:eastAsia="宋体" w:cs="宋体"/>
          <w:bCs/>
          <w:color w:val="000000"/>
          <w:spacing w:val="8"/>
        </w:rPr>
        <w:t>采购人和供应商根据《中华人民共和国建筑法》和《建设工程质量管理条例》，经协商一致就</w:t>
      </w:r>
      <w:r>
        <w:rPr>
          <w:rFonts w:hint="eastAsia" w:ascii="宋体" w:hAnsi="宋体" w:eastAsia="宋体" w:cs="宋体"/>
          <w:bCs/>
          <w:color w:val="000000"/>
          <w:spacing w:val="8"/>
          <w:u w:val="single"/>
          <w:lang w:val="en-US" w:eastAsia="zh-CN"/>
        </w:rPr>
        <w:t xml:space="preserve">                    </w:t>
      </w:r>
      <w:r>
        <w:rPr>
          <w:rFonts w:hint="eastAsia" w:ascii="宋体" w:hAnsi="宋体" w:eastAsia="宋体" w:cs="宋体"/>
          <w:bCs/>
          <w:color w:val="000000"/>
          <w:spacing w:val="8"/>
        </w:rPr>
        <w:t>签订工程质量保修书。</w:t>
      </w:r>
    </w:p>
    <w:p w14:paraId="7ED1159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一、工程质量保修范围和内容</w:t>
      </w:r>
    </w:p>
    <w:p w14:paraId="18F4497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供应商在质量保修期内，按照有关法律规定和合同约定，承担工程质量保修责任。</w:t>
      </w:r>
    </w:p>
    <w:p w14:paraId="281EC783">
      <w:pPr>
        <w:spacing w:line="440" w:lineRule="exact"/>
        <w:ind w:firstLine="452" w:firstLineChars="200"/>
        <w:rPr>
          <w:rFonts w:hint="default" w:ascii="宋体" w:hAnsi="宋体" w:eastAsia="宋体" w:cs="宋体"/>
          <w:bCs/>
          <w:color w:val="000000"/>
          <w:spacing w:val="8"/>
          <w:lang w:val="en-US"/>
        </w:rPr>
      </w:pPr>
      <w:r>
        <w:rPr>
          <w:rFonts w:hint="eastAsia" w:ascii="宋体" w:hAnsi="宋体" w:eastAsia="宋体" w:cs="宋体"/>
          <w:bCs/>
          <w:color w:val="000000"/>
          <w:spacing w:val="8"/>
        </w:rPr>
        <w:t>质量保修范围：</w:t>
      </w:r>
      <w:r>
        <w:rPr>
          <w:rFonts w:hint="eastAsia" w:ascii="宋体" w:hAnsi="宋体" w:eastAsia="宋体" w:cs="宋体"/>
          <w:bCs/>
          <w:color w:val="000000"/>
          <w:spacing w:val="8"/>
          <w:u w:val="single"/>
          <w:lang w:val="en-US" w:eastAsia="zh-CN"/>
        </w:rPr>
        <w:t xml:space="preserve">                             </w:t>
      </w:r>
    </w:p>
    <w:p w14:paraId="3E4D68E4">
      <w:pPr>
        <w:spacing w:line="440" w:lineRule="exact"/>
        <w:ind w:firstLine="452" w:firstLineChars="200"/>
        <w:rPr>
          <w:rFonts w:hint="default" w:ascii="宋体" w:hAnsi="宋体" w:eastAsia="宋体" w:cs="宋体"/>
          <w:bCs/>
          <w:color w:val="000000"/>
          <w:spacing w:val="8"/>
          <w:lang w:val="en-US" w:eastAsia="zh-CN"/>
        </w:rPr>
      </w:pPr>
      <w:r>
        <w:rPr>
          <w:rFonts w:hint="eastAsia" w:ascii="宋体" w:hAnsi="宋体" w:eastAsia="宋体" w:cs="宋体"/>
          <w:bCs/>
          <w:color w:val="000000"/>
          <w:spacing w:val="8"/>
        </w:rPr>
        <w:t>具体保修的内容，双方约定如下：</w:t>
      </w:r>
      <w:r>
        <w:rPr>
          <w:rFonts w:hint="eastAsia" w:ascii="宋体" w:hAnsi="宋体" w:eastAsia="宋体" w:cs="宋体"/>
          <w:bCs/>
          <w:color w:val="000000"/>
          <w:spacing w:val="8"/>
          <w:u w:val="single"/>
          <w:lang w:val="en-US" w:eastAsia="zh-CN"/>
        </w:rPr>
        <w:t xml:space="preserve">              </w:t>
      </w:r>
    </w:p>
    <w:p w14:paraId="4059776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二、质量保修期</w:t>
      </w:r>
    </w:p>
    <w:p w14:paraId="2748169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根据《建设工程质量管理条例》及有关规定，工程的质量保修期如下：</w:t>
      </w:r>
      <w:r>
        <w:rPr>
          <w:rFonts w:hint="eastAsia" w:ascii="宋体" w:hAnsi="宋体" w:eastAsia="宋体" w:cs="宋体"/>
          <w:bCs/>
          <w:color w:val="000000"/>
          <w:spacing w:val="8"/>
          <w:u w:val="single"/>
        </w:rPr>
        <w:t>质量保修期自工程竣工验收合格之日起计算</w:t>
      </w:r>
      <w:r>
        <w:rPr>
          <w:rFonts w:hint="eastAsia" w:ascii="宋体" w:hAnsi="宋体" w:eastAsia="宋体" w:cs="宋体"/>
          <w:bCs/>
          <w:color w:val="000000"/>
          <w:spacing w:val="8"/>
        </w:rPr>
        <w:t>。</w:t>
      </w:r>
    </w:p>
    <w:p w14:paraId="7189505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三、缺陷责任期</w:t>
      </w:r>
    </w:p>
    <w:p w14:paraId="42DEDD1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工程缺陷责</w:t>
      </w:r>
      <w:r>
        <w:rPr>
          <w:rFonts w:hint="eastAsia" w:ascii="宋体" w:hAnsi="宋体" w:eastAsia="宋体" w:cs="宋体"/>
          <w:bCs/>
          <w:color w:val="000000"/>
          <w:spacing w:val="8"/>
          <w:highlight w:val="none"/>
        </w:rPr>
        <w:t>任期</w:t>
      </w:r>
      <w:r>
        <w:rPr>
          <w:rFonts w:hint="eastAsia" w:ascii="宋体" w:hAnsi="宋体" w:eastAsia="宋体" w:cs="宋体"/>
          <w:bCs/>
          <w:color w:val="auto"/>
          <w:spacing w:val="8"/>
          <w:highlight w:val="none"/>
        </w:rPr>
        <w:t>为</w:t>
      </w:r>
      <w:r>
        <w:rPr>
          <w:rFonts w:hint="eastAsia" w:ascii="宋体" w:hAnsi="宋体" w:eastAsia="宋体" w:cs="宋体"/>
          <w:bCs/>
          <w:color w:val="auto"/>
          <w:spacing w:val="8"/>
          <w:highlight w:val="none"/>
          <w:u w:val="single"/>
        </w:rPr>
        <w:t xml:space="preserve">  </w:t>
      </w:r>
      <w:r>
        <w:rPr>
          <w:rFonts w:hint="eastAsia" w:ascii="宋体" w:hAnsi="宋体" w:eastAsia="宋体" w:cs="宋体"/>
          <w:bCs/>
          <w:color w:val="auto"/>
          <w:spacing w:val="8"/>
          <w:highlight w:val="none"/>
          <w:u w:val="single"/>
          <w:lang w:val="en-US" w:eastAsia="zh-CN"/>
        </w:rPr>
        <w:t>12</w:t>
      </w:r>
      <w:r>
        <w:rPr>
          <w:rFonts w:hint="eastAsia" w:ascii="宋体" w:hAnsi="宋体" w:eastAsia="宋体" w:cs="宋体"/>
          <w:bCs/>
          <w:color w:val="auto"/>
          <w:spacing w:val="8"/>
          <w:highlight w:val="none"/>
          <w:u w:val="single"/>
        </w:rPr>
        <w:t xml:space="preserve">  </w:t>
      </w:r>
      <w:r>
        <w:rPr>
          <w:rFonts w:hint="eastAsia" w:ascii="宋体" w:hAnsi="宋体" w:eastAsia="宋体" w:cs="宋体"/>
          <w:bCs/>
          <w:color w:val="auto"/>
          <w:spacing w:val="8"/>
          <w:highlight w:val="none"/>
        </w:rPr>
        <w:t>个</w:t>
      </w:r>
      <w:r>
        <w:rPr>
          <w:rFonts w:hint="eastAsia" w:ascii="宋体" w:hAnsi="宋体" w:eastAsia="宋体" w:cs="宋体"/>
          <w:bCs/>
          <w:color w:val="000000"/>
          <w:spacing w:val="8"/>
          <w:highlight w:val="none"/>
        </w:rPr>
        <w:t>月，缺陷责任期</w:t>
      </w:r>
      <w:r>
        <w:rPr>
          <w:rFonts w:hint="eastAsia" w:ascii="宋体" w:hAnsi="宋体" w:eastAsia="宋体" w:cs="宋体"/>
          <w:bCs/>
          <w:color w:val="000000"/>
          <w:spacing w:val="8"/>
        </w:rPr>
        <w:t>自工程通过竣工验收之日起计算。单位工程先于全部工程进行验收，单位工程缺陷责任期自单位工程验收合格之日起算。</w:t>
      </w:r>
    </w:p>
    <w:p w14:paraId="4E3CBDB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四、质量保修责任</w:t>
      </w:r>
    </w:p>
    <w:p w14:paraId="4C237504">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1．属于保修范围、内容的项目，供应商应当在接到保修通知之日起7天内派人保修。供应商不在约定期限内派人保修的，采购人可以委托他人修理。</w:t>
      </w:r>
    </w:p>
    <w:p w14:paraId="38AE494D">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2．发生紧急事故需抢修的，供应商在接到事故通知后，应当立即到达事故现场抢修。</w:t>
      </w:r>
    </w:p>
    <w:p w14:paraId="7AF995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560E74D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4．质量保修完成后，由采购人组织验收。</w:t>
      </w:r>
    </w:p>
    <w:p w14:paraId="0C12E2E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五、保修费用</w:t>
      </w:r>
    </w:p>
    <w:p w14:paraId="124E1073">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保修费用由造成质量缺陷的责任方承担。</w:t>
      </w:r>
    </w:p>
    <w:p w14:paraId="1E29179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六、双方约定的其他工程质量保修事项：</w:t>
      </w:r>
      <w:r>
        <w:rPr>
          <w:rFonts w:hint="eastAsia" w:ascii="宋体" w:hAnsi="宋体" w:eastAsia="宋体" w:cs="宋体"/>
          <w:bCs/>
          <w:color w:val="000000"/>
          <w:spacing w:val="8"/>
          <w:u w:val="single"/>
        </w:rPr>
        <w:t xml:space="preserve">            /             </w:t>
      </w:r>
      <w:r>
        <w:rPr>
          <w:rFonts w:hint="eastAsia" w:ascii="宋体" w:hAnsi="宋体" w:eastAsia="宋体" w:cs="宋体"/>
          <w:bCs/>
          <w:color w:val="000000"/>
          <w:spacing w:val="8"/>
        </w:rPr>
        <w:t>。</w:t>
      </w:r>
    </w:p>
    <w:p w14:paraId="0185BC3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工程质量保修书由采购人、供应商在工程竣工验收前共同签署，作为施工合同附件，其有效期限至保修期满。</w:t>
      </w:r>
    </w:p>
    <w:p w14:paraId="07FFBF6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供应商(公章)：           </w:t>
      </w:r>
    </w:p>
    <w:p w14:paraId="5D0D9AE5">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法定代表人                    法定代表人</w:t>
      </w:r>
    </w:p>
    <w:p w14:paraId="1560E79A">
      <w:pPr>
        <w:spacing w:line="440" w:lineRule="exact"/>
        <w:ind w:firstLine="452" w:firstLineChars="200"/>
        <w:rPr>
          <w:rFonts w:hint="eastAsia" w:ascii="宋体" w:hAnsi="宋体" w:eastAsia="宋体" w:cs="宋体"/>
        </w:rPr>
      </w:pPr>
      <w:r>
        <w:rPr>
          <w:rFonts w:hint="eastAsia" w:ascii="宋体" w:hAnsi="宋体" w:eastAsia="宋体" w:cs="宋体"/>
          <w:bCs/>
          <w:color w:val="000000"/>
          <w:spacing w:val="8"/>
        </w:rPr>
        <w:t>或委托代理人(签字或盖章)：     或委托代理人(签字或盖章)：</w:t>
      </w:r>
    </w:p>
    <w:p w14:paraId="795B3741">
      <w:pPr>
        <w:spacing w:line="360" w:lineRule="auto"/>
        <w:rPr>
          <w:rFonts w:hint="eastAsia" w:ascii="宋体" w:hAnsi="宋体" w:eastAsia="宋体" w:cs="宋体"/>
          <w:b/>
          <w:bCs/>
          <w:color w:val="000000"/>
          <w:spacing w:val="8"/>
          <w:sz w:val="24"/>
        </w:rPr>
      </w:pPr>
      <w:r>
        <w:rPr>
          <w:rFonts w:hint="eastAsia" w:ascii="宋体" w:hAnsi="宋体" w:eastAsia="宋体" w:cs="宋体"/>
          <w:b/>
          <w:bCs/>
          <w:color w:val="000000"/>
          <w:spacing w:val="8"/>
          <w:sz w:val="24"/>
        </w:rPr>
        <w:br w:type="page"/>
      </w:r>
      <w:r>
        <w:rPr>
          <w:rFonts w:hint="eastAsia" w:ascii="宋体" w:hAnsi="宋体" w:eastAsia="宋体" w:cs="宋体"/>
          <w:b/>
          <w:bCs/>
          <w:color w:val="000000"/>
          <w:spacing w:val="8"/>
          <w:sz w:val="24"/>
        </w:rPr>
        <w:t>附件2：安全生产协议书</w:t>
      </w:r>
    </w:p>
    <w:p w14:paraId="0BF535DF">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为在合同的实施过程中创造安全、高效的施工环境。切实搞好本项目的安全管理工作。本项目采购人与供应商特此签订安全生产合同：</w:t>
      </w:r>
    </w:p>
    <w:p w14:paraId="12CDCA47">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一、采购人职责</w:t>
      </w:r>
    </w:p>
    <w:p w14:paraId="04C35A5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严格遵守国家有关安全生产的法律法规，认真执行工程承包合同中的有关安全要求。</w:t>
      </w:r>
    </w:p>
    <w:p w14:paraId="4BC6DE3B">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按照“安全第一，预防为主”和坚持“管生产必须管安全”的原则进行安全生产管理，做到生产与安全工作同时计划、布置、检查、总结和评比。</w:t>
      </w:r>
    </w:p>
    <w:p w14:paraId="34B149E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重要的安全设施必须坚持与主体工程“三同时”的原则，即：同时设计、审批、同时施工、同时验收，投入使用。</w:t>
      </w:r>
    </w:p>
    <w:p w14:paraId="50D30F6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定期召开安全生产调度会，及时传达中央及地方有关安全生产的精神。</w:t>
      </w:r>
    </w:p>
    <w:p w14:paraId="1506F92A">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组织对供应商施工现场安全生产检查，监督供应商及时处理发现的各种安全隐患。</w:t>
      </w:r>
    </w:p>
    <w:p w14:paraId="6D75742C">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二、供应商职责</w:t>
      </w:r>
    </w:p>
    <w:p w14:paraId="6C32BBC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1、严格遵守国家及地方行政主管部门有关安全生产的法律法规，认真执行工程承包合同中的有关安全要求。</w:t>
      </w:r>
    </w:p>
    <w:p w14:paraId="0839C67E">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3F1951F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14:paraId="15C2010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4、供应商在任何时候都应采取各种合理的预防措施，防止其员工发生任何违法、违禁、暴力或妨碍治安的行为。</w:t>
      </w:r>
    </w:p>
    <w:p w14:paraId="1D9148B6">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5、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2EEA147">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6、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ACF31C0">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7、操作人员上岗，必须按照规定穿戴防护用品，施工负责人和安全检查员应随时检查劳动防护用品的穿戴情况，不按规定穿戴防护用品的人员不得上岗。</w:t>
      </w:r>
    </w:p>
    <w:p w14:paraId="3490625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8、所有施工机具设备和高空作业的设备均应定期检查，并有安全员的签字记录，保证其经常处于完好状态，不合格的机具、设备的劳动保护用品严禁使用。</w:t>
      </w:r>
    </w:p>
    <w:p w14:paraId="226C0FE1">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9、施工中采用的新技术、新工艺、新设备、新材料时，必须制定相应的安全技术措施，施工现场必须具有相关的安全标志牌。</w:t>
      </w:r>
    </w:p>
    <w:p w14:paraId="5E1E7F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10、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08DABFF3">
      <w:pPr>
        <w:spacing w:line="440" w:lineRule="exact"/>
        <w:ind w:firstLine="454" w:firstLineChars="200"/>
        <w:rPr>
          <w:rFonts w:hint="eastAsia" w:ascii="宋体" w:hAnsi="宋体" w:eastAsia="宋体" w:cs="宋体"/>
          <w:b/>
          <w:bCs/>
          <w:color w:val="000000"/>
          <w:spacing w:val="8"/>
        </w:rPr>
      </w:pPr>
      <w:r>
        <w:rPr>
          <w:rFonts w:hint="eastAsia" w:ascii="宋体" w:hAnsi="宋体" w:eastAsia="宋体" w:cs="宋体"/>
          <w:b/>
          <w:bCs/>
          <w:color w:val="000000"/>
          <w:spacing w:val="8"/>
        </w:rPr>
        <w:t>三、违约责任</w:t>
      </w:r>
    </w:p>
    <w:p w14:paraId="66B16BE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如供应商违反本合同第二条规定则视为供应商违约，供应商应承担因为其违约造成的一切责任及产生的费用，如果造成安全事故，将依法追究供应商责任。</w:t>
      </w:r>
    </w:p>
    <w:p w14:paraId="1B75AA3C">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本合同，由双方法定代表人或授权的代理人签署与加盖公章后生效，随维护协议书失效而失效。</w:t>
      </w:r>
    </w:p>
    <w:p w14:paraId="0CEFC9FD">
      <w:pPr>
        <w:pStyle w:val="3"/>
        <w:rPr>
          <w:rFonts w:hint="eastAsia" w:ascii="宋体" w:hAnsi="宋体" w:eastAsia="宋体" w:cs="宋体"/>
        </w:rPr>
      </w:pPr>
    </w:p>
    <w:p w14:paraId="701B9747">
      <w:pPr>
        <w:rPr>
          <w:rFonts w:hint="eastAsia" w:ascii="宋体" w:hAnsi="宋体" w:eastAsia="宋体" w:cs="宋体"/>
        </w:rPr>
      </w:pPr>
    </w:p>
    <w:p w14:paraId="46A359F7">
      <w:pPr>
        <w:pStyle w:val="3"/>
        <w:rPr>
          <w:rFonts w:hint="eastAsia" w:ascii="宋体" w:hAnsi="宋体" w:eastAsia="宋体" w:cs="宋体"/>
        </w:rPr>
      </w:pPr>
    </w:p>
    <w:p w14:paraId="6BEBDD43">
      <w:pPr>
        <w:rPr>
          <w:rFonts w:hint="eastAsia" w:ascii="宋体" w:hAnsi="宋体" w:eastAsia="宋体" w:cs="宋体"/>
        </w:rPr>
      </w:pPr>
    </w:p>
    <w:p w14:paraId="00F89BC1">
      <w:pPr>
        <w:pStyle w:val="3"/>
        <w:rPr>
          <w:rFonts w:hint="eastAsia" w:ascii="宋体" w:hAnsi="宋体" w:eastAsia="宋体" w:cs="宋体"/>
        </w:rPr>
      </w:pPr>
    </w:p>
    <w:p w14:paraId="4895187F">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 xml:space="preserve">采购人(公章)：              供应商(公章)：    </w:t>
      </w:r>
    </w:p>
    <w:p w14:paraId="4F1E2088">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法定代表人                    法定代表人</w:t>
      </w:r>
    </w:p>
    <w:p w14:paraId="103B1A37">
      <w:pPr>
        <w:pStyle w:val="5"/>
        <w:spacing w:line="440" w:lineRule="exact"/>
        <w:ind w:firstLine="452" w:firstLineChars="200"/>
        <w:rPr>
          <w:rFonts w:hint="eastAsia" w:ascii="宋体" w:hAnsi="宋体" w:eastAsia="宋体" w:cs="宋体"/>
          <w:bCs/>
          <w:color w:val="000000"/>
          <w:spacing w:val="8"/>
          <w:sz w:val="21"/>
        </w:rPr>
      </w:pPr>
      <w:r>
        <w:rPr>
          <w:rFonts w:hint="eastAsia" w:ascii="宋体" w:hAnsi="宋体" w:eastAsia="宋体" w:cs="宋体"/>
          <w:bCs/>
          <w:color w:val="000000"/>
          <w:spacing w:val="8"/>
          <w:sz w:val="21"/>
        </w:rPr>
        <w:t>或委托代理人(签字或盖章)：     或委托代理人(签字或盖章)：</w:t>
      </w:r>
    </w:p>
    <w:p w14:paraId="07B536D2">
      <w:pPr>
        <w:pStyle w:val="5"/>
        <w:ind w:firstLine="1200" w:firstLineChars="500"/>
        <w:rPr>
          <w:rFonts w:hint="eastAsia" w:ascii="宋体" w:hAnsi="宋体" w:eastAsia="宋体" w:cs="宋体"/>
          <w:color w:val="auto"/>
          <w:lang w:bidi="ar"/>
        </w:rPr>
      </w:pPr>
    </w:p>
    <w:p w14:paraId="656ED7A9">
      <w:pPr>
        <w:rPr>
          <w:rFonts w:hint="eastAsia" w:ascii="宋体" w:hAnsi="宋体" w:eastAsia="宋体" w:cs="宋体"/>
        </w:rPr>
      </w:pPr>
    </w:p>
    <w:p w14:paraId="645582C8">
      <w:pPr>
        <w:spacing w:line="360" w:lineRule="auto"/>
        <w:rPr>
          <w:rFonts w:hint="eastAsia" w:ascii="宋体" w:hAnsi="宋体" w:eastAsia="宋体" w:cs="宋体"/>
          <w:b/>
          <w:sz w:val="24"/>
          <w:lang w:bidi="ar"/>
        </w:rPr>
      </w:pPr>
    </w:p>
    <w:p w14:paraId="792E7B3E">
      <w:pPr>
        <w:spacing w:line="360" w:lineRule="auto"/>
        <w:rPr>
          <w:rFonts w:hint="eastAsia" w:ascii="宋体" w:hAnsi="宋体" w:eastAsia="宋体" w:cs="宋体"/>
          <w:b/>
          <w:sz w:val="24"/>
        </w:rPr>
      </w:pPr>
      <w:r>
        <w:rPr>
          <w:rFonts w:hint="eastAsia" w:ascii="宋体" w:hAnsi="宋体" w:eastAsia="宋体" w:cs="宋体"/>
          <w:b/>
          <w:sz w:val="24"/>
          <w:lang w:bidi="ar"/>
        </w:rPr>
        <w:br w:type="page"/>
      </w:r>
      <w:r>
        <w:rPr>
          <w:rFonts w:hint="eastAsia" w:ascii="宋体" w:hAnsi="宋体" w:eastAsia="宋体" w:cs="宋体"/>
          <w:b/>
          <w:sz w:val="24"/>
          <w:lang w:bidi="ar"/>
        </w:rPr>
        <w:t>附件3：工程项目廉政合同书</w:t>
      </w:r>
    </w:p>
    <w:p w14:paraId="03ADB38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u w:val="single"/>
          <w:lang w:val="en-US" w:eastAsia="zh-CN" w:bidi="ar"/>
        </w:rPr>
        <w:t xml:space="preserve">            </w:t>
      </w:r>
      <w:r>
        <w:rPr>
          <w:rFonts w:hint="eastAsia" w:ascii="宋体" w:hAnsi="宋体" w:eastAsia="宋体" w:cs="宋体"/>
          <w:lang w:bidi="ar"/>
        </w:rPr>
        <w:t>(以下简称采购人)与施工单位</w:t>
      </w:r>
      <w:r>
        <w:rPr>
          <w:rFonts w:hint="eastAsia" w:ascii="宋体" w:hAnsi="宋体" w:eastAsia="宋体" w:cs="宋体"/>
          <w:u w:val="single"/>
          <w:lang w:bidi="ar"/>
        </w:rPr>
        <w:t xml:space="preserve"> </w:t>
      </w:r>
      <w:r>
        <w:rPr>
          <w:rFonts w:hint="eastAsia" w:ascii="宋体" w:hAnsi="宋体" w:eastAsia="宋体" w:cs="宋体"/>
          <w:u w:val="single"/>
          <w:lang w:val="en-US" w:eastAsia="zh-CN" w:bidi="ar"/>
        </w:rPr>
        <w:t xml:space="preserve">               </w:t>
      </w:r>
      <w:r>
        <w:rPr>
          <w:rFonts w:hint="eastAsia" w:ascii="宋体" w:hAnsi="宋体" w:eastAsia="宋体" w:cs="宋体"/>
          <w:u w:val="single"/>
          <w:lang w:bidi="ar"/>
        </w:rPr>
        <w:t xml:space="preserve"> </w:t>
      </w:r>
      <w:r>
        <w:rPr>
          <w:rFonts w:hint="eastAsia" w:ascii="宋体" w:hAnsi="宋体" w:eastAsia="宋体" w:cs="宋体"/>
          <w:lang w:bidi="ar"/>
        </w:rPr>
        <w:t>(以下简称供应商)，特签订本廉政合同书。</w:t>
      </w:r>
    </w:p>
    <w:p w14:paraId="34E3C722">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rPr>
      </w:pPr>
      <w:r>
        <w:rPr>
          <w:rFonts w:hint="eastAsia" w:ascii="宋体" w:hAnsi="宋体" w:eastAsia="宋体" w:cs="宋体"/>
          <w:b/>
          <w:lang w:bidi="ar"/>
        </w:rPr>
        <w:t>第一条:各方的权利和义务</w:t>
      </w:r>
    </w:p>
    <w:p w14:paraId="5DEF0CC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各方同意并声明，在业务活动中：</w:t>
      </w:r>
    </w:p>
    <w:p w14:paraId="2E26A4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（一）严格、自觉的遵守和执行国家关于市场准入、工程建设、市场活动的有关法律、法规、相关政策以及党和国家关于党风廉政建设的各项规定，严格执行合同文件、执行工程建设管理制度。</w:t>
      </w:r>
    </w:p>
    <w:p w14:paraId="5B96601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（二）各方的业务活动坚持公开、公正、诚信的原则(除法律认定的商业秘密和合同文件另有规定之外)，严格、自觉按照合同办事，不得损害国家和甲乙各方的利益。</w:t>
      </w:r>
    </w:p>
    <w:p w14:paraId="6EF527D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CA79857">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（四）倡导相互监督，发现对方在业务活动中有违反廉政规定行为的,有及时提醒对方纠正的权利和义务。发现对方违反承诺条款的，有向其上级有关部门举报并要求告知处理结果的权利。</w:t>
      </w:r>
    </w:p>
    <w:p w14:paraId="698E053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（五）不以损害国家、集体或第三人利益为代价获取不正当的利益。</w:t>
      </w:r>
    </w:p>
    <w:p w14:paraId="62CE27E7">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第二条:采购人的承诺</w:t>
      </w:r>
    </w:p>
    <w:p w14:paraId="072245E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采购人工作人员在工程建设中应遵守如下规定：</w:t>
      </w:r>
    </w:p>
    <w:p w14:paraId="50D5E92E">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（一）不得索要或接受供应商钱物(现金、有价证券、信用卡、礼金、奖金、补贴、物品等),不得在供应商报销任何应由采购人或个人支付的费用。</w:t>
      </w:r>
    </w:p>
    <w:p w14:paraId="3908A219">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（二）不得接受供应商安排的可能影响公务的住宿、宴请娱乐及出国(境)、旅游观光活动；不得接受供应商提供的合同规定外的通讯工具、交通工具和高档办公用品等。</w:t>
      </w:r>
    </w:p>
    <w:p w14:paraId="0DDBD885">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（三）不得要求或者接受供应商为其及家庭成员在住房装修、婚丧嫁娶、配偶子女的工作安排及出国、出境、旅游等方面提供方便。</w:t>
      </w:r>
    </w:p>
    <w:p w14:paraId="691AD58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（四）工作人员及其配偶、子女、亲属不得从事与工程有关的材料设备供应、工程分包、劳务等经济活动。</w:t>
      </w:r>
    </w:p>
    <w:p w14:paraId="7378EF2A">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（五）不得违反规定向供应商推荐分包单位和设备、材料投标人,不得要求供应商购买合同规定外的材料和设备等。</w:t>
      </w:r>
    </w:p>
    <w:p w14:paraId="41571D0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（六）不得为获取供应商回扣或其他谋取私利目的而多签或多算工程量、多结工程款不得从供应商承包的工程中收受回扣,谋取私利。</w:t>
      </w:r>
    </w:p>
    <w:p w14:paraId="00CA40F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（七）不得因供应商拒绝本人的不合理要求,而故意刁难供应商。</w:t>
      </w:r>
    </w:p>
    <w:p w14:paraId="6FAB355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（八）其它有关违反廉政规定的行为。</w:t>
      </w:r>
    </w:p>
    <w:p w14:paraId="00A0B2FA">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第三条:供应商的承诺</w:t>
      </w:r>
    </w:p>
    <w:p w14:paraId="1DA1C0F3">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供应商应与采购人和监理保持正常的业务来往,按照有关法律、法规和工作程序开展业务工作并遵守以下规定：</w:t>
      </w:r>
    </w:p>
    <w:p w14:paraId="4C5974A4">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（一）不得以任何理由向采购人、监理单位赠送钱物(现金、有价证券、信用卡、礼金、奖金、补贴、物品等)。</w:t>
      </w:r>
    </w:p>
    <w:p w14:paraId="43C19632">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（二）不得以任何名义为采购人、监理单位报销应由采购人、监理单位或个人支付的任何费用。</w:t>
      </w:r>
    </w:p>
    <w:p w14:paraId="5F06AE78">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（三）不准以任何理由为采购人、监理单位和其它相关单位及其工作人员提供有可能影响执行公务的宴请、健身和娱乐等活动。</w:t>
      </w:r>
    </w:p>
    <w:p w14:paraId="05AEA8EC">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（四）不得为采购人和监理单位的相关人员购置或提供合同规定外的通讯工具、交通工具和高档办公用品等。</w:t>
      </w:r>
    </w:p>
    <w:p w14:paraId="7C49A95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（五）不准接受或暗示为采购人、监理单位和其它相关单位及其工作人员装修房屋、婚丧嫁娶、配偶子女的工作安排以及出国(境)、旅游观光活动提供方便。</w:t>
      </w:r>
    </w:p>
    <w:p w14:paraId="5E18FA5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（六）不准利用黄、赌、贿等各种手段拉拢腐蚀采购人工作人员。</w:t>
      </w:r>
    </w:p>
    <w:p w14:paraId="3855E80B">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（七）其它有关违反廉政规定的行为。</w:t>
      </w:r>
    </w:p>
    <w:p w14:paraId="1B3D15A6">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第四条:责任追究</w:t>
      </w:r>
    </w:p>
    <w:p w14:paraId="6C5B0326">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一）采购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04BE6F4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lang w:bidi="ar"/>
        </w:rPr>
        <w:t>（二）供应商若违反本承诺规定，采购人有权要求供应商对责任人进行处理。情节严重的申请相关部门禁止供应商进入本区工程建设市场，在新闻媒体曝光并报供应商上级或行业主管部门。</w:t>
      </w:r>
    </w:p>
    <w:p w14:paraId="3BE44015">
      <w:pPr>
        <w:keepNext w:val="0"/>
        <w:keepLines w:val="0"/>
        <w:pageBreakBefore w:val="0"/>
        <w:widowControl w:val="0"/>
        <w:kinsoku/>
        <w:wordWrap/>
        <w:overflowPunct/>
        <w:topLinePunct w:val="0"/>
        <w:autoSpaceDE/>
        <w:autoSpaceDN/>
        <w:bidi w:val="0"/>
        <w:adjustRightInd/>
        <w:snapToGrid/>
        <w:spacing w:line="430" w:lineRule="exact"/>
        <w:ind w:firstLine="422" w:firstLineChars="200"/>
        <w:textAlignment w:val="auto"/>
        <w:rPr>
          <w:rFonts w:hint="eastAsia" w:ascii="宋体" w:hAnsi="宋体" w:eastAsia="宋体" w:cs="宋体"/>
          <w:b/>
          <w:lang w:bidi="ar"/>
        </w:rPr>
      </w:pPr>
      <w:r>
        <w:rPr>
          <w:rFonts w:hint="eastAsia" w:ascii="宋体" w:hAnsi="宋体" w:eastAsia="宋体" w:cs="宋体"/>
          <w:b/>
          <w:lang w:bidi="ar"/>
        </w:rPr>
        <w:t>第五条:其他约定</w:t>
      </w:r>
    </w:p>
    <w:p w14:paraId="0EE68B51">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lang w:bidi="ar"/>
        </w:rPr>
      </w:pPr>
      <w:r>
        <w:rPr>
          <w:rFonts w:hint="eastAsia" w:ascii="宋体" w:hAnsi="宋体" w:eastAsia="宋体" w:cs="宋体"/>
          <w:lang w:bidi="ar"/>
        </w:rPr>
        <w:t>（一）本合同书由各方单位或上级主管单位的纪检、监察部门负责监督执行。</w:t>
      </w:r>
    </w:p>
    <w:p w14:paraId="16D7B18F">
      <w:pPr>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rPr>
      </w:pPr>
      <w:r>
        <w:rPr>
          <w:rFonts w:hint="eastAsia" w:ascii="宋体" w:hAnsi="宋体" w:eastAsia="宋体" w:cs="宋体"/>
        </w:rPr>
        <w:t>（二）本合同书作为工程施工合同的组成部分，各方签字盖章或盖章后即生效，有效期为各方签署之日起至该工程项目竣工验收合格并办理完毕工程结算时止。</w:t>
      </w:r>
    </w:p>
    <w:p w14:paraId="18BA7FFB">
      <w:pPr>
        <w:pStyle w:val="4"/>
        <w:keepNext w:val="0"/>
        <w:keepLines w:val="0"/>
        <w:pageBreakBefore w:val="0"/>
        <w:widowControl w:val="0"/>
        <w:kinsoku/>
        <w:wordWrap/>
        <w:overflowPunct/>
        <w:topLinePunct w:val="0"/>
        <w:autoSpaceDE/>
        <w:autoSpaceDN/>
        <w:bidi w:val="0"/>
        <w:adjustRightInd/>
        <w:snapToGrid/>
        <w:spacing w:line="430" w:lineRule="exact"/>
        <w:ind w:firstLine="420" w:firstLineChars="200"/>
        <w:textAlignment w:val="auto"/>
        <w:rPr>
          <w:rFonts w:hint="eastAsia" w:ascii="宋体" w:hAnsi="宋体" w:eastAsia="宋体" w:cs="宋体"/>
          <w:sz w:val="21"/>
          <w:szCs w:val="24"/>
        </w:rPr>
      </w:pPr>
      <w:r>
        <w:rPr>
          <w:rFonts w:hint="eastAsia" w:ascii="宋体" w:hAnsi="宋体" w:eastAsia="宋体" w:cs="宋体"/>
          <w:sz w:val="21"/>
          <w:szCs w:val="24"/>
        </w:rPr>
        <w:t>（三）本合同与工程施工合同份数相同，具有同等法律效力。</w:t>
      </w:r>
    </w:p>
    <w:p w14:paraId="77709302">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采购人(公章)： 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供应商(公章)：</w:t>
      </w:r>
    </w:p>
    <w:p w14:paraId="2629AC59">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       </w:t>
      </w:r>
    </w:p>
    <w:p w14:paraId="6C8F6218">
      <w:pPr>
        <w:spacing w:line="440" w:lineRule="exact"/>
        <w:ind w:firstLine="452" w:firstLineChars="200"/>
        <w:rPr>
          <w:rFonts w:hint="eastAsia" w:ascii="宋体" w:hAnsi="宋体" w:eastAsia="宋体" w:cs="宋体"/>
          <w:bCs/>
          <w:color w:val="000000"/>
          <w:spacing w:val="8"/>
        </w:rPr>
      </w:pPr>
      <w:r>
        <w:rPr>
          <w:rFonts w:hint="eastAsia" w:ascii="宋体" w:hAnsi="宋体" w:eastAsia="宋体" w:cs="宋体"/>
          <w:bCs/>
          <w:color w:val="000000"/>
          <w:spacing w:val="8"/>
        </w:rPr>
        <w:t xml:space="preserve">法定代表人  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法定代表人</w:t>
      </w:r>
    </w:p>
    <w:p w14:paraId="5DBDB774">
      <w:pPr>
        <w:spacing w:line="440" w:lineRule="exact"/>
        <w:ind w:firstLine="452" w:firstLineChars="200"/>
        <w:rPr>
          <w:rFonts w:hint="eastAsia" w:ascii="宋体" w:hAnsi="宋体" w:eastAsia="宋体" w:cs="宋体"/>
          <w:sz w:val="24"/>
        </w:rPr>
      </w:pPr>
      <w:r>
        <w:rPr>
          <w:rFonts w:hint="eastAsia" w:ascii="宋体" w:hAnsi="宋体" w:eastAsia="宋体" w:cs="宋体"/>
          <w:bCs/>
          <w:color w:val="000000"/>
          <w:spacing w:val="8"/>
        </w:rPr>
        <w:t xml:space="preserve">或委托代理人(签字或盖章)：    </w:t>
      </w:r>
      <w:r>
        <w:rPr>
          <w:rFonts w:hint="eastAsia" w:ascii="宋体" w:hAnsi="宋体" w:eastAsia="宋体" w:cs="宋体"/>
          <w:bCs/>
          <w:color w:val="000000"/>
          <w:spacing w:val="8"/>
          <w:lang w:val="en-US" w:eastAsia="zh-CN"/>
        </w:rPr>
        <w:t xml:space="preserve">    </w:t>
      </w:r>
      <w:r>
        <w:rPr>
          <w:rFonts w:hint="eastAsia" w:ascii="宋体" w:hAnsi="宋体" w:eastAsia="宋体" w:cs="宋体"/>
          <w:bCs/>
          <w:color w:val="000000"/>
          <w:spacing w:val="8"/>
        </w:rPr>
        <w:t xml:space="preserve"> 或委托代理人(签字或盖章)：</w:t>
      </w:r>
      <w:r>
        <w:rPr>
          <w:rFonts w:hint="eastAsia" w:ascii="宋体" w:hAnsi="宋体" w:eastAsia="宋体" w:cs="宋体"/>
          <w:sz w:val="24"/>
          <w:lang w:bidi="ar"/>
        </w:rPr>
        <w:t xml:space="preserve">  </w:t>
      </w:r>
    </w:p>
    <w:p w14:paraId="7CDFD1C0">
      <w:pPr>
        <w:spacing w:line="360" w:lineRule="auto"/>
        <w:jc w:val="left"/>
        <w:rPr>
          <w:rFonts w:hint="eastAsia" w:ascii="宋体" w:hAnsi="宋体" w:eastAsia="宋体" w:cs="宋体"/>
          <w:b/>
          <w:sz w:val="24"/>
        </w:rPr>
      </w:pPr>
      <w:r>
        <w:rPr>
          <w:rFonts w:hint="eastAsia" w:ascii="宋体" w:hAnsi="宋体" w:eastAsia="宋体" w:cs="宋体"/>
          <w:lang w:bidi="ar"/>
        </w:rPr>
        <w:br w:type="page"/>
      </w:r>
      <w:r>
        <w:rPr>
          <w:rFonts w:hint="eastAsia" w:ascii="宋体" w:hAnsi="宋体" w:eastAsia="宋体" w:cs="宋体"/>
          <w:b/>
          <w:sz w:val="24"/>
          <w:lang w:bidi="ar"/>
        </w:rPr>
        <w:t>附件4：农民工工资按时发放承诺书</w:t>
      </w:r>
    </w:p>
    <w:p w14:paraId="38256DB9">
      <w:pPr>
        <w:spacing w:line="440" w:lineRule="exact"/>
        <w:jc w:val="left"/>
        <w:rPr>
          <w:rFonts w:hint="default" w:ascii="宋体" w:hAnsi="宋体" w:eastAsia="宋体" w:cs="宋体"/>
          <w:b/>
          <w:u w:val="single"/>
          <w:lang w:val="en-US" w:eastAsia="zh-CN" w:bidi="ar"/>
        </w:rPr>
      </w:pPr>
      <w:r>
        <w:rPr>
          <w:rFonts w:hint="eastAsia" w:ascii="宋体" w:hAnsi="宋体" w:eastAsia="宋体" w:cs="宋体"/>
          <w:b/>
          <w:lang w:bidi="ar"/>
        </w:rPr>
        <w:t>致：</w:t>
      </w:r>
      <w:r>
        <w:rPr>
          <w:rFonts w:hint="eastAsia" w:ascii="宋体" w:hAnsi="宋体" w:eastAsia="宋体" w:cs="宋体"/>
          <w:b/>
          <w:u w:val="single"/>
          <w:lang w:val="en-US" w:eastAsia="zh-CN" w:bidi="ar"/>
        </w:rPr>
        <w:t xml:space="preserve">              </w:t>
      </w:r>
    </w:p>
    <w:p w14:paraId="5F625414">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我公司保证农民工工资按时发放,避免拖欠或克扣农民工工资的现象发生。向贵单位郑重承诺如下：</w:t>
      </w:r>
    </w:p>
    <w:p w14:paraId="4B0CD94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0C1E32F8">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二、无论我们是否能够及时获得工程款，确保及时支付农民工工资，并将工资直接发放给农民工本人。</w:t>
      </w:r>
    </w:p>
    <w:p w14:paraId="24C07F1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三、在支付农民工工资时，编制工资支付表，如实记录工资支付情况，并将有关记录保存备查。</w:t>
      </w:r>
    </w:p>
    <w:p w14:paraId="79BA4B00">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6AECA5E">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五、我们保证对劳务分包企业的工资支付情况及有关事宜，进行全方位监督，确保农民工及时足额领到工资。</w:t>
      </w:r>
    </w:p>
    <w:p w14:paraId="3C8E44D7">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六、我公司为避免出现拖欠或克扣农民工工资等现象，建立了农民工工资储备金应急机制，防止出现因拖欠农民工工资而引发群体性上访事件。</w:t>
      </w:r>
    </w:p>
    <w:p w14:paraId="5A0CE36F">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七、我公司在支付农民工资时，随时接受贵单位及贵单位委托的监理公司的监督检查，并对提出的质疑做合理解释。</w:t>
      </w:r>
    </w:p>
    <w:p w14:paraId="341A3783">
      <w:pPr>
        <w:spacing w:line="440" w:lineRule="exact"/>
        <w:ind w:firstLine="420" w:firstLineChars="200"/>
        <w:jc w:val="left"/>
        <w:rPr>
          <w:rFonts w:hint="eastAsia" w:ascii="宋体" w:hAnsi="宋体" w:eastAsia="宋体" w:cs="宋体"/>
        </w:rPr>
      </w:pPr>
      <w:r>
        <w:rPr>
          <w:rFonts w:hint="eastAsia" w:ascii="宋体" w:hAnsi="宋体" w:eastAsia="宋体" w:cs="宋体"/>
          <w:lang w:bidi="ar"/>
        </w:rPr>
        <w:t>八、若由于我公司未处理好农民工工资及与农民工有关的所有事宜而产生纠纷(如投诉、打架、滋事等事件),由此给贵单位造成恶劣影响或干扰贵中心正常工作,我公司愿接受每次人民币50000元的违约处罚；贵单位还有权对导致纠纷的事件进行处理，所发生费用从支付我公司工程款中扣减，无需征得我公司同意。</w:t>
      </w:r>
    </w:p>
    <w:p w14:paraId="025EB858">
      <w:pPr>
        <w:spacing w:line="440" w:lineRule="exact"/>
        <w:ind w:firstLine="420" w:firstLineChars="200"/>
        <w:jc w:val="left"/>
        <w:rPr>
          <w:rFonts w:hint="eastAsia" w:ascii="宋体" w:hAnsi="宋体" w:eastAsia="宋体" w:cs="宋体"/>
          <w:lang w:bidi="ar"/>
        </w:rPr>
      </w:pPr>
      <w:r>
        <w:rPr>
          <w:rFonts w:hint="eastAsia" w:ascii="宋体" w:hAnsi="宋体" w:eastAsia="宋体" w:cs="宋体"/>
          <w:lang w:bidi="ar"/>
        </w:rPr>
        <w:t>特此承诺!</w:t>
      </w:r>
    </w:p>
    <w:p w14:paraId="2898210C">
      <w:pPr>
        <w:pStyle w:val="3"/>
        <w:rPr>
          <w:rFonts w:hint="eastAsia" w:ascii="宋体" w:hAnsi="宋体" w:eastAsia="宋体" w:cs="宋体"/>
        </w:rPr>
      </w:pPr>
    </w:p>
    <w:p w14:paraId="4BEC90A3">
      <w:pPr>
        <w:rPr>
          <w:rFonts w:hint="eastAsia"/>
        </w:rPr>
      </w:pPr>
    </w:p>
    <w:p w14:paraId="165BE23A">
      <w:pPr>
        <w:pStyle w:val="5"/>
        <w:spacing w:line="440" w:lineRule="exact"/>
        <w:rPr>
          <w:rFonts w:hint="eastAsia" w:ascii="宋体" w:hAnsi="宋体" w:eastAsia="宋体" w:cs="宋体"/>
          <w:sz w:val="21"/>
          <w:lang w:bidi="ar"/>
        </w:rPr>
      </w:pPr>
    </w:p>
    <w:p w14:paraId="3F882D84">
      <w:pPr>
        <w:spacing w:line="440" w:lineRule="exact"/>
        <w:jc w:val="left"/>
        <w:rPr>
          <w:rFonts w:hint="eastAsia" w:ascii="宋体" w:hAnsi="宋体" w:eastAsia="宋体" w:cs="宋体"/>
          <w:lang w:bidi="ar"/>
        </w:rPr>
      </w:pPr>
      <w:r>
        <w:rPr>
          <w:rFonts w:hint="eastAsia" w:ascii="宋体" w:hAnsi="宋体" w:eastAsia="宋体" w:cs="宋体"/>
          <w:lang w:bidi="ar"/>
        </w:rPr>
        <w:t xml:space="preserve">                                            承包单位：(盖章)</w:t>
      </w:r>
    </w:p>
    <w:p w14:paraId="26CDE3EA">
      <w:pPr>
        <w:pStyle w:val="5"/>
        <w:rPr>
          <w:rFonts w:hint="eastAsia" w:ascii="宋体" w:hAnsi="宋体" w:eastAsia="宋体" w:cs="宋体"/>
          <w:lang w:bidi="ar"/>
        </w:rPr>
      </w:pPr>
    </w:p>
    <w:p w14:paraId="41A970D2">
      <w:pPr>
        <w:spacing w:line="440" w:lineRule="exact"/>
        <w:ind w:firstLine="4620" w:firstLineChars="2200"/>
        <w:jc w:val="left"/>
        <w:rPr>
          <w:rFonts w:hint="eastAsia" w:ascii="宋体" w:hAnsi="宋体" w:eastAsia="宋体" w:cs="宋体"/>
          <w:sz w:val="24"/>
        </w:rPr>
      </w:pPr>
      <w:r>
        <w:rPr>
          <w:rFonts w:hint="eastAsia" w:ascii="宋体" w:hAnsi="宋体" w:eastAsia="宋体" w:cs="宋体"/>
          <w:lang w:bidi="ar"/>
        </w:rPr>
        <w:t>法定代表人：</w:t>
      </w:r>
      <w:r>
        <w:rPr>
          <w:rFonts w:hint="eastAsia" w:ascii="宋体" w:hAnsi="宋体" w:eastAsia="宋体" w:cs="宋体"/>
          <w:bCs/>
          <w:color w:val="000000"/>
          <w:spacing w:val="8"/>
        </w:rPr>
        <w:t>（签字或盖章）</w:t>
      </w:r>
    </w:p>
    <w:bookmarkEnd w:id="3"/>
    <w:p w14:paraId="1BC31F44">
      <w:pPr>
        <w:rPr>
          <w:rFonts w:hint="eastAsia" w:ascii="宋体" w:hAnsi="宋体" w:eastAsia="宋体" w:cs="宋体"/>
        </w:rPr>
      </w:pPr>
    </w:p>
    <w:p w14:paraId="1F1EAB36"/>
    <w:sectPr>
      <w:headerReference r:id="rId5" w:type="default"/>
      <w:footerReference r:id="rId6" w:type="default"/>
      <w:pgSz w:w="11906" w:h="16838"/>
      <w:pgMar w:top="1418" w:right="1418" w:bottom="1418" w:left="1418" w:header="851" w:footer="850"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31961">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t>69</w:t>
    </w:r>
    <w:r>
      <w:rPr>
        <w:rStyle w:val="11"/>
      </w:rPr>
      <w:fldChar w:fldCharType="end"/>
    </w:r>
  </w:p>
  <w:p w14:paraId="6498D1A0">
    <w:pPr>
      <w:pStyle w:val="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C0DD5">
    <w:pPr>
      <w:pStyle w:val="7"/>
      <w:pBdr>
        <w:bottom w:val="none" w:color="auto" w:sz="0" w:space="1"/>
      </w:pBdr>
      <w:jc w:val="both"/>
      <w:rPr>
        <w:rFonts w:hint="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E2DF2C"/>
    <w:multiLevelType w:val="singleLevel"/>
    <w:tmpl w:val="BAE2DF2C"/>
    <w:lvl w:ilvl="0" w:tentative="0">
      <w:start w:val="9"/>
      <w:numFmt w:val="decimal"/>
      <w:suff w:val="nothing"/>
      <w:lvlText w:val="%1、"/>
      <w:lvlJc w:val="left"/>
    </w:lvl>
  </w:abstractNum>
  <w:abstractNum w:abstractNumId="1">
    <w:nsid w:val="4848753A"/>
    <w:multiLevelType w:val="singleLevel"/>
    <w:tmpl w:val="4848753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478A0"/>
    <w:rsid w:val="092E1232"/>
    <w:rsid w:val="0A5E78F5"/>
    <w:rsid w:val="0AD025A1"/>
    <w:rsid w:val="0D197B03"/>
    <w:rsid w:val="155E4C4D"/>
    <w:rsid w:val="18860743"/>
    <w:rsid w:val="18916140"/>
    <w:rsid w:val="1AE87493"/>
    <w:rsid w:val="217622DD"/>
    <w:rsid w:val="24765B0F"/>
    <w:rsid w:val="292C49EE"/>
    <w:rsid w:val="29CC61D1"/>
    <w:rsid w:val="2D4D7629"/>
    <w:rsid w:val="3E564574"/>
    <w:rsid w:val="43B458B4"/>
    <w:rsid w:val="45D95AA6"/>
    <w:rsid w:val="471B73A3"/>
    <w:rsid w:val="55F67FAE"/>
    <w:rsid w:val="580D2894"/>
    <w:rsid w:val="5D184CAE"/>
    <w:rsid w:val="62265BF1"/>
    <w:rsid w:val="636E73D6"/>
    <w:rsid w:val="64354398"/>
    <w:rsid w:val="66A6332B"/>
    <w:rsid w:val="72914E8F"/>
    <w:rsid w:val="735C549D"/>
    <w:rsid w:val="7BE42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line="360" w:lineRule="auto"/>
      <w:ind w:left="359" w:leftChars="171" w:right="525" w:firstLine="538" w:firstLineChars="256"/>
    </w:pPr>
  </w:style>
  <w:style w:type="paragraph" w:styleId="4">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5">
    <w:name w:val="Body Text"/>
    <w:basedOn w:val="1"/>
    <w:next w:val="1"/>
    <w:qFormat/>
    <w:uiPriority w:val="99"/>
    <w:rPr>
      <w:color w:val="993300"/>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8">
    <w:name w:val="table of figures"/>
    <w:basedOn w:val="1"/>
    <w:next w:val="1"/>
    <w:qFormat/>
    <w:uiPriority w:val="0"/>
    <w:pPr>
      <w:spacing w:line="360" w:lineRule="auto"/>
      <w:ind w:hanging="200"/>
    </w:pPr>
    <w:rPr>
      <w:rFonts w:ascii="宋体"/>
      <w:kern w:val="0"/>
      <w:sz w:val="20"/>
      <w:szCs w:val="20"/>
    </w:rPr>
  </w:style>
  <w:style w:type="character" w:styleId="11">
    <w:name w:val="page number"/>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7753</Words>
  <Characters>7803</Characters>
  <Lines>0</Lines>
  <Paragraphs>0</Paragraphs>
  <TotalTime>0</TotalTime>
  <ScaleCrop>false</ScaleCrop>
  <LinksUpToDate>false</LinksUpToDate>
  <CharactersWithSpaces>8500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2025-10-29T07:51:00Z</dcterms:created>
  <dc:creator>Admin</dc:creator>
  <cp:lastModifiedBy>夏天</cp:lastModifiedBy>
  <dcterms:modified xsi:type="dcterms:W3CDTF">2026-05-13T09:12:30Z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eyJoZGlkIjoiMDVkNGI0YzBlMjRhNWQwMzAxZWUyZDAxNWZiOTM3YmUiLCJ1c2VySWQiOiI2MzM2MTM2NDUifQ==</vt:lpwstr>
  </property>
  <property fmtid="{D5CDD505-2E9C-101B-9397-08002B2CF9AE}" pid="4" name="ICV">
    <vt:lpwstr>C18DAB76112744C6A954E4E766750E42_12</vt:lpwstr>
  </property>
</Properties>
</file>