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64F52">
      <w:pPr>
        <w:jc w:val="center"/>
        <w:rPr>
          <w:rFonts w:ascii="仿宋_GB2312" w:hAnsi="仿宋_GB2312" w:eastAsia="仿宋_GB2312" w:cs="仿宋_GB2312"/>
          <w:b/>
          <w:bCs/>
          <w:sz w:val="44"/>
          <w:szCs w:val="52"/>
        </w:rPr>
      </w:pPr>
      <w:r>
        <w:rPr>
          <w:rFonts w:ascii="仿宋_GB2312" w:hAnsi="仿宋_GB2312" w:eastAsia="仿宋_GB2312" w:cs="仿宋_GB2312"/>
          <w:b/>
          <w:bCs/>
          <w:sz w:val="44"/>
          <w:szCs w:val="52"/>
        </w:rPr>
        <w:t>人员团队配备</w:t>
      </w:r>
    </w:p>
    <w:p w14:paraId="04434F10">
      <w:pPr>
        <w:jc w:val="center"/>
        <w:rPr>
          <w:rFonts w:ascii="仿宋_GB2312" w:hAnsi="仿宋_GB2312" w:eastAsia="仿宋_GB2312" w:cs="仿宋_GB2312"/>
          <w:b/>
          <w:bCs/>
          <w:sz w:val="44"/>
          <w:szCs w:val="52"/>
        </w:rPr>
      </w:pPr>
    </w:p>
    <w:p w14:paraId="6D21B206">
      <w:pPr>
        <w:jc w:val="both"/>
        <w:rPr>
          <w:rFonts w:hint="default" w:ascii="仿宋_GB2312" w:hAnsi="仿宋_GB2312" w:cs="仿宋_GB2312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</w:rPr>
        <w:t>投标人</w:t>
      </w:r>
      <w:r>
        <w:t>根据评审内容要求</w:t>
      </w: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16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2026-06-04T10:44:09Z</dcterms:created>
  <dc:creator>admin</dc:creator>
  <cp:lastModifiedBy>高雄学弟</cp:lastModifiedBy>
  <dcterms:modified xsi:type="dcterms:W3CDTF">2026-06-04T10:45:31Z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eyJoZGlkIjoiZTBmNWU2MjQ0ODkxYWFiOWM1ODdiYTUwNmY3N2MyNDUiLCJ1c2VySWQiOiIyODQ4MDg0NjcifQ==</vt:lpwstr>
  </property>
  <property fmtid="{D5CDD505-2E9C-101B-9397-08002B2CF9AE}" pid="4" name="ICV">
    <vt:lpwstr>BA2091F5CDB34D3D9DD06F9FD28999C8_12</vt:lpwstr>
  </property>
</Properties>
</file>