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EDA58D">
      <w:pPr>
        <w:jc w:val="center"/>
        <w:rPr>
          <w:rFonts w:hint="eastAsia"/>
          <w:sz w:val="36"/>
          <w:szCs w:val="44"/>
          <w:lang w:val="en-US" w:eastAsia="zh-CN"/>
        </w:rPr>
      </w:pPr>
      <w:r>
        <w:rPr>
          <w:rFonts w:hint="eastAsia"/>
          <w:sz w:val="36"/>
          <w:szCs w:val="44"/>
          <w:lang w:val="en-US" w:eastAsia="zh-CN"/>
        </w:rPr>
        <w:t>施工进度计划</w:t>
      </w:r>
    </w:p>
    <w:p w14:paraId="4AD1EEB5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1、供应商编制的施工进度计划包含以下内容：</w:t>
      </w:r>
    </w:p>
    <w:p w14:paraId="3429C788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（1）评标办法技术标要求的内容</w:t>
      </w:r>
    </w:p>
    <w:p w14:paraId="48898F2C">
      <w:pPr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default"/>
          <w:sz w:val="28"/>
          <w:szCs w:val="36"/>
          <w:lang w:val="en-US" w:eastAsia="zh-CN"/>
        </w:rPr>
        <w:t>（2）供应商认为有必要说明的问</w:t>
      </w:r>
      <w:bookmarkStart w:id="0" w:name="_GoBack"/>
      <w:bookmarkEnd w:id="0"/>
      <w:r>
        <w:rPr>
          <w:rFonts w:hint="default"/>
          <w:sz w:val="28"/>
          <w:szCs w:val="36"/>
          <w:lang w:val="en-US" w:eastAsia="zh-CN"/>
        </w:rPr>
        <w:t>题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400A9"/>
    <w:rsid w:val="0BCE459A"/>
    <w:rsid w:val="4538466A"/>
    <w:rsid w:val="54A1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</Words>
  <Characters>58</Characters>
  <Lines>0</Lines>
  <Paragraphs>0</Paragraphs>
  <TotalTime>0</TotalTime>
  <ScaleCrop>false</ScaleCrop>
  <LinksUpToDate>false</LinksUpToDate>
  <CharactersWithSpaces>58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2026-07-15T09:58:00Z</dcterms:created>
  <dc:creator>Administrator</dc:creator>
  <cp:lastModifiedBy>陈稳</cp:lastModifiedBy>
  <dcterms:modified xsi:type="dcterms:W3CDTF">2026-08-17T14:38:45Z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eyJoZGlkIjoiYjkyNDc0NzI5OTMyMmY0OGI1MDM1NTUzZjRlODgwYzEiLCJ1c2VySWQiOiIyMDQ5MjE4MjIifQ==</vt:lpwstr>
  </property>
  <property fmtid="{D5CDD505-2E9C-101B-9397-08002B2CF9AE}" pid="4" name="ICV">
    <vt:lpwstr>1A433CB9CD764B24AD590AF4A90830A8_12</vt:lpwstr>
  </property>
</Properties>
</file>