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sz w:val="36"/>
          <w:szCs w:val="44"/>
        </w:rPr>
      </w:pPr>
      <w:r>
        <w:rPr>
          <w:rFonts w:hint="eastAsia" w:ascii="宋体" w:hAnsi="宋体" w:eastAsia="宋体" w:cs="宋体"/>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680" w:firstLineChars="6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680" w:firstLineChars="6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 xml:space="preserve">  </w:t>
      </w:r>
      <w:r>
        <w:rPr>
          <w:rFonts w:hint="eastAsia" w:ascii="宋体" w:hAnsi="宋体" w:cs="宋体"/>
          <w:sz w:val="28"/>
          <w:szCs w:val="36"/>
          <w:u w:val="none"/>
          <w:lang w:val="en-US" w:eastAsia="zh-CN"/>
        </w:rPr>
        <w:t xml:space="preserve">  </w:t>
      </w:r>
      <w:r>
        <w:rPr>
          <w:rFonts w:hint="eastAsia" w:ascii="宋体" w:hAnsi="宋体" w:eastAsia="宋体" w:cs="宋体"/>
          <w:sz w:val="28"/>
          <w:szCs w:val="36"/>
          <w:u w:val="none"/>
          <w:lang w:val="en-US" w:eastAsia="zh-CN"/>
        </w:rPr>
        <w:t>供应商名称：</w:t>
      </w:r>
      <w:r>
        <w:rPr>
          <w:rFonts w:hint="eastAsia" w:ascii="宋体" w:hAnsi="宋体" w:eastAsia="宋体" w:cs="宋体"/>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3F0FBBE6">
      <w:pPr>
        <w:keepNext w:val="0"/>
        <w:keepLines w:val="0"/>
        <w:widowControl/>
        <w:suppressLineNumbers w:val="0"/>
        <w:jc w:val="left"/>
        <w:rPr>
          <w:rFonts w:hint="eastAsia" w:ascii="宋体" w:hAnsi="宋体" w:cs="宋体"/>
          <w:b w:val="0"/>
          <w:bCs w:val="0"/>
          <w:color w:val="auto"/>
          <w:sz w:val="28"/>
          <w:szCs w:val="28"/>
          <w:lang w:val="en-US" w:eastAsia="zh-CN"/>
        </w:rPr>
      </w:pPr>
      <w:r>
        <w:rPr>
          <w:rFonts w:hint="eastAsia" w:ascii="宋体" w:hAnsi="宋体" w:cs="宋体"/>
          <w:b w:val="0"/>
          <w:bCs w:val="0"/>
          <w:color w:val="auto"/>
          <w:sz w:val="28"/>
          <w:szCs w:val="28"/>
          <w:lang w:val="en-US" w:eastAsia="zh-CN"/>
        </w:rPr>
        <w:t xml:space="preserve">1、有效的主体资格证明 ：具有独立承担民事责任能力的法人、其他组织或自然人，并出具合法有效的营业执照或事业单位法人证书等国家规定的相关证明，自然人参与的提供其身份证明。（材料清晰可辨，并进行电子签章） </w:t>
      </w: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60A40D4F">
      <w:pPr>
        <w:keepNext w:val="0"/>
        <w:keepLines w:val="0"/>
        <w:widowControl/>
        <w:suppressLineNumbers w:val="0"/>
        <w:jc w:val="left"/>
        <w:rPr>
          <w:rFonts w:hint="eastAsia" w:ascii="宋体" w:hAnsi="宋体" w:cs="宋体"/>
          <w:b w:val="0"/>
          <w:bCs w:val="0"/>
          <w:color w:val="auto"/>
          <w:sz w:val="28"/>
          <w:szCs w:val="28"/>
          <w:lang w:val="en-US" w:eastAsia="zh-CN"/>
        </w:rPr>
      </w:pPr>
      <w:r>
        <w:rPr>
          <w:rFonts w:hint="eastAsia" w:ascii="宋体" w:hAnsi="宋体" w:cs="宋体"/>
          <w:b w:val="0"/>
          <w:bCs w:val="0"/>
          <w:color w:val="auto"/>
          <w:sz w:val="28"/>
          <w:szCs w:val="28"/>
          <w:lang w:val="en-US" w:eastAsia="zh-CN"/>
        </w:rPr>
        <w:t>2、法定代表人或委托代理人身份证明：法定代表人参加磋商的，须提供《法定代表人身份证明书》；法定代表人授权他人参加磋商的，须提供《法定代表人授权委托书》及委托代理人身份证复印件。 （材料清晰可辨，并进行电子签章）</w:t>
      </w:r>
    </w:p>
    <w:p w14:paraId="1AA7A5A2">
      <w:pPr>
        <w:keepNext w:val="0"/>
        <w:keepLines w:val="0"/>
        <w:widowControl/>
        <w:suppressLineNumbers w:val="0"/>
        <w:jc w:val="left"/>
        <w:rPr>
          <w:rFonts w:hint="eastAsia" w:ascii="宋体" w:hAnsi="宋体" w:eastAsia="宋体" w:cs="宋体"/>
          <w:b w:val="0"/>
          <w:bCs w:val="0"/>
          <w:sz w:val="28"/>
          <w:szCs w:val="36"/>
          <w:u w:val="none"/>
          <w:lang w:val="en-US" w:eastAsia="zh-CN"/>
        </w:rPr>
      </w:pPr>
      <w:r>
        <w:rPr>
          <w:rFonts w:hint="eastAsia" w:ascii="宋体" w:hAnsi="宋体" w:eastAsia="宋体" w:cs="宋体"/>
          <w:b w:val="0"/>
          <w:bCs w:val="0"/>
          <w:sz w:val="28"/>
          <w:szCs w:val="36"/>
          <w:u w:val="none"/>
          <w:lang w:val="en-US" w:eastAsia="zh-CN"/>
        </w:rPr>
        <w:t xml:space="preserve"> </w:t>
      </w:r>
    </w:p>
    <w:p w14:paraId="3176A06D">
      <w:pPr>
        <w:keepNext w:val="0"/>
        <w:keepLines w:val="0"/>
        <w:widowControl/>
        <w:suppressLineNumbers w:val="0"/>
        <w:jc w:val="left"/>
      </w:pPr>
      <w:r>
        <w:rPr>
          <w:rFonts w:ascii="宋体" w:hAnsi="宋体" w:eastAsia="宋体" w:cs="宋体"/>
          <w:kern w:val="0"/>
          <w:sz w:val="24"/>
          <w:szCs w:val="24"/>
          <w:lang w:val="en-US" w:eastAsia="zh-CN" w:bidi="ar"/>
        </w:rPr>
        <w:t xml:space="preserve"> </w:t>
      </w:r>
    </w:p>
    <w:p w14:paraId="46DF307E">
      <w:pPr>
        <w:shd w:val="clear" w:color="auto" w:fill="auto"/>
        <w:bidi w:val="0"/>
        <w:jc w:val="both"/>
        <w:outlineLvl w:val="9"/>
        <w:rPr>
          <w:rFonts w:hint="default" w:ascii="宋体" w:hAnsi="宋体" w:eastAsia="宋体" w:cs="宋体"/>
          <w:b/>
          <w:bCs/>
          <w:color w:val="auto"/>
          <w:sz w:val="36"/>
          <w:szCs w:val="36"/>
          <w:highlight w:val="none"/>
          <w:lang w:val="en-US" w:eastAsia="zh-CN"/>
        </w:rPr>
      </w:pPr>
    </w:p>
    <w:p w14:paraId="265537CF">
      <w:pPr>
        <w:shd w:val="clear" w:color="auto" w:fill="auto"/>
        <w:bidi w:val="0"/>
        <w:jc w:val="center"/>
        <w:outlineLvl w:val="9"/>
        <w:rPr>
          <w:rFonts w:hint="eastAsia" w:ascii="宋体" w:hAnsi="宋体" w:eastAsia="宋体" w:cs="宋体"/>
          <w:b/>
          <w:bCs/>
          <w:color w:val="auto"/>
          <w:sz w:val="36"/>
          <w:szCs w:val="36"/>
          <w:highlight w:val="none"/>
          <w:lang w:val="en-US" w:eastAsia="zh-CN"/>
        </w:rPr>
      </w:pPr>
    </w:p>
    <w:p w14:paraId="607387E1">
      <w:pPr>
        <w:shd w:val="clear" w:color="auto" w:fill="auto"/>
        <w:bidi w:val="0"/>
        <w:jc w:val="center"/>
        <w:outlineLvl w:val="9"/>
        <w:rPr>
          <w:rFonts w:hint="eastAsia" w:ascii="宋体" w:hAnsi="宋体" w:eastAsia="宋体" w:cs="宋体"/>
          <w:b/>
          <w:bCs/>
          <w:color w:val="auto"/>
          <w:sz w:val="36"/>
          <w:szCs w:val="36"/>
          <w:highlight w:val="none"/>
          <w:lang w:val="en-US" w:eastAsia="zh-CN"/>
        </w:rPr>
      </w:pPr>
    </w:p>
    <w:p w14:paraId="50928242">
      <w:pPr>
        <w:shd w:val="clear" w:color="auto" w:fill="auto"/>
        <w:bidi w:val="0"/>
        <w:jc w:val="center"/>
        <w:outlineLvl w:val="9"/>
        <w:rPr>
          <w:rFonts w:hint="eastAsia" w:ascii="宋体" w:hAnsi="宋体" w:cs="宋体"/>
          <w:b/>
          <w:bCs/>
          <w:color w:val="auto"/>
          <w:sz w:val="36"/>
          <w:szCs w:val="36"/>
          <w:highlight w:val="none"/>
          <w:lang w:val="en-US" w:eastAsia="zh-CN"/>
        </w:rPr>
      </w:pPr>
    </w:p>
    <w:p w14:paraId="2DC7276A">
      <w:pPr>
        <w:shd w:val="clear" w:color="auto" w:fill="auto"/>
        <w:bidi w:val="0"/>
        <w:jc w:val="center"/>
        <w:outlineLvl w:val="9"/>
        <w:rPr>
          <w:rFonts w:hint="eastAsia" w:ascii="宋体" w:hAnsi="宋体" w:cs="宋体"/>
          <w:b/>
          <w:bCs/>
          <w:color w:val="auto"/>
          <w:sz w:val="36"/>
          <w:szCs w:val="36"/>
          <w:highlight w:val="none"/>
          <w:lang w:val="en-US" w:eastAsia="zh-CN"/>
        </w:rPr>
      </w:pPr>
    </w:p>
    <w:p w14:paraId="4BDBF4FE">
      <w:pPr>
        <w:shd w:val="clear" w:color="auto" w:fill="auto"/>
        <w:bidi w:val="0"/>
        <w:jc w:val="center"/>
        <w:outlineLvl w:val="9"/>
        <w:rPr>
          <w:rFonts w:hint="eastAsia" w:ascii="宋体" w:hAnsi="宋体" w:cs="宋体"/>
          <w:b/>
          <w:bCs/>
          <w:color w:val="auto"/>
          <w:sz w:val="36"/>
          <w:szCs w:val="36"/>
          <w:highlight w:val="none"/>
          <w:lang w:val="en-US" w:eastAsia="zh-CN"/>
        </w:rPr>
      </w:pPr>
    </w:p>
    <w:p w14:paraId="371D9145">
      <w:pPr>
        <w:shd w:val="clear" w:color="auto" w:fill="auto"/>
        <w:bidi w:val="0"/>
        <w:jc w:val="center"/>
        <w:outlineLvl w:val="9"/>
        <w:rPr>
          <w:rFonts w:hint="eastAsia" w:ascii="宋体" w:hAnsi="宋体" w:cs="宋体"/>
          <w:b/>
          <w:bCs/>
          <w:color w:val="auto"/>
          <w:sz w:val="36"/>
          <w:szCs w:val="36"/>
          <w:highlight w:val="none"/>
          <w:lang w:val="en-US" w:eastAsia="zh-CN"/>
        </w:rPr>
      </w:pPr>
    </w:p>
    <w:p w14:paraId="1F301F6D">
      <w:pPr>
        <w:shd w:val="clear" w:color="auto" w:fill="auto"/>
        <w:bidi w:val="0"/>
        <w:jc w:val="center"/>
        <w:outlineLvl w:val="9"/>
        <w:rPr>
          <w:rFonts w:hint="eastAsia" w:ascii="宋体" w:hAnsi="宋体" w:cs="宋体"/>
          <w:b/>
          <w:bCs/>
          <w:color w:val="auto"/>
          <w:sz w:val="36"/>
          <w:szCs w:val="36"/>
          <w:highlight w:val="none"/>
          <w:lang w:val="en-US" w:eastAsia="zh-CN"/>
        </w:rPr>
      </w:pPr>
    </w:p>
    <w:p w14:paraId="14707490">
      <w:pPr>
        <w:shd w:val="clear" w:color="auto" w:fill="auto"/>
        <w:bidi w:val="0"/>
        <w:jc w:val="center"/>
        <w:outlineLvl w:val="9"/>
        <w:rPr>
          <w:rFonts w:hint="eastAsia" w:ascii="宋体" w:hAnsi="宋体" w:cs="宋体"/>
          <w:b/>
          <w:bCs/>
          <w:color w:val="auto"/>
          <w:sz w:val="36"/>
          <w:szCs w:val="36"/>
          <w:highlight w:val="none"/>
          <w:lang w:val="en-US" w:eastAsia="zh-CN"/>
        </w:rPr>
      </w:pPr>
    </w:p>
    <w:p w14:paraId="77620484">
      <w:pPr>
        <w:shd w:val="clear" w:color="auto" w:fill="auto"/>
        <w:bidi w:val="0"/>
        <w:jc w:val="center"/>
        <w:outlineLvl w:val="9"/>
        <w:rPr>
          <w:rFonts w:hint="eastAsia" w:ascii="宋体" w:hAnsi="宋体" w:cs="宋体"/>
          <w:b/>
          <w:bCs/>
          <w:color w:val="auto"/>
          <w:sz w:val="36"/>
          <w:szCs w:val="36"/>
          <w:highlight w:val="none"/>
          <w:lang w:val="en-US" w:eastAsia="zh-CN"/>
        </w:rPr>
      </w:pPr>
    </w:p>
    <w:p w14:paraId="0AA3CDB2">
      <w:pPr>
        <w:shd w:val="clear" w:color="auto" w:fill="auto"/>
        <w:bidi w:val="0"/>
        <w:jc w:val="center"/>
        <w:outlineLvl w:val="9"/>
        <w:rPr>
          <w:rFonts w:hint="eastAsia" w:ascii="宋体" w:hAnsi="宋体" w:cs="宋体"/>
          <w:b/>
          <w:bCs/>
          <w:color w:val="auto"/>
          <w:sz w:val="36"/>
          <w:szCs w:val="36"/>
          <w:highlight w:val="none"/>
          <w:lang w:val="en-US" w:eastAsia="zh-CN"/>
        </w:rPr>
      </w:pPr>
    </w:p>
    <w:p w14:paraId="10AC59DA">
      <w:pPr>
        <w:shd w:val="clear" w:color="auto" w:fill="auto"/>
        <w:bidi w:val="0"/>
        <w:jc w:val="center"/>
        <w:outlineLvl w:val="9"/>
        <w:rPr>
          <w:rFonts w:hint="eastAsia" w:ascii="宋体" w:hAnsi="宋体" w:cs="宋体"/>
          <w:b/>
          <w:bCs/>
          <w:color w:val="auto"/>
          <w:sz w:val="36"/>
          <w:szCs w:val="36"/>
          <w:highlight w:val="none"/>
          <w:lang w:val="en-US" w:eastAsia="zh-CN"/>
        </w:rPr>
      </w:pPr>
    </w:p>
    <w:p w14:paraId="58933DAF">
      <w:pPr>
        <w:shd w:val="clear" w:color="auto" w:fill="auto"/>
        <w:bidi w:val="0"/>
        <w:jc w:val="center"/>
        <w:outlineLvl w:val="9"/>
        <w:rPr>
          <w:rFonts w:hint="eastAsia" w:ascii="宋体" w:hAnsi="宋体" w:cs="宋体"/>
          <w:b/>
          <w:bCs/>
          <w:color w:val="auto"/>
          <w:sz w:val="36"/>
          <w:szCs w:val="36"/>
          <w:highlight w:val="none"/>
          <w:lang w:val="en-US" w:eastAsia="zh-CN"/>
        </w:rPr>
      </w:pPr>
    </w:p>
    <w:p w14:paraId="2B9988F6">
      <w:pPr>
        <w:shd w:val="clear" w:color="auto" w:fill="auto"/>
        <w:bidi w:val="0"/>
        <w:jc w:val="center"/>
        <w:outlineLvl w:val="9"/>
        <w:rPr>
          <w:rFonts w:hint="eastAsia" w:ascii="宋体" w:hAnsi="宋体" w:cs="宋体"/>
          <w:b/>
          <w:bCs/>
          <w:color w:val="auto"/>
          <w:sz w:val="36"/>
          <w:szCs w:val="36"/>
          <w:highlight w:val="none"/>
          <w:lang w:val="en-US" w:eastAsia="zh-CN"/>
        </w:rPr>
      </w:pPr>
    </w:p>
    <w:p w14:paraId="29154302">
      <w:pPr>
        <w:shd w:val="clear" w:color="auto" w:fill="auto"/>
        <w:bidi w:val="0"/>
        <w:jc w:val="center"/>
        <w:outlineLvl w:val="9"/>
        <w:rPr>
          <w:rFonts w:hint="eastAsia" w:ascii="宋体" w:hAnsi="宋体" w:cs="宋体"/>
          <w:b/>
          <w:bCs/>
          <w:color w:val="auto"/>
          <w:sz w:val="36"/>
          <w:szCs w:val="36"/>
          <w:highlight w:val="none"/>
          <w:lang w:val="en-US" w:eastAsia="zh-CN"/>
        </w:rPr>
      </w:pPr>
    </w:p>
    <w:p w14:paraId="3DCD24C0">
      <w:pPr>
        <w:shd w:val="clear" w:color="auto" w:fill="auto"/>
        <w:bidi w:val="0"/>
        <w:jc w:val="center"/>
        <w:outlineLvl w:val="9"/>
        <w:rPr>
          <w:rFonts w:hint="eastAsia" w:ascii="宋体" w:hAnsi="宋体" w:cs="宋体"/>
          <w:b/>
          <w:bCs/>
          <w:color w:val="auto"/>
          <w:sz w:val="36"/>
          <w:szCs w:val="36"/>
          <w:highlight w:val="none"/>
          <w:lang w:val="en-US" w:eastAsia="zh-CN"/>
        </w:rPr>
      </w:pPr>
    </w:p>
    <w:p w14:paraId="3276A921">
      <w:pPr>
        <w:shd w:val="clear" w:color="auto" w:fill="auto"/>
        <w:bidi w:val="0"/>
        <w:jc w:val="center"/>
        <w:outlineLvl w:val="9"/>
        <w:rPr>
          <w:rFonts w:hint="eastAsia" w:ascii="宋体" w:hAnsi="宋体" w:cs="宋体"/>
          <w:b/>
          <w:bCs/>
          <w:color w:val="auto"/>
          <w:sz w:val="36"/>
          <w:szCs w:val="36"/>
          <w:highlight w:val="none"/>
          <w:lang w:val="en-US" w:eastAsia="zh-CN"/>
        </w:rPr>
      </w:pPr>
    </w:p>
    <w:p w14:paraId="6C86464A">
      <w:pPr>
        <w:shd w:val="clear" w:color="auto" w:fill="auto"/>
        <w:bidi w:val="0"/>
        <w:jc w:val="center"/>
        <w:outlineLvl w:val="9"/>
        <w:rPr>
          <w:rFonts w:hint="eastAsia" w:ascii="宋体" w:hAnsi="宋体" w:eastAsia="宋体" w:cs="宋体"/>
          <w:b w:val="0"/>
          <w:bCs w:val="0"/>
          <w:color w:val="auto"/>
          <w:sz w:val="36"/>
          <w:szCs w:val="36"/>
          <w:highlight w:val="none"/>
          <w:lang w:val="en-US" w:eastAsia="zh-CN"/>
        </w:rPr>
      </w:pPr>
      <w:r>
        <w:rPr>
          <w:rFonts w:hint="eastAsia" w:ascii="宋体" w:hAnsi="宋体" w:cs="宋体"/>
          <w:b w:val="0"/>
          <w:bCs w:val="0"/>
          <w:color w:val="auto"/>
          <w:sz w:val="36"/>
          <w:szCs w:val="36"/>
          <w:highlight w:val="none"/>
          <w:lang w:val="en-US" w:eastAsia="zh-CN"/>
        </w:rPr>
        <w:t>2.1、</w:t>
      </w:r>
      <w:r>
        <w:rPr>
          <w:rFonts w:hint="eastAsia" w:ascii="宋体" w:hAnsi="宋体" w:eastAsia="宋体" w:cs="宋体"/>
          <w:b w:val="0"/>
          <w:bCs w:val="0"/>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3"/>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4"/>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3"/>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val="0"/>
          <w:bCs w:val="0"/>
          <w:color w:val="auto"/>
          <w:sz w:val="36"/>
          <w:szCs w:val="36"/>
          <w:highlight w:val="none"/>
          <w:lang w:val="en-US" w:eastAsia="zh-CN"/>
        </w:rPr>
      </w:pPr>
      <w:r>
        <w:rPr>
          <w:rFonts w:hint="eastAsia" w:ascii="宋体" w:hAnsi="宋体" w:cs="宋体"/>
          <w:b w:val="0"/>
          <w:bCs w:val="0"/>
          <w:color w:val="auto"/>
          <w:sz w:val="36"/>
          <w:szCs w:val="36"/>
          <w:highlight w:val="none"/>
          <w:lang w:val="en-US" w:eastAsia="zh-CN"/>
        </w:rPr>
        <w:t>2.2、</w:t>
      </w:r>
      <w:r>
        <w:rPr>
          <w:rFonts w:hint="eastAsia" w:ascii="宋体" w:hAnsi="宋体" w:eastAsia="宋体" w:cs="宋体"/>
          <w:b w:val="0"/>
          <w:bCs w:val="0"/>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4"/>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5D8404FE">
      <w:pPr>
        <w:shd w:val="clear" w:color="auto" w:fill="auto"/>
        <w:bidi w:val="0"/>
        <w:spacing w:line="360" w:lineRule="auto"/>
        <w:outlineLvl w:val="9"/>
        <w:rPr>
          <w:rFonts w:hint="eastAsia" w:ascii="宋体" w:hAnsi="宋体" w:eastAsia="宋体" w:cs="宋体"/>
          <w:b/>
          <w:bCs/>
          <w:color w:val="auto"/>
          <w:sz w:val="32"/>
          <w:szCs w:val="32"/>
          <w:lang w:val="en-US" w:eastAsia="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r>
        <w:rPr>
          <w:rFonts w:hint="eastAsia" w:ascii="宋体" w:hAnsi="宋体" w:cs="宋体"/>
          <w:color w:val="auto"/>
          <w:sz w:val="24"/>
          <w:szCs w:val="24"/>
          <w:highlight w:val="none"/>
          <w:lang w:val="zh-CN"/>
        </w:rPr>
        <w:t>，</w:t>
      </w:r>
      <w:r>
        <w:rPr>
          <w:rFonts w:hint="eastAsia" w:ascii="宋体" w:hAnsi="宋体" w:cs="宋体"/>
          <w:color w:val="auto"/>
          <w:sz w:val="24"/>
          <w:szCs w:val="24"/>
          <w:highlight w:val="none"/>
          <w:lang w:val="en-US" w:eastAsia="zh-CN"/>
        </w:rPr>
        <w:t>委托期限不得少于90天</w:t>
      </w:r>
      <w:r>
        <w:rPr>
          <w:rFonts w:hint="eastAsia" w:ascii="宋体" w:hAnsi="宋体" w:eastAsia="宋体" w:cs="宋体"/>
          <w:color w:val="auto"/>
          <w:sz w:val="24"/>
          <w:szCs w:val="24"/>
          <w:highlight w:val="none"/>
          <w:lang w:val="zh-CN"/>
        </w:rPr>
        <w:t>。</w:t>
      </w:r>
      <w:bookmarkStart w:id="0" w:name="_Toc3074"/>
    </w:p>
    <w:bookmarkEnd w:id="0"/>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1F6F0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cs="宋体"/>
          <w:b w:val="0"/>
          <w:bCs w:val="0"/>
          <w:color w:val="auto"/>
          <w:sz w:val="28"/>
          <w:szCs w:val="28"/>
          <w:lang w:val="en-US" w:eastAsia="zh-CN"/>
        </w:rPr>
      </w:pPr>
    </w:p>
    <w:p w14:paraId="3463FFE6">
      <w:pPr>
        <w:keepNext w:val="0"/>
        <w:keepLines w:val="0"/>
        <w:widowControl/>
        <w:suppressLineNumbers w:val="0"/>
        <w:jc w:val="left"/>
        <w:rPr>
          <w:rFonts w:hint="eastAsia" w:ascii="宋体" w:hAnsi="宋体" w:cs="宋体"/>
          <w:b w:val="0"/>
          <w:bCs w:val="0"/>
          <w:color w:val="auto"/>
          <w:sz w:val="28"/>
          <w:szCs w:val="28"/>
          <w:lang w:val="en-US" w:eastAsia="zh-CN"/>
        </w:rPr>
      </w:pPr>
      <w:r>
        <w:rPr>
          <w:rFonts w:hint="eastAsia" w:ascii="宋体" w:hAnsi="宋体" w:cs="宋体"/>
          <w:b w:val="0"/>
          <w:bCs w:val="0"/>
          <w:color w:val="auto"/>
          <w:sz w:val="28"/>
          <w:szCs w:val="28"/>
          <w:lang w:val="en-US" w:eastAsia="zh-CN"/>
        </w:rPr>
        <w:t xml:space="preserve">3、供应商资质 ：供应商应具备建设行政主管部门核发的建筑工程施工总承包三级及以上资质，并具有有效的安全生产许可证。（材料清晰可辨，并进行电子签章） </w:t>
      </w:r>
    </w:p>
    <w:p w14:paraId="24FBA1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5AAA1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674C08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8CF943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9FD324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177EDD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0F80D9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508412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AD598C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D17F8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4025CA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477AF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26EAE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AA86482">
      <w:pPr>
        <w:pStyle w:val="3"/>
        <w:rPr>
          <w:rFonts w:hint="eastAsia" w:ascii="宋体" w:hAnsi="宋体" w:eastAsia="宋体" w:cs="宋体"/>
          <w:b/>
          <w:bCs/>
          <w:sz w:val="28"/>
          <w:szCs w:val="28"/>
          <w:u w:val="none"/>
          <w:lang w:val="en-US" w:eastAsia="zh-CN"/>
        </w:rPr>
      </w:pPr>
    </w:p>
    <w:p w14:paraId="13D9343E">
      <w:pPr>
        <w:rPr>
          <w:rFonts w:hint="eastAsia" w:ascii="宋体" w:hAnsi="宋体" w:eastAsia="宋体" w:cs="宋体"/>
          <w:b/>
          <w:bCs/>
          <w:sz w:val="28"/>
          <w:szCs w:val="28"/>
          <w:u w:val="none"/>
          <w:lang w:val="en-US" w:eastAsia="zh-CN"/>
        </w:rPr>
      </w:pPr>
    </w:p>
    <w:p w14:paraId="71FC4414">
      <w:pPr>
        <w:pStyle w:val="3"/>
        <w:rPr>
          <w:rFonts w:hint="eastAsia" w:ascii="宋体" w:hAnsi="宋体" w:eastAsia="宋体" w:cs="宋体"/>
          <w:b/>
          <w:bCs/>
          <w:sz w:val="28"/>
          <w:szCs w:val="28"/>
          <w:u w:val="none"/>
          <w:lang w:val="en-US" w:eastAsia="zh-CN"/>
        </w:rPr>
      </w:pPr>
    </w:p>
    <w:p w14:paraId="36DCA6D2">
      <w:pPr>
        <w:rPr>
          <w:rFonts w:hint="eastAsia"/>
          <w:lang w:val="en-US" w:eastAsia="zh-CN"/>
        </w:rPr>
      </w:pPr>
    </w:p>
    <w:p w14:paraId="4F920543">
      <w:pPr>
        <w:keepNext w:val="0"/>
        <w:keepLines w:val="0"/>
        <w:widowControl/>
        <w:suppressLineNumbers w:val="0"/>
        <w:jc w:val="left"/>
        <w:rPr>
          <w:rFonts w:hint="eastAsia" w:ascii="宋体" w:hAnsi="宋体" w:cs="宋体"/>
          <w:b w:val="0"/>
          <w:bCs w:val="0"/>
          <w:color w:val="auto"/>
          <w:sz w:val="28"/>
          <w:szCs w:val="28"/>
          <w:lang w:val="en-US" w:eastAsia="zh-CN"/>
        </w:rPr>
      </w:pPr>
      <w:r>
        <w:rPr>
          <w:rFonts w:hint="eastAsia" w:ascii="宋体" w:hAnsi="宋体" w:cs="宋体"/>
          <w:b w:val="0"/>
          <w:bCs w:val="0"/>
          <w:color w:val="auto"/>
          <w:sz w:val="28"/>
          <w:szCs w:val="28"/>
          <w:lang w:val="en-US" w:eastAsia="zh-CN"/>
        </w:rPr>
        <w:t xml:space="preserve">4、拟派项目负责人资质 ：供应商拟派项目负责人具有建筑工程专业二级及以上注册建造师执业资格，并具有有效的安全生产考核合格B证证书，在本单位注册，且未担任其他在建工程项目的项目负责人(提供无在建项目承诺书)。（材料清晰可辨，并进行电子签章） </w:t>
      </w:r>
    </w:p>
    <w:p w14:paraId="0C4A1CF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cs="宋体"/>
          <w:b w:val="0"/>
          <w:bCs w:val="0"/>
          <w:color w:val="auto"/>
          <w:sz w:val="32"/>
          <w:szCs w:val="32"/>
          <w:lang w:val="en-US" w:eastAsia="zh-CN"/>
        </w:rPr>
      </w:pPr>
    </w:p>
    <w:p w14:paraId="6FB42F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cs="宋体"/>
          <w:b w:val="0"/>
          <w:bCs w:val="0"/>
          <w:color w:val="auto"/>
          <w:sz w:val="32"/>
          <w:szCs w:val="32"/>
          <w:lang w:val="en-US" w:eastAsia="zh-CN"/>
        </w:rPr>
      </w:pPr>
      <w:r>
        <w:rPr>
          <w:rFonts w:hint="eastAsia" w:ascii="宋体" w:hAnsi="宋体" w:cs="宋体"/>
          <w:b w:val="0"/>
          <w:bCs w:val="0"/>
          <w:color w:val="auto"/>
          <w:sz w:val="32"/>
          <w:szCs w:val="32"/>
          <w:lang w:val="en-US" w:eastAsia="zh-CN"/>
        </w:rPr>
        <w:t xml:space="preserve"> </w:t>
      </w:r>
    </w:p>
    <w:p w14:paraId="094382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767A558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34D75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9CE9D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6A54ED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FC14AD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02CB9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54FF30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0FED8C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81ED8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D5E5229">
      <w:pPr>
        <w:keepNext w:val="0"/>
        <w:keepLines w:val="0"/>
        <w:widowControl/>
        <w:suppressLineNumbers w:val="0"/>
        <w:jc w:val="left"/>
        <w:rPr>
          <w:rFonts w:hint="eastAsia" w:ascii="宋体" w:hAnsi="宋体" w:cs="宋体"/>
          <w:b w:val="0"/>
          <w:bCs w:val="0"/>
          <w:color w:val="auto"/>
          <w:sz w:val="28"/>
          <w:szCs w:val="28"/>
          <w:lang w:val="en-US" w:eastAsia="zh-CN"/>
        </w:rPr>
      </w:pPr>
    </w:p>
    <w:p w14:paraId="5FE1C450">
      <w:pPr>
        <w:keepNext w:val="0"/>
        <w:keepLines w:val="0"/>
        <w:widowControl/>
        <w:suppressLineNumbers w:val="0"/>
        <w:jc w:val="left"/>
        <w:rPr>
          <w:rFonts w:hint="eastAsia" w:ascii="宋体" w:hAnsi="宋体" w:cs="宋体"/>
          <w:b w:val="0"/>
          <w:bCs w:val="0"/>
          <w:color w:val="auto"/>
          <w:sz w:val="28"/>
          <w:szCs w:val="28"/>
          <w:lang w:val="en-US" w:eastAsia="zh-CN"/>
        </w:rPr>
      </w:pPr>
    </w:p>
    <w:p w14:paraId="091A5B16">
      <w:pPr>
        <w:keepNext w:val="0"/>
        <w:keepLines w:val="0"/>
        <w:widowControl/>
        <w:suppressLineNumbers w:val="0"/>
        <w:jc w:val="left"/>
        <w:rPr>
          <w:rFonts w:hint="eastAsia" w:ascii="宋体" w:hAnsi="宋体" w:cs="宋体"/>
          <w:b w:val="0"/>
          <w:bCs w:val="0"/>
          <w:color w:val="auto"/>
          <w:sz w:val="28"/>
          <w:szCs w:val="28"/>
          <w:lang w:val="en-US" w:eastAsia="zh-CN"/>
        </w:rPr>
      </w:pPr>
    </w:p>
    <w:p w14:paraId="32DB0FA1">
      <w:pPr>
        <w:keepNext w:val="0"/>
        <w:keepLines w:val="0"/>
        <w:widowControl/>
        <w:suppressLineNumbers w:val="0"/>
        <w:jc w:val="left"/>
        <w:rPr>
          <w:rFonts w:hint="eastAsia" w:ascii="宋体" w:hAnsi="宋体" w:cs="宋体"/>
          <w:b w:val="0"/>
          <w:bCs w:val="0"/>
          <w:color w:val="auto"/>
          <w:sz w:val="28"/>
          <w:szCs w:val="28"/>
          <w:lang w:val="en-US" w:eastAsia="zh-CN"/>
        </w:rPr>
      </w:pPr>
      <w:r>
        <w:rPr>
          <w:rFonts w:hint="eastAsia" w:ascii="宋体" w:hAnsi="宋体" w:cs="宋体"/>
          <w:b w:val="0"/>
          <w:bCs w:val="0"/>
          <w:color w:val="auto"/>
          <w:sz w:val="28"/>
          <w:szCs w:val="28"/>
          <w:lang w:val="en-US" w:eastAsia="zh-CN"/>
        </w:rPr>
        <w:t>5、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材料应清晰可辨并进行电子签章)</w:t>
      </w:r>
    </w:p>
    <w:p w14:paraId="56AC20AC">
      <w:pPr>
        <w:rPr>
          <w:rFonts w:hint="eastAsia" w:ascii="宋体" w:hAnsi="宋体" w:cs="宋体"/>
          <w:b/>
          <w:bCs/>
          <w:color w:val="auto"/>
          <w:sz w:val="32"/>
          <w:szCs w:val="32"/>
          <w:lang w:val="en-US" w:eastAsia="zh-CN"/>
        </w:rPr>
      </w:pPr>
      <w:r>
        <w:rPr>
          <w:rFonts w:hint="eastAsia" w:ascii="宋体" w:hAnsi="宋体" w:cs="宋体"/>
          <w:b/>
          <w:bCs/>
          <w:color w:val="auto"/>
          <w:sz w:val="32"/>
          <w:szCs w:val="32"/>
          <w:lang w:val="en-US" w:eastAsia="zh-CN"/>
        </w:rPr>
        <w:br w:type="page"/>
      </w:r>
    </w:p>
    <w:p w14:paraId="5CB75584">
      <w:pPr>
        <w:bidi w:val="0"/>
        <w:ind w:firstLine="1285" w:firstLineChars="400"/>
        <w:jc w:val="both"/>
        <w:outlineLvl w:val="1"/>
        <w:rPr>
          <w:rFonts w:hint="eastAsia" w:ascii="宋体" w:hAnsi="宋体" w:eastAsia="宋体" w:cs="宋体"/>
          <w:b/>
          <w:bCs/>
          <w:color w:val="auto"/>
          <w:sz w:val="32"/>
          <w:szCs w:val="32"/>
          <w:lang w:val="en-US" w:eastAsia="zh-CN"/>
        </w:rPr>
      </w:pPr>
      <w:r>
        <w:rPr>
          <w:rFonts w:hint="eastAsia" w:ascii="宋体" w:hAnsi="宋体" w:cs="宋体"/>
          <w:b/>
          <w:bCs/>
          <w:color w:val="auto"/>
          <w:sz w:val="32"/>
          <w:szCs w:val="32"/>
          <w:lang w:val="en-US" w:eastAsia="zh-CN"/>
        </w:rPr>
        <w:t>5.1</w:t>
      </w:r>
      <w:r>
        <w:rPr>
          <w:rFonts w:hint="eastAsia" w:ascii="宋体" w:hAnsi="宋体" w:eastAsia="宋体" w:cs="宋体"/>
          <w:b/>
          <w:bCs/>
          <w:color w:val="auto"/>
          <w:sz w:val="32"/>
          <w:szCs w:val="32"/>
          <w:lang w:val="en-US" w:eastAsia="zh-CN"/>
        </w:rPr>
        <w:t>《汉中市政府采购供应商资格承诺函》</w:t>
      </w:r>
    </w:p>
    <w:p w14:paraId="2E692C57">
      <w:pPr>
        <w:bidi w:val="0"/>
        <w:spacing w:line="360" w:lineRule="auto"/>
        <w:outlineLvl w:val="9"/>
        <w:rPr>
          <w:rFonts w:hint="eastAsia" w:ascii="宋体" w:hAnsi="宋体" w:eastAsia="宋体" w:cs="宋体"/>
          <w:color w:val="auto"/>
          <w:sz w:val="24"/>
          <w:szCs w:val="24"/>
          <w:lang w:val="en-US" w:eastAsia="zh-CN"/>
        </w:rPr>
      </w:pPr>
    </w:p>
    <w:p w14:paraId="0A81C8BD">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4CFBB08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54B7DAE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39748CB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4EA4CD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2AA744B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3D2B88F7">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04901456">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172E1C53">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FB1EC1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1082B51E">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22B1F55">
      <w:pPr>
        <w:bidi w:val="0"/>
        <w:spacing w:line="360" w:lineRule="auto"/>
        <w:ind w:firstLine="560" w:firstLineChars="200"/>
        <w:outlineLvl w:val="9"/>
        <w:rPr>
          <w:rFonts w:hint="eastAsia" w:ascii="宋体" w:hAnsi="宋体" w:eastAsia="宋体" w:cs="宋体"/>
          <w:color w:val="auto"/>
          <w:sz w:val="24"/>
          <w:szCs w:val="24"/>
          <w:lang w:val="en-US" w:eastAsia="zh-CN"/>
        </w:rPr>
      </w:pPr>
      <w:r>
        <w:rPr>
          <w:rFonts w:hint="eastAsia" w:ascii="宋体" w:hAnsi="宋体" w:cs="宋体"/>
          <w:b w:val="0"/>
          <w:bCs w:val="0"/>
          <w:color w:val="auto"/>
          <w:kern w:val="2"/>
          <w:sz w:val="28"/>
          <w:szCs w:val="28"/>
          <w:lang w:val="en-US" w:eastAsia="zh-CN" w:bidi="ar-SA"/>
        </w:rPr>
        <w:t xml:space="preserve">                                       </w:t>
      </w:r>
      <w:r>
        <w:rPr>
          <w:rFonts w:hint="eastAsia" w:ascii="宋体" w:hAnsi="宋体" w:eastAsia="宋体" w:cs="宋体"/>
          <w:color w:val="auto"/>
          <w:sz w:val="24"/>
          <w:szCs w:val="24"/>
          <w:lang w:val="en-US" w:eastAsia="zh-CN"/>
        </w:rPr>
        <w:t xml:space="preserve"> (投标人公章)</w:t>
      </w:r>
    </w:p>
    <w:p w14:paraId="2436B3E6">
      <w:pPr>
        <w:bidi w:val="0"/>
        <w:spacing w:line="360" w:lineRule="auto"/>
        <w:ind w:firstLine="5520" w:firstLineChars="23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日期：  年   月    日 </w:t>
      </w:r>
    </w:p>
    <w:p w14:paraId="54D4D5E0">
      <w:pPr>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br w:type="page"/>
      </w:r>
      <w:bookmarkStart w:id="1" w:name="_GoBack"/>
      <w:bookmarkEnd w:id="1"/>
    </w:p>
    <w:p w14:paraId="2CCED678">
      <w:pPr>
        <w:keepNext w:val="0"/>
        <w:keepLines w:val="0"/>
        <w:widowControl/>
        <w:numPr>
          <w:ilvl w:val="0"/>
          <w:numId w:val="0"/>
        </w:numPr>
        <w:suppressLineNumbers w:val="0"/>
        <w:jc w:val="left"/>
        <w:rPr>
          <w:rFonts w:hint="eastAsia" w:ascii="宋体" w:hAnsi="宋体" w:cs="宋体"/>
          <w:b w:val="0"/>
          <w:bCs w:val="0"/>
          <w:color w:val="auto"/>
          <w:sz w:val="28"/>
          <w:szCs w:val="28"/>
          <w:lang w:val="en-US" w:eastAsia="zh-CN"/>
        </w:rPr>
      </w:pPr>
      <w:r>
        <w:rPr>
          <w:rFonts w:hint="eastAsia" w:ascii="宋体" w:hAnsi="宋体" w:eastAsia="宋体" w:cs="宋体"/>
          <w:b w:val="0"/>
          <w:bCs w:val="0"/>
          <w:color w:val="auto"/>
          <w:kern w:val="2"/>
          <w:sz w:val="28"/>
          <w:szCs w:val="28"/>
          <w:lang w:val="en-US" w:eastAsia="zh-CN" w:bidi="ar-SA"/>
        </w:rPr>
        <w:t>6、</w:t>
      </w:r>
      <w:r>
        <w:rPr>
          <w:rFonts w:hint="eastAsia" w:ascii="宋体" w:hAnsi="宋体" w:cs="宋体"/>
          <w:b w:val="0"/>
          <w:bCs w:val="0"/>
          <w:color w:val="auto"/>
          <w:sz w:val="28"/>
          <w:szCs w:val="28"/>
          <w:lang w:val="en-US" w:eastAsia="zh-CN"/>
        </w:rPr>
        <w:t xml:space="preserve">非联合体磋商：本项目不接受联合体磋商，单位负责人为同一人或者存在直接控股、管理关系的不同供应商，不得参加同一合同项下的政府采购活动（提供非联合体声明函）。（材料清晰可辨，并进行电子签章） </w:t>
      </w:r>
    </w:p>
    <w:p w14:paraId="4722D052">
      <w:pPr>
        <w:pStyle w:val="3"/>
        <w:numPr>
          <w:ilvl w:val="0"/>
          <w:numId w:val="0"/>
        </w:numPr>
        <w:jc w:val="center"/>
        <w:rPr>
          <w:rFonts w:hint="eastAsia" w:ascii="宋体" w:hAnsi="宋体" w:eastAsia="宋体" w:cs="宋体"/>
          <w:b w:val="0"/>
          <w:bCs w:val="0"/>
          <w:color w:val="auto"/>
          <w:kern w:val="2"/>
          <w:sz w:val="28"/>
          <w:szCs w:val="28"/>
          <w:lang w:val="en-US" w:eastAsia="zh-CN" w:bidi="ar-SA"/>
        </w:rPr>
      </w:pPr>
      <w:r>
        <w:rPr>
          <w:rFonts w:hint="eastAsia" w:ascii="宋体" w:hAnsi="宋体" w:cs="宋体"/>
          <w:b w:val="0"/>
          <w:bCs w:val="0"/>
          <w:color w:val="auto"/>
          <w:kern w:val="2"/>
          <w:sz w:val="28"/>
          <w:szCs w:val="28"/>
          <w:lang w:val="en-US" w:eastAsia="zh-CN" w:bidi="ar-SA"/>
        </w:rPr>
        <w:t>（</w:t>
      </w:r>
      <w:r>
        <w:rPr>
          <w:rFonts w:hint="eastAsia" w:ascii="宋体" w:hAnsi="宋体" w:eastAsia="宋体" w:cs="宋体"/>
          <w:b w:val="0"/>
          <w:bCs w:val="0"/>
          <w:color w:val="auto"/>
          <w:kern w:val="2"/>
          <w:sz w:val="28"/>
          <w:szCs w:val="28"/>
          <w:lang w:val="en-US" w:eastAsia="zh-CN" w:bidi="ar-SA"/>
        </w:rPr>
        <w:t>格式自拟</w:t>
      </w:r>
      <w:r>
        <w:rPr>
          <w:rFonts w:hint="eastAsia" w:ascii="宋体" w:hAnsi="宋体" w:cs="宋体"/>
          <w:b w:val="0"/>
          <w:bCs w:val="0"/>
          <w:color w:val="auto"/>
          <w:kern w:val="2"/>
          <w:sz w:val="28"/>
          <w:szCs w:val="28"/>
          <w:lang w:val="en-US" w:eastAsia="zh-CN" w:bidi="ar-SA"/>
        </w:rPr>
        <w:t>）</w:t>
      </w:r>
    </w:p>
    <w:p w14:paraId="22F5072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3E1893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74E9F1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091B36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1C07F4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28"/>
          <w:u w:val="none"/>
          <w:lang w:val="en-US" w:eastAsia="zh-CN"/>
        </w:rPr>
      </w:pPr>
    </w:p>
    <w:sectPr>
      <w:pgSz w:w="11906" w:h="16838"/>
      <w:pgMar w:top="1327" w:right="1689" w:bottom="1134"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E84200"/>
    <w:rsid w:val="13B660AC"/>
    <w:rsid w:val="146D2C0E"/>
    <w:rsid w:val="150177FB"/>
    <w:rsid w:val="15B91E83"/>
    <w:rsid w:val="176127D3"/>
    <w:rsid w:val="17914969"/>
    <w:rsid w:val="1C93342E"/>
    <w:rsid w:val="1E14234D"/>
    <w:rsid w:val="210F12DF"/>
    <w:rsid w:val="23554079"/>
    <w:rsid w:val="247742A8"/>
    <w:rsid w:val="24F22093"/>
    <w:rsid w:val="2939710B"/>
    <w:rsid w:val="2BD650E5"/>
    <w:rsid w:val="31653193"/>
    <w:rsid w:val="325D069C"/>
    <w:rsid w:val="32A95258"/>
    <w:rsid w:val="34B26662"/>
    <w:rsid w:val="363B44C3"/>
    <w:rsid w:val="38E63892"/>
    <w:rsid w:val="3A8B353F"/>
    <w:rsid w:val="3E5A1BA6"/>
    <w:rsid w:val="424010B3"/>
    <w:rsid w:val="48A57EC2"/>
    <w:rsid w:val="4A77763C"/>
    <w:rsid w:val="4B533C05"/>
    <w:rsid w:val="515629DC"/>
    <w:rsid w:val="53081779"/>
    <w:rsid w:val="57427508"/>
    <w:rsid w:val="583A23D4"/>
    <w:rsid w:val="60FC4831"/>
    <w:rsid w:val="63752368"/>
    <w:rsid w:val="63EE6769"/>
    <w:rsid w:val="66134265"/>
    <w:rsid w:val="66D6776C"/>
    <w:rsid w:val="67F15998"/>
    <w:rsid w:val="69F76E32"/>
    <w:rsid w:val="6F03000F"/>
    <w:rsid w:val="7BA23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1522</Words>
  <Characters>1575</Characters>
  <Lines>0</Lines>
  <Paragraphs>0</Paragraphs>
  <TotalTime>0</TotalTime>
  <ScaleCrop>false</ScaleCrop>
  <LinksUpToDate>false</LinksUpToDate>
  <CharactersWithSpaces>2087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还好</cp:lastModifiedBy>
  <dcterms:modified xsi:type="dcterms:W3CDTF">2026-08-20T15:20:30Z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eyJoZGlkIjoiYmQ0MTEwNjVmNWVkNzRmM2YwOTNmNTM0ZTZjN2FlNWUiLCJ1c2VySWQiOiIxNTgyODI0MTA1In0=</vt:lpwstr>
  </property>
  <property fmtid="{D5CDD505-2E9C-101B-9397-08002B2CF9AE}" pid="4" name="ICV">
    <vt:lpwstr>AA4B6DE3F0AB45B4AF80A18AFADDE61C_12</vt:lpwstr>
  </property>
</Properties>
</file>