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9616E">
      <w:pPr>
        <w:spacing w:line="36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02E242AB">
      <w:pPr>
        <w:spacing w:line="360" w:lineRule="auto"/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项目名称：长武县生活垃圾填埋场环境污染隐患排查项目</w:t>
      </w:r>
    </w:p>
    <w:p w14:paraId="6AD185CA">
      <w:pPr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合同包最高限价：613695.00元</w:t>
      </w:r>
    </w:p>
    <w:p w14:paraId="4710A86E">
      <w:pPr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合同履行期限：合同签订之日起120日历天</w:t>
      </w:r>
    </w:p>
    <w:p w14:paraId="4E1B0A85">
      <w:pPr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采购项目需实现目标：深入贯彻落实生态文明建设和生态环境保护相关决策部署，切实排查治理、防范化解我县生活垃圾填埋场存在的安全风险，保障生态环境安全与群众身体健康。</w:t>
      </w:r>
    </w:p>
    <w:p w14:paraId="610F8AAA">
      <w:pPr>
        <w:spacing w:line="360" w:lineRule="auto"/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其他内容详见采购文件。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6E7A02"/>
    <w:rsid w:val="387D5655"/>
    <w:rsid w:val="4115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2026-07-24T07:33:01Z</dcterms:created>
  <dc:creator>Administrator</dc:creator>
  <cp:lastModifiedBy>Z</cp:lastModifiedBy>
  <dcterms:modified xsi:type="dcterms:W3CDTF">2026-07-24T07:36:07Z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eyJoZGlkIjoiY2QzZTFkNzYyMTY4YWQ5NTY2NmEwZDQyZmEwZTE4YmUiLCJ1c2VySWQiOiI1MjA5ODY0ODgifQ==</vt:lpwstr>
  </property>
  <property fmtid="{D5CDD505-2E9C-101B-9397-08002B2CF9AE}" pid="4" name="ICV">
    <vt:lpwstr>6487DEFC09BA4A618221CCC607A18B02_12</vt:lpwstr>
  </property>
</Properties>
</file>