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应急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方案</w:t>
      </w:r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6B51FCA"/>
    <w:rsid w:val="1B830118"/>
    <w:rsid w:val="1CB0789D"/>
    <w:rsid w:val="22055799"/>
    <w:rsid w:val="35CA381B"/>
    <w:rsid w:val="48CB524D"/>
    <w:rsid w:val="78D8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2026-06-22T17:27:19Z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eyJoZGlkIjoiYzUyZTE0ZjAwY2ZlZDVkYjZjMzIzYzg5Mzg5N2YwZTQiLCJ1c2VySWQiOiIyNDE1Nzk0OTUifQ==</vt:lpwstr>
  </property>
</Properties>
</file>