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0C303">
      <w:pPr>
        <w:widowControl w:val="0"/>
        <w:spacing w:after="120"/>
        <w:jc w:val="both"/>
        <w:rPr>
          <w:rFonts w:hint="eastAsia" w:ascii="Calibri" w:hAnsi="Calibri" w:eastAsia="宋体" w:cs="Times New Roman"/>
          <w:kern w:val="2"/>
          <w:sz w:val="21"/>
          <w:szCs w:val="24"/>
          <w:highlight w:val="none"/>
          <w:lang w:val="en-US" w:eastAsia="zh-CN" w:bidi="ar-SA"/>
        </w:rPr>
      </w:pPr>
    </w:p>
    <w:p w14:paraId="252FE566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center"/>
        <w:textAlignment w:val="baseline"/>
        <w:outlineLvl w:val="0"/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报价一览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表</w:t>
      </w:r>
    </w:p>
    <w:p w14:paraId="6B4B039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52538F77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214D4356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包号：采购包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833"/>
        <w:gridCol w:w="2774"/>
        <w:gridCol w:w="1872"/>
        <w:gridCol w:w="819"/>
      </w:tblGrid>
      <w:tr w14:paraId="698E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220" w:type="dxa"/>
            <w:vAlign w:val="center"/>
          </w:tcPr>
          <w:p w14:paraId="1A856191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1833" w:type="dxa"/>
            <w:vAlign w:val="center"/>
          </w:tcPr>
          <w:p w14:paraId="1003B1D0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投标报价（折扣）</w:t>
            </w:r>
          </w:p>
        </w:tc>
        <w:tc>
          <w:tcPr>
            <w:tcW w:w="2774" w:type="dxa"/>
            <w:vAlign w:val="center"/>
          </w:tcPr>
          <w:p w14:paraId="4B63DE6E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交货时间</w:t>
            </w:r>
          </w:p>
        </w:tc>
        <w:tc>
          <w:tcPr>
            <w:tcW w:w="1872" w:type="dxa"/>
            <w:vAlign w:val="center"/>
          </w:tcPr>
          <w:p w14:paraId="5AF8B75E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质量标准</w:t>
            </w:r>
          </w:p>
          <w:p w14:paraId="03D1597C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（合格/不合格）</w:t>
            </w:r>
          </w:p>
        </w:tc>
        <w:tc>
          <w:tcPr>
            <w:tcW w:w="819" w:type="dxa"/>
            <w:vAlign w:val="center"/>
          </w:tcPr>
          <w:p w14:paraId="0EED5A67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0BD9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24" w:hRule="atLeast"/>
          <w:jc w:val="center"/>
        </w:trPr>
        <w:tc>
          <w:tcPr>
            <w:tcW w:w="1220" w:type="dxa"/>
            <w:vAlign w:val="center"/>
          </w:tcPr>
          <w:p w14:paraId="20E9CF98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33" w:type="dxa"/>
            <w:vAlign w:val="center"/>
          </w:tcPr>
          <w:p w14:paraId="34B235DC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%</w:t>
            </w:r>
          </w:p>
        </w:tc>
        <w:tc>
          <w:tcPr>
            <w:tcW w:w="2774" w:type="dxa"/>
            <w:vAlign w:val="center"/>
          </w:tcPr>
          <w:p w14:paraId="50B36C68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72" w:type="dxa"/>
            <w:vAlign w:val="center"/>
          </w:tcPr>
          <w:p w14:paraId="0E9D41B9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 w14:paraId="632122E6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73454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8518" w:type="dxa"/>
            <w:gridSpan w:val="5"/>
            <w:vAlign w:val="center"/>
          </w:tcPr>
          <w:p w14:paraId="52E6E124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投标报价大写：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u w:val="single"/>
                <w:vertAlign w:val="baseline"/>
                <w:lang w:val="en-US" w:eastAsia="zh-CN"/>
              </w:rPr>
              <w:t xml:space="preserve">              </w:t>
            </w:r>
          </w:p>
        </w:tc>
      </w:tr>
      <w:tr w14:paraId="73B7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518" w:type="dxa"/>
            <w:gridSpan w:val="5"/>
            <w:vAlign w:val="center"/>
          </w:tcPr>
          <w:p w14:paraId="12A570F4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  <w:t>表内报价内容以元为单位，保留小数点后（两位），格式例如：xx.xx％；</w:t>
            </w:r>
          </w:p>
          <w:p w14:paraId="54896416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2.合同单价按照每半个月结算基准价</w:t>
            </w:r>
            <w:r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×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中标折扣计算；</w:t>
            </w:r>
          </w:p>
          <w:p w14:paraId="393C8AF8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3.投标人在投标文件制作时，系统中填写的总价为各采购包对应的预算金额；</w:t>
            </w:r>
          </w:p>
          <w:p w14:paraId="4294A5F9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4.投标人投标报价不得超过最高限价或预算，否则投标文件按无效标处理。</w:t>
            </w:r>
          </w:p>
        </w:tc>
      </w:tr>
    </w:tbl>
    <w:p w14:paraId="1D9782D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</w:p>
    <w:p w14:paraId="2543B33A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08FE909E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74792EF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6415CEC1">
      <w:pPr>
        <w:widowControl/>
        <w:shd w:val="clear"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br w:type="page"/>
      </w:r>
    </w:p>
    <w:p w14:paraId="20C686EB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default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清单明细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  <w:gridCol w:w="1701"/>
        <w:gridCol w:w="1701"/>
      </w:tblGrid>
      <w:tr w14:paraId="1ECC0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 w14:paraId="6040360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01" w:type="dxa"/>
            <w:vAlign w:val="center"/>
          </w:tcPr>
          <w:p w14:paraId="381C1C8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食材品类</w:t>
            </w:r>
          </w:p>
        </w:tc>
        <w:tc>
          <w:tcPr>
            <w:tcW w:w="1701" w:type="dxa"/>
            <w:vAlign w:val="center"/>
          </w:tcPr>
          <w:p w14:paraId="51C5A59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品牌</w:t>
            </w:r>
          </w:p>
        </w:tc>
        <w:tc>
          <w:tcPr>
            <w:tcW w:w="1701" w:type="dxa"/>
            <w:vAlign w:val="center"/>
          </w:tcPr>
          <w:p w14:paraId="5E3F61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生产商</w:t>
            </w:r>
          </w:p>
        </w:tc>
        <w:tc>
          <w:tcPr>
            <w:tcW w:w="1701" w:type="dxa"/>
            <w:vAlign w:val="center"/>
          </w:tcPr>
          <w:p w14:paraId="40491F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备注</w:t>
            </w:r>
          </w:p>
        </w:tc>
      </w:tr>
      <w:tr w14:paraId="7F63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 w14:paraId="469726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701" w:type="dxa"/>
            <w:vAlign w:val="center"/>
          </w:tcPr>
          <w:p w14:paraId="6F2929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肉类</w:t>
            </w:r>
          </w:p>
        </w:tc>
        <w:tc>
          <w:tcPr>
            <w:tcW w:w="1701" w:type="dxa"/>
            <w:vAlign w:val="center"/>
          </w:tcPr>
          <w:p w14:paraId="0EA45E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5F409E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7A25A0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</w:tr>
      <w:tr w14:paraId="55691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 w14:paraId="0C98EFC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1.1</w:t>
            </w:r>
          </w:p>
        </w:tc>
        <w:tc>
          <w:tcPr>
            <w:tcW w:w="1701" w:type="dxa"/>
            <w:vAlign w:val="center"/>
          </w:tcPr>
          <w:p w14:paraId="1A72A9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猪肉</w:t>
            </w:r>
          </w:p>
        </w:tc>
        <w:tc>
          <w:tcPr>
            <w:tcW w:w="1701" w:type="dxa"/>
            <w:vAlign w:val="center"/>
          </w:tcPr>
          <w:p w14:paraId="490838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09B704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1DA6E8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</w:tr>
      <w:tr w14:paraId="635D7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 w14:paraId="592850E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1.2</w:t>
            </w:r>
          </w:p>
        </w:tc>
        <w:tc>
          <w:tcPr>
            <w:tcW w:w="1701" w:type="dxa"/>
            <w:vAlign w:val="center"/>
          </w:tcPr>
          <w:p w14:paraId="7A7914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牛肉</w:t>
            </w:r>
          </w:p>
        </w:tc>
        <w:tc>
          <w:tcPr>
            <w:tcW w:w="1701" w:type="dxa"/>
            <w:vAlign w:val="center"/>
          </w:tcPr>
          <w:p w14:paraId="2931269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4A17B6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AF7247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</w:tr>
      <w:tr w14:paraId="30246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 w14:paraId="6BA4F4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1.3</w:t>
            </w:r>
          </w:p>
        </w:tc>
        <w:tc>
          <w:tcPr>
            <w:tcW w:w="1701" w:type="dxa"/>
            <w:vAlign w:val="center"/>
          </w:tcPr>
          <w:p w14:paraId="6A6C8E9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羊肉</w:t>
            </w:r>
          </w:p>
        </w:tc>
        <w:tc>
          <w:tcPr>
            <w:tcW w:w="1701" w:type="dxa"/>
            <w:vAlign w:val="center"/>
          </w:tcPr>
          <w:p w14:paraId="5ACD38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A847B8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75CCD9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</w:tr>
      <w:tr w14:paraId="49D94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 w14:paraId="34116E6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1.4</w:t>
            </w:r>
          </w:p>
        </w:tc>
        <w:tc>
          <w:tcPr>
            <w:tcW w:w="1701" w:type="dxa"/>
            <w:vAlign w:val="center"/>
          </w:tcPr>
          <w:p w14:paraId="119BD4A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鸡肉</w:t>
            </w:r>
          </w:p>
        </w:tc>
        <w:tc>
          <w:tcPr>
            <w:tcW w:w="1701" w:type="dxa"/>
            <w:vAlign w:val="center"/>
          </w:tcPr>
          <w:p w14:paraId="1006AD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700D9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E3F8D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</w:tr>
      <w:tr w14:paraId="2FBC1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 w14:paraId="20325EF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701" w:type="dxa"/>
            <w:vAlign w:val="center"/>
          </w:tcPr>
          <w:p w14:paraId="3B1A6C3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鸭肉</w:t>
            </w:r>
          </w:p>
        </w:tc>
        <w:tc>
          <w:tcPr>
            <w:tcW w:w="1701" w:type="dxa"/>
            <w:vAlign w:val="center"/>
          </w:tcPr>
          <w:p w14:paraId="27BF3E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5F7118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C0B38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</w:tr>
      <w:tr w14:paraId="0523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 w14:paraId="13F7043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701" w:type="dxa"/>
            <w:vAlign w:val="center"/>
          </w:tcPr>
          <w:p w14:paraId="1DDE4A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蛋类</w:t>
            </w:r>
          </w:p>
        </w:tc>
        <w:tc>
          <w:tcPr>
            <w:tcW w:w="1701" w:type="dxa"/>
            <w:vAlign w:val="center"/>
          </w:tcPr>
          <w:p w14:paraId="664038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FAC54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4977F0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</w:tr>
      <w:tr w14:paraId="303A1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 w14:paraId="6C5FA8C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2.1</w:t>
            </w:r>
          </w:p>
        </w:tc>
        <w:tc>
          <w:tcPr>
            <w:tcW w:w="1701" w:type="dxa"/>
            <w:vAlign w:val="center"/>
          </w:tcPr>
          <w:p w14:paraId="04F7A1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鸡蛋</w:t>
            </w:r>
          </w:p>
        </w:tc>
        <w:tc>
          <w:tcPr>
            <w:tcW w:w="1701" w:type="dxa"/>
            <w:vAlign w:val="center"/>
          </w:tcPr>
          <w:p w14:paraId="073441E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08E7B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1760682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</w:tr>
      <w:tr w14:paraId="7FECE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 w14:paraId="43DC46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2.2</w:t>
            </w:r>
          </w:p>
        </w:tc>
        <w:tc>
          <w:tcPr>
            <w:tcW w:w="1701" w:type="dxa"/>
            <w:vAlign w:val="center"/>
          </w:tcPr>
          <w:p w14:paraId="0DF6179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鹌鹑蛋</w:t>
            </w:r>
          </w:p>
        </w:tc>
        <w:tc>
          <w:tcPr>
            <w:tcW w:w="1701" w:type="dxa"/>
            <w:vAlign w:val="center"/>
          </w:tcPr>
          <w:p w14:paraId="6366DBD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3281ED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7A57E4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zh-CN" w:eastAsia="en-US" w:bidi="ar-SA"/>
              </w:rPr>
            </w:pPr>
          </w:p>
        </w:tc>
      </w:tr>
    </w:tbl>
    <w:p w14:paraId="796648F8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</w:pPr>
    </w:p>
    <w:p w14:paraId="34155EB4"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3483AFF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5402627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434FB11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76D962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D4592"/>
    <w:rsid w:val="2D0D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2026-08-01T07:26:00Z</dcterms:created>
  <dc:creator>ttt</dc:creator>
  <cp:lastModifiedBy>ttt</cp:lastModifiedBy>
  <dcterms:modified xsi:type="dcterms:W3CDTF">2026-08-01T07:26:39Z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F6BD5A0385444CEC9109B9D9CBCE3F15_11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