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CAC0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79BBE654">
      <w:pPr>
        <w:jc w:val="center"/>
        <w:rPr>
          <w:rFonts w:hint="eastAsia"/>
          <w:lang w:val="en-US" w:eastAsia="zh-CN"/>
        </w:rPr>
      </w:pPr>
    </w:p>
    <w:p w14:paraId="1879A664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81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2026-07-16T02:50:02Z</dcterms:created>
  <dc:creator>Administrator</dc:creator>
  <cp:lastModifiedBy>请叫我大熊</cp:lastModifiedBy>
  <dcterms:modified xsi:type="dcterms:W3CDTF">2026-07-16T02:50:48Z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eyJoZGlkIjoiNDUzNmQxZThmNDczNDgzOGYzYmRjOTVjOTE3OWNhZDYiLCJ1c2VySWQiOiI5NTIzMDQ4ODYifQ==</vt:lpwstr>
  </property>
  <property fmtid="{D5CDD505-2E9C-101B-9397-08002B2CF9AE}" pid="4" name="ICV">
    <vt:lpwstr>905DD6E6BE964FD289F08B63B18153E4_12</vt:lpwstr>
  </property>
</Properties>
</file>