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B72259">
      <w:pPr>
        <w:spacing w:line="360" w:lineRule="auto"/>
        <w:jc w:val="center"/>
        <w:rPr>
          <w:rFonts w:hint="eastAsia" w:ascii="宋体" w:hAnsi="宋体" w:eastAsia="宋体" w:cs="宋体"/>
          <w:sz w:val="32"/>
          <w:szCs w:val="32"/>
          <w:highlight w:val="none"/>
        </w:rPr>
      </w:pPr>
      <w:r>
        <w:rPr>
          <w:rFonts w:hint="eastAsia" w:ascii="宋体" w:hAnsi="宋体" w:eastAsia="宋体" w:cs="宋体"/>
          <w:b/>
          <w:bCs/>
          <w:sz w:val="32"/>
          <w:szCs w:val="32"/>
          <w:highlight w:val="none"/>
        </w:rPr>
        <w:t>一、法定代表人授权委托书</w:t>
      </w:r>
    </w:p>
    <w:p w14:paraId="0FD14209">
      <w:pPr>
        <w:spacing w:line="360" w:lineRule="auto"/>
        <w:jc w:val="center"/>
        <w:rPr>
          <w:rFonts w:hint="eastAsia" w:ascii="宋体" w:hAnsi="宋体" w:eastAsia="宋体" w:cs="宋体"/>
          <w:b/>
          <w:bCs/>
          <w:sz w:val="30"/>
          <w:szCs w:val="30"/>
          <w:highlight w:val="none"/>
        </w:rPr>
      </w:pPr>
      <w:r>
        <w:rPr>
          <w:rFonts w:hint="eastAsia" w:ascii="宋体" w:hAnsi="宋体" w:eastAsia="宋体" w:cs="宋体"/>
          <w:b/>
          <w:bCs/>
          <w:sz w:val="30"/>
          <w:szCs w:val="30"/>
          <w:highlight w:val="none"/>
        </w:rPr>
        <w:t>1.1法定代表人身份证明书</w:t>
      </w:r>
    </w:p>
    <w:p w14:paraId="0D951F44">
      <w:pPr>
        <w:autoSpaceDE w:val="0"/>
        <w:autoSpaceDN w:val="0"/>
        <w:adjustRightInd w:val="0"/>
        <w:spacing w:line="360" w:lineRule="auto"/>
        <w:jc w:val="left"/>
        <w:rPr>
          <w:rFonts w:hint="eastAsia" w:ascii="宋体" w:hAnsi="宋体" w:eastAsia="宋体" w:cs="宋体"/>
          <w:sz w:val="24"/>
          <w:szCs w:val="32"/>
          <w:highlight w:val="none"/>
          <w:lang w:val="zh-CN"/>
        </w:rPr>
      </w:pPr>
      <w:r>
        <w:rPr>
          <w:rFonts w:hint="eastAsia" w:ascii="宋体" w:hAnsi="宋体" w:eastAsia="宋体" w:cs="宋体"/>
          <w:sz w:val="24"/>
          <w:szCs w:val="32"/>
          <w:highlight w:val="none"/>
          <w:lang w:val="zh-CN"/>
        </w:rPr>
        <w:t>陕西鼎端项目管理咨询有限公司：</w:t>
      </w:r>
    </w:p>
    <w:p w14:paraId="16C759BF">
      <w:pPr>
        <w:autoSpaceDE w:val="0"/>
        <w:autoSpaceDN w:val="0"/>
        <w:adjustRightInd w:val="0"/>
        <w:spacing w:line="360" w:lineRule="auto"/>
        <w:ind w:firstLine="480" w:firstLineChars="200"/>
        <w:jc w:val="left"/>
        <w:rPr>
          <w:rFonts w:hint="eastAsia" w:ascii="宋体" w:hAnsi="宋体" w:eastAsia="宋体" w:cs="宋体"/>
          <w:sz w:val="24"/>
          <w:szCs w:val="32"/>
          <w:highlight w:val="none"/>
          <w:lang w:val="zh-CN"/>
        </w:rPr>
      </w:pPr>
      <w:r>
        <w:rPr>
          <w:rFonts w:hint="eastAsia" w:ascii="宋体" w:hAnsi="宋体" w:eastAsia="宋体" w:cs="宋体"/>
          <w:sz w:val="24"/>
          <w:szCs w:val="32"/>
          <w:highlight w:val="none"/>
          <w:lang w:val="zh-CN"/>
        </w:rPr>
        <w:t>姓名：</w:t>
      </w:r>
      <w:r>
        <w:rPr>
          <w:rFonts w:hint="eastAsia" w:ascii="宋体" w:hAnsi="宋体" w:eastAsia="宋体" w:cs="宋体"/>
          <w:sz w:val="24"/>
          <w:szCs w:val="32"/>
          <w:highlight w:val="none"/>
          <w:u w:val="single"/>
          <w:lang w:val="en-US" w:eastAsia="zh-CN"/>
        </w:rPr>
        <w:t xml:space="preserve">       </w:t>
      </w:r>
      <w:r>
        <w:rPr>
          <w:rFonts w:hint="eastAsia" w:ascii="宋体" w:hAnsi="宋体" w:eastAsia="宋体" w:cs="宋体"/>
          <w:sz w:val="24"/>
          <w:szCs w:val="32"/>
          <w:highlight w:val="none"/>
          <w:u w:val="none"/>
          <w:lang w:val="en-US" w:eastAsia="zh-CN"/>
        </w:rPr>
        <w:t xml:space="preserve"> </w:t>
      </w:r>
      <w:r>
        <w:rPr>
          <w:rFonts w:hint="eastAsia" w:ascii="宋体" w:hAnsi="宋体" w:eastAsia="宋体" w:cs="宋体"/>
          <w:sz w:val="24"/>
          <w:szCs w:val="32"/>
          <w:highlight w:val="none"/>
          <w:lang w:val="zh-CN"/>
        </w:rPr>
        <w:t>性别：</w:t>
      </w:r>
      <w:r>
        <w:rPr>
          <w:rFonts w:hint="eastAsia" w:ascii="宋体" w:hAnsi="宋体" w:eastAsia="宋体" w:cs="宋体"/>
          <w:sz w:val="24"/>
          <w:szCs w:val="32"/>
          <w:highlight w:val="none"/>
          <w:u w:val="single"/>
          <w:lang w:val="en-US" w:eastAsia="zh-CN"/>
        </w:rPr>
        <w:t xml:space="preserve">       </w:t>
      </w:r>
      <w:r>
        <w:rPr>
          <w:rFonts w:hint="eastAsia" w:ascii="宋体" w:hAnsi="宋体" w:eastAsia="宋体" w:cs="宋体"/>
          <w:sz w:val="24"/>
          <w:szCs w:val="32"/>
          <w:highlight w:val="none"/>
          <w:u w:val="none"/>
          <w:lang w:val="en-US" w:eastAsia="zh-CN"/>
        </w:rPr>
        <w:t xml:space="preserve"> </w:t>
      </w:r>
      <w:r>
        <w:rPr>
          <w:rFonts w:hint="eastAsia" w:ascii="宋体" w:hAnsi="宋体" w:eastAsia="宋体" w:cs="宋体"/>
          <w:sz w:val="24"/>
          <w:szCs w:val="32"/>
          <w:highlight w:val="none"/>
          <w:lang w:val="zh-CN"/>
        </w:rPr>
        <w:t>年龄：</w:t>
      </w:r>
      <w:r>
        <w:rPr>
          <w:rFonts w:hint="eastAsia" w:ascii="宋体" w:hAnsi="宋体" w:eastAsia="宋体" w:cs="宋体"/>
          <w:sz w:val="24"/>
          <w:szCs w:val="32"/>
          <w:highlight w:val="none"/>
          <w:u w:val="single"/>
          <w:lang w:val="en-US" w:eastAsia="zh-CN"/>
        </w:rPr>
        <w:t xml:space="preserve">       </w:t>
      </w:r>
      <w:r>
        <w:rPr>
          <w:rFonts w:hint="eastAsia" w:ascii="宋体" w:hAnsi="宋体" w:eastAsia="宋体" w:cs="宋体"/>
          <w:sz w:val="24"/>
          <w:szCs w:val="32"/>
          <w:highlight w:val="none"/>
          <w:u w:val="none"/>
          <w:lang w:val="en-US" w:eastAsia="zh-CN"/>
        </w:rPr>
        <w:t xml:space="preserve"> </w:t>
      </w:r>
      <w:r>
        <w:rPr>
          <w:rFonts w:hint="eastAsia" w:ascii="宋体" w:hAnsi="宋体" w:eastAsia="宋体" w:cs="宋体"/>
          <w:sz w:val="24"/>
          <w:szCs w:val="32"/>
          <w:highlight w:val="none"/>
          <w:lang w:val="zh-CN"/>
        </w:rPr>
        <w:t>职务：</w:t>
      </w:r>
      <w:r>
        <w:rPr>
          <w:rFonts w:hint="eastAsia" w:ascii="宋体" w:hAnsi="宋体" w:eastAsia="宋体" w:cs="宋体"/>
          <w:sz w:val="24"/>
          <w:szCs w:val="32"/>
          <w:highlight w:val="none"/>
          <w:u w:val="single"/>
          <w:lang w:val="en-US" w:eastAsia="zh-CN"/>
        </w:rPr>
        <w:t xml:space="preserve">       </w:t>
      </w:r>
      <w:r>
        <w:rPr>
          <w:rFonts w:hint="eastAsia" w:ascii="宋体" w:hAnsi="宋体" w:eastAsia="宋体" w:cs="宋体"/>
          <w:sz w:val="24"/>
          <w:szCs w:val="32"/>
          <w:highlight w:val="none"/>
          <w:u w:val="none"/>
          <w:lang w:val="en-US" w:eastAsia="zh-CN"/>
        </w:rPr>
        <w:t xml:space="preserve"> </w:t>
      </w:r>
      <w:r>
        <w:rPr>
          <w:rFonts w:hint="eastAsia" w:ascii="宋体" w:hAnsi="宋体" w:eastAsia="宋体" w:cs="宋体"/>
          <w:sz w:val="24"/>
          <w:szCs w:val="32"/>
          <w:highlight w:val="none"/>
          <w:lang w:val="zh-CN"/>
        </w:rPr>
        <w:t>系</w:t>
      </w:r>
      <w:r>
        <w:rPr>
          <w:rFonts w:hint="eastAsia" w:ascii="宋体" w:hAnsi="宋体" w:eastAsia="宋体" w:cs="宋体"/>
          <w:sz w:val="24"/>
          <w:szCs w:val="32"/>
          <w:highlight w:val="none"/>
          <w:u w:val="single"/>
          <w:lang w:val="zh-CN"/>
        </w:rPr>
        <w:t>（供应商名称）</w:t>
      </w:r>
      <w:r>
        <w:rPr>
          <w:rFonts w:hint="eastAsia" w:ascii="宋体" w:hAnsi="宋体" w:eastAsia="宋体" w:cs="宋体"/>
          <w:sz w:val="24"/>
          <w:szCs w:val="32"/>
          <w:highlight w:val="none"/>
          <w:lang w:val="zh-CN"/>
        </w:rPr>
        <w:t>的法定代表人（单位负责人）。</w:t>
      </w:r>
    </w:p>
    <w:p w14:paraId="748956EE">
      <w:pPr>
        <w:autoSpaceDE w:val="0"/>
        <w:autoSpaceDN w:val="0"/>
        <w:adjustRightInd w:val="0"/>
        <w:spacing w:line="360" w:lineRule="auto"/>
        <w:ind w:firstLine="480" w:firstLineChars="200"/>
        <w:jc w:val="left"/>
        <w:rPr>
          <w:rFonts w:hint="eastAsia" w:ascii="宋体" w:hAnsi="宋体" w:eastAsia="宋体" w:cs="宋体"/>
          <w:sz w:val="24"/>
          <w:szCs w:val="32"/>
          <w:highlight w:val="none"/>
          <w:lang w:val="zh-CN"/>
        </w:rPr>
      </w:pPr>
    </w:p>
    <w:p w14:paraId="10F04074">
      <w:pPr>
        <w:autoSpaceDE w:val="0"/>
        <w:autoSpaceDN w:val="0"/>
        <w:adjustRightInd w:val="0"/>
        <w:spacing w:line="360" w:lineRule="auto"/>
        <w:ind w:firstLine="480" w:firstLineChars="200"/>
        <w:jc w:val="left"/>
        <w:rPr>
          <w:rFonts w:hint="eastAsia" w:ascii="宋体" w:hAnsi="宋体" w:eastAsia="宋体" w:cs="宋体"/>
          <w:sz w:val="24"/>
          <w:szCs w:val="32"/>
          <w:highlight w:val="none"/>
          <w:lang w:val="zh-CN"/>
        </w:rPr>
      </w:pPr>
      <w:r>
        <w:rPr>
          <w:rFonts w:hint="eastAsia" w:ascii="宋体" w:hAnsi="宋体" w:eastAsia="宋体" w:cs="宋体"/>
          <w:sz w:val="24"/>
          <w:szCs w:val="32"/>
          <w:highlight w:val="none"/>
          <w:lang w:val="zh-CN"/>
        </w:rPr>
        <w:t>特此证明。</w:t>
      </w:r>
    </w:p>
    <w:p w14:paraId="74D2CEC5">
      <w:pPr>
        <w:autoSpaceDE w:val="0"/>
        <w:autoSpaceDN w:val="0"/>
        <w:adjustRightInd w:val="0"/>
        <w:spacing w:line="360" w:lineRule="auto"/>
        <w:jc w:val="left"/>
        <w:rPr>
          <w:rFonts w:hint="eastAsia" w:ascii="宋体" w:hAnsi="宋体" w:eastAsia="宋体" w:cs="宋体"/>
          <w:sz w:val="24"/>
          <w:szCs w:val="32"/>
          <w:highlight w:val="none"/>
          <w:lang w:val="zh-CN"/>
        </w:rPr>
      </w:pPr>
    </w:p>
    <w:p w14:paraId="1C641B76">
      <w:pPr>
        <w:autoSpaceDE w:val="0"/>
        <w:autoSpaceDN w:val="0"/>
        <w:adjustRightInd w:val="0"/>
        <w:spacing w:line="360" w:lineRule="auto"/>
        <w:jc w:val="left"/>
        <w:rPr>
          <w:rFonts w:hint="eastAsia" w:ascii="宋体" w:hAnsi="宋体" w:eastAsia="宋体" w:cs="宋体"/>
          <w:sz w:val="24"/>
          <w:szCs w:val="32"/>
          <w:highlight w:val="none"/>
          <w:lang w:val="zh-CN"/>
        </w:rPr>
      </w:pPr>
      <w:r>
        <w:rPr>
          <w:rFonts w:hint="eastAsia" w:ascii="宋体" w:hAnsi="宋体" w:eastAsia="宋体" w:cs="宋体"/>
          <w:sz w:val="24"/>
          <w:szCs w:val="32"/>
          <w:highlight w:val="none"/>
          <w:lang w:val="zh-CN"/>
        </w:rPr>
        <w:t>附：法定代表人（单位负责人）身份证复印件。</w:t>
      </w:r>
    </w:p>
    <w:p w14:paraId="4D8066A6">
      <w:pPr>
        <w:autoSpaceDE w:val="0"/>
        <w:autoSpaceDN w:val="0"/>
        <w:adjustRightInd w:val="0"/>
        <w:spacing w:line="360" w:lineRule="auto"/>
        <w:jc w:val="left"/>
        <w:rPr>
          <w:rFonts w:hint="eastAsia" w:ascii="宋体" w:hAnsi="宋体" w:eastAsia="宋体" w:cs="宋体"/>
          <w:sz w:val="24"/>
          <w:szCs w:val="32"/>
          <w:highlight w:val="none"/>
          <w:lang w:val="zh-CN"/>
        </w:rPr>
      </w:pPr>
    </w:p>
    <w:p w14:paraId="308AD38A">
      <w:pPr>
        <w:autoSpaceDE w:val="0"/>
        <w:autoSpaceDN w:val="0"/>
        <w:adjustRightInd w:val="0"/>
        <w:spacing w:line="360" w:lineRule="auto"/>
        <w:jc w:val="left"/>
        <w:rPr>
          <w:rFonts w:hint="eastAsia" w:ascii="宋体" w:hAnsi="宋体" w:eastAsia="宋体" w:cs="宋体"/>
          <w:sz w:val="24"/>
          <w:szCs w:val="32"/>
          <w:highlight w:val="none"/>
          <w:lang w:val="zh-CN"/>
        </w:rPr>
      </w:pPr>
      <w:r>
        <w:rPr>
          <w:rFonts w:hint="eastAsia" w:ascii="宋体" w:hAnsi="宋体" w:eastAsia="宋体" w:cs="宋体"/>
          <w:sz w:val="24"/>
          <w:szCs w:val="32"/>
          <w:highlight w:val="none"/>
          <w:lang w:val="zh-CN"/>
        </w:rPr>
        <w:t>注：自然人参与磋商的此处只附身份证复印件。</w:t>
      </w:r>
    </w:p>
    <w:p w14:paraId="3F1F88E8">
      <w:pPr>
        <w:spacing w:line="360" w:lineRule="auto"/>
        <w:jc w:val="center"/>
        <w:rPr>
          <w:rFonts w:hint="eastAsia" w:ascii="宋体" w:hAnsi="宋体" w:eastAsia="宋体" w:cs="宋体"/>
          <w:sz w:val="24"/>
          <w:szCs w:val="32"/>
          <w:highlight w:val="none"/>
        </w:rPr>
      </w:pPr>
    </w:p>
    <w:p w14:paraId="6A9E3F76">
      <w:pPr>
        <w:spacing w:line="360" w:lineRule="auto"/>
        <w:jc w:val="center"/>
        <w:rPr>
          <w:rFonts w:hint="eastAsia" w:ascii="宋体" w:hAnsi="宋体" w:eastAsia="宋体" w:cs="宋体"/>
          <w:sz w:val="24"/>
          <w:szCs w:val="32"/>
          <w:highlight w:val="none"/>
        </w:rPr>
      </w:pPr>
    </w:p>
    <w:p w14:paraId="105CB821">
      <w:pPr>
        <w:spacing w:line="360" w:lineRule="auto"/>
        <w:jc w:val="center"/>
        <w:rPr>
          <w:rFonts w:hint="eastAsia" w:ascii="宋体" w:hAnsi="宋体" w:eastAsia="宋体" w:cs="宋体"/>
          <w:sz w:val="24"/>
          <w:szCs w:val="32"/>
          <w:highlight w:val="none"/>
        </w:rPr>
      </w:pPr>
    </w:p>
    <w:p w14:paraId="40CA98F3">
      <w:pPr>
        <w:spacing w:line="360" w:lineRule="auto"/>
        <w:rPr>
          <w:rFonts w:hint="eastAsia" w:ascii="宋体" w:hAnsi="宋体" w:eastAsia="宋体" w:cs="宋体"/>
          <w:spacing w:val="4"/>
          <w:sz w:val="24"/>
          <w:szCs w:val="32"/>
          <w:highlight w:val="none"/>
        </w:rPr>
      </w:pPr>
    </w:p>
    <w:p w14:paraId="72D68DC3">
      <w:pPr>
        <w:spacing w:line="360" w:lineRule="auto"/>
        <w:rPr>
          <w:rFonts w:hint="eastAsia" w:ascii="宋体" w:hAnsi="宋体" w:eastAsia="宋体" w:cs="宋体"/>
          <w:spacing w:val="4"/>
          <w:sz w:val="24"/>
          <w:szCs w:val="32"/>
          <w:highlight w:val="none"/>
        </w:rPr>
      </w:pPr>
      <w:r>
        <w:rPr>
          <w:rFonts w:hint="eastAsia" w:ascii="宋体" w:hAnsi="宋体" w:eastAsia="宋体" w:cs="宋体"/>
          <w:spacing w:val="4"/>
          <w:sz w:val="24"/>
          <w:szCs w:val="32"/>
          <w:highlight w:val="none"/>
        </w:rPr>
        <w:t xml:space="preserve">供应商名称（公章）:             </w:t>
      </w:r>
    </w:p>
    <w:p w14:paraId="07662CBA">
      <w:pPr>
        <w:spacing w:line="360" w:lineRule="auto"/>
        <w:rPr>
          <w:rFonts w:hint="eastAsia" w:ascii="宋体" w:hAnsi="宋体" w:eastAsia="宋体" w:cs="宋体"/>
          <w:b/>
          <w:spacing w:val="4"/>
          <w:highlight w:val="none"/>
        </w:rPr>
      </w:pPr>
      <w:r>
        <w:rPr>
          <w:rFonts w:hint="eastAsia" w:ascii="宋体" w:hAnsi="宋体" w:eastAsia="宋体" w:cs="宋体"/>
          <w:spacing w:val="4"/>
          <w:sz w:val="24"/>
          <w:szCs w:val="32"/>
          <w:highlight w:val="none"/>
        </w:rPr>
        <w:t>日期：</w:t>
      </w:r>
    </w:p>
    <w:p w14:paraId="73A6BF20">
      <w:pPr>
        <w:spacing w:line="360" w:lineRule="auto"/>
        <w:jc w:val="center"/>
        <w:rPr>
          <w:rFonts w:hint="eastAsia" w:ascii="宋体" w:hAnsi="宋体" w:eastAsia="宋体" w:cs="宋体"/>
          <w:b/>
          <w:spacing w:val="4"/>
          <w:highlight w:val="none"/>
        </w:rPr>
      </w:pPr>
      <w:r>
        <w:rPr>
          <w:rFonts w:hint="eastAsia" w:ascii="宋体" w:hAnsi="宋体" w:eastAsia="宋体" w:cs="宋体"/>
          <w:b/>
          <w:spacing w:val="4"/>
          <w:sz w:val="30"/>
          <w:szCs w:val="30"/>
          <w:highlight w:val="none"/>
        </w:rPr>
        <w:br w:type="page"/>
      </w:r>
      <w:r>
        <w:rPr>
          <w:rFonts w:hint="eastAsia" w:ascii="宋体" w:hAnsi="宋体" w:eastAsia="宋体" w:cs="宋体"/>
          <w:b/>
          <w:spacing w:val="4"/>
          <w:sz w:val="30"/>
          <w:szCs w:val="30"/>
          <w:highlight w:val="none"/>
        </w:rPr>
        <w:t>1.2授权委托书</w:t>
      </w:r>
    </w:p>
    <w:p w14:paraId="3947B880">
      <w:pPr>
        <w:spacing w:line="360" w:lineRule="auto"/>
        <w:jc w:val="left"/>
        <w:rPr>
          <w:rFonts w:hint="eastAsia" w:ascii="宋体" w:hAnsi="宋体" w:eastAsia="宋体" w:cs="宋体"/>
          <w:b/>
          <w:sz w:val="24"/>
          <w:highlight w:val="none"/>
        </w:rPr>
      </w:pPr>
      <w:r>
        <w:rPr>
          <w:rFonts w:hint="eastAsia" w:ascii="宋体" w:hAnsi="宋体" w:eastAsia="宋体" w:cs="宋体"/>
          <w:b/>
          <w:spacing w:val="4"/>
          <w:sz w:val="24"/>
          <w:highlight w:val="none"/>
        </w:rPr>
        <w:t>致：</w:t>
      </w:r>
      <w:r>
        <w:rPr>
          <w:rFonts w:hint="eastAsia" w:ascii="宋体" w:hAnsi="宋体" w:eastAsia="宋体" w:cs="宋体"/>
          <w:b/>
          <w:sz w:val="24"/>
          <w:highlight w:val="none"/>
        </w:rPr>
        <w:t>陕西鼎端项目管理咨询有限公司</w:t>
      </w:r>
    </w:p>
    <w:p w14:paraId="499A40E1">
      <w:pPr>
        <w:spacing w:line="360" w:lineRule="auto"/>
        <w:ind w:firstLine="496" w:firstLineChars="200"/>
        <w:jc w:val="left"/>
        <w:rPr>
          <w:rFonts w:hint="eastAsia" w:ascii="宋体" w:hAnsi="宋体" w:eastAsia="宋体" w:cs="宋体"/>
          <w:spacing w:val="4"/>
          <w:sz w:val="24"/>
          <w:highlight w:val="none"/>
        </w:rPr>
      </w:pPr>
      <w:r>
        <w:rPr>
          <w:rFonts w:hint="eastAsia" w:ascii="宋体" w:hAnsi="宋体" w:eastAsia="宋体" w:cs="宋体"/>
          <w:spacing w:val="4"/>
          <w:sz w:val="24"/>
          <w:highlight w:val="none"/>
          <w:u w:val="single"/>
        </w:rPr>
        <w:t xml:space="preserve">    (供应商名称)    </w:t>
      </w:r>
      <w:r>
        <w:rPr>
          <w:rFonts w:hint="eastAsia" w:ascii="宋体" w:hAnsi="宋体" w:eastAsia="宋体" w:cs="宋体"/>
          <w:spacing w:val="4"/>
          <w:sz w:val="24"/>
          <w:highlight w:val="none"/>
        </w:rPr>
        <w:t>成立于</w:t>
      </w:r>
      <w:r>
        <w:rPr>
          <w:rFonts w:hint="eastAsia" w:ascii="宋体" w:hAnsi="宋体" w:eastAsia="宋体" w:cs="宋体"/>
          <w:spacing w:val="4"/>
          <w:sz w:val="24"/>
          <w:highlight w:val="none"/>
          <w:u w:val="single"/>
        </w:rPr>
        <w:t>（  年  月  日 ）</w:t>
      </w:r>
      <w:r>
        <w:rPr>
          <w:rFonts w:hint="eastAsia" w:ascii="宋体" w:hAnsi="宋体" w:eastAsia="宋体" w:cs="宋体"/>
          <w:spacing w:val="4"/>
          <w:sz w:val="24"/>
          <w:highlight w:val="none"/>
        </w:rPr>
        <w:t xml:space="preserve">。  </w:t>
      </w:r>
      <w:r>
        <w:rPr>
          <w:rFonts w:hint="eastAsia" w:ascii="宋体" w:hAnsi="宋体" w:eastAsia="宋体" w:cs="宋体"/>
          <w:spacing w:val="4"/>
          <w:sz w:val="24"/>
          <w:highlight w:val="none"/>
          <w:u w:val="single"/>
        </w:rPr>
        <w:t xml:space="preserve">(法定代表人姓名)  </w:t>
      </w:r>
      <w:r>
        <w:rPr>
          <w:rFonts w:hint="eastAsia" w:ascii="宋体" w:hAnsi="宋体" w:eastAsia="宋体" w:cs="宋体"/>
          <w:spacing w:val="4"/>
          <w:sz w:val="24"/>
          <w:highlight w:val="none"/>
        </w:rPr>
        <w:t>特授权</w:t>
      </w:r>
      <w:r>
        <w:rPr>
          <w:rFonts w:hint="eastAsia" w:ascii="宋体" w:hAnsi="宋体" w:eastAsia="宋体" w:cs="宋体"/>
          <w:spacing w:val="4"/>
          <w:sz w:val="24"/>
          <w:highlight w:val="none"/>
          <w:u w:val="single"/>
        </w:rPr>
        <w:t xml:space="preserve"> （被授权人姓名）  </w:t>
      </w:r>
      <w:r>
        <w:rPr>
          <w:rFonts w:hint="eastAsia" w:ascii="宋体" w:hAnsi="宋体" w:eastAsia="宋体" w:cs="宋体"/>
          <w:spacing w:val="4"/>
          <w:sz w:val="24"/>
          <w:highlight w:val="none"/>
        </w:rPr>
        <w:t>代表我公司全权办理针对本次</w:t>
      </w:r>
      <w:r>
        <w:rPr>
          <w:rFonts w:hint="eastAsia" w:ascii="宋体" w:hAnsi="宋体" w:eastAsia="宋体" w:cs="宋体"/>
          <w:spacing w:val="4"/>
          <w:sz w:val="24"/>
          <w:highlight w:val="none"/>
          <w:u w:val="single"/>
        </w:rPr>
        <w:t xml:space="preserve">     (项目名称）     </w:t>
      </w:r>
      <w:r>
        <w:rPr>
          <w:rFonts w:hint="eastAsia" w:ascii="宋体" w:hAnsi="宋体" w:eastAsia="宋体" w:cs="宋体"/>
          <w:spacing w:val="4"/>
          <w:sz w:val="24"/>
          <w:highlight w:val="none"/>
        </w:rPr>
        <w:t>（项目编号：）的磋商、签约等具体工作，并签署全部有关的文件、协议及合同。</w:t>
      </w:r>
    </w:p>
    <w:p w14:paraId="7339CDFA">
      <w:pPr>
        <w:spacing w:line="360" w:lineRule="auto"/>
        <w:ind w:firstLine="496" w:firstLineChars="200"/>
        <w:jc w:val="left"/>
        <w:rPr>
          <w:rFonts w:hint="eastAsia" w:ascii="宋体" w:hAnsi="宋体" w:eastAsia="宋体" w:cs="宋体"/>
          <w:spacing w:val="4"/>
          <w:sz w:val="24"/>
          <w:highlight w:val="none"/>
        </w:rPr>
      </w:pPr>
      <w:r>
        <w:rPr>
          <w:rFonts w:hint="eastAsia" w:ascii="宋体" w:hAnsi="宋体" w:eastAsia="宋体" w:cs="宋体"/>
          <w:spacing w:val="4"/>
          <w:sz w:val="24"/>
          <w:highlight w:val="none"/>
        </w:rPr>
        <w:t>我公司对被授权人的签名负全部责任。</w:t>
      </w:r>
    </w:p>
    <w:p w14:paraId="2F3E3128">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委托期限：自磋商响应文件递交截止之日起日历天</w:t>
      </w:r>
    </w:p>
    <w:p w14:paraId="4EF4C27F">
      <w:pPr>
        <w:spacing w:line="360" w:lineRule="auto"/>
        <w:ind w:firstLine="496" w:firstLineChars="200"/>
        <w:jc w:val="left"/>
        <w:rPr>
          <w:rFonts w:hint="eastAsia" w:ascii="宋体" w:hAnsi="宋体" w:eastAsia="宋体" w:cs="宋体"/>
          <w:spacing w:val="4"/>
          <w:sz w:val="24"/>
          <w:highlight w:val="none"/>
        </w:rPr>
      </w:pPr>
      <w:r>
        <w:rPr>
          <w:rFonts w:hint="eastAsia" w:ascii="宋体" w:hAnsi="宋体" w:eastAsia="宋体" w:cs="宋体"/>
          <w:spacing w:val="4"/>
          <w:sz w:val="24"/>
          <w:highlight w:val="none"/>
        </w:rPr>
        <w:t>本授权书于</w:t>
      </w:r>
      <w:r>
        <w:rPr>
          <w:rFonts w:hint="eastAsia" w:ascii="宋体" w:hAnsi="宋体" w:eastAsia="宋体" w:cs="宋体"/>
          <w:sz w:val="24"/>
          <w:highlight w:val="none"/>
        </w:rPr>
        <w:t>年月日签</w:t>
      </w:r>
      <w:r>
        <w:rPr>
          <w:rFonts w:hint="eastAsia" w:ascii="宋体" w:hAnsi="宋体" w:eastAsia="宋体" w:cs="宋体"/>
          <w:spacing w:val="4"/>
          <w:sz w:val="24"/>
          <w:highlight w:val="none"/>
        </w:rPr>
        <w:t>字生效，特此证明。</w:t>
      </w:r>
    </w:p>
    <w:p w14:paraId="2A42EAF3">
      <w:pPr>
        <w:spacing w:line="360" w:lineRule="auto"/>
        <w:ind w:firstLine="496" w:firstLineChars="200"/>
        <w:jc w:val="left"/>
        <w:rPr>
          <w:rFonts w:hint="eastAsia" w:ascii="宋体" w:hAnsi="宋体" w:eastAsia="宋体" w:cs="宋体"/>
          <w:spacing w:val="4"/>
          <w:sz w:val="24"/>
          <w:highlight w:val="none"/>
        </w:rPr>
      </w:pPr>
    </w:p>
    <w:tbl>
      <w:tblPr>
        <w:tblStyle w:val="11"/>
        <w:tblW w:w="0" w:type="auto"/>
        <w:tblInd w:w="0" w:type="dxa"/>
        <w:tblLayout w:type="fixed"/>
        <w:tblCellMar>
          <w:top w:w="0" w:type="dxa"/>
          <w:left w:w="108" w:type="dxa"/>
          <w:bottom w:w="0" w:type="dxa"/>
          <w:right w:w="108" w:type="dxa"/>
        </w:tblCellMar>
      </w:tblPr>
      <w:tblGrid>
        <w:gridCol w:w="4839"/>
        <w:gridCol w:w="4200"/>
      </w:tblGrid>
      <w:tr w14:paraId="38FBCAF6">
        <w:tblPrEx>
          <w:tblCellMar>
            <w:top w:w="0" w:type="dxa"/>
            <w:left w:w="108" w:type="dxa"/>
            <w:bottom w:w="0" w:type="dxa"/>
            <w:right w:w="108" w:type="dxa"/>
          </w:tblCellMar>
        </w:tblPrEx>
        <w:trPr>
          <w:trHeight w:val="600" w:hRule="atLeast"/>
        </w:trPr>
        <w:tc>
          <w:tcPr>
            <w:tcW w:w="4839" w:type="dxa"/>
            <w:noWrap/>
          </w:tcPr>
          <w:p w14:paraId="75FBD981">
            <w:pPr>
              <w:spacing w:line="360" w:lineRule="auto"/>
              <w:ind w:firstLine="124" w:firstLineChars="50"/>
              <w:jc w:val="left"/>
              <w:rPr>
                <w:rFonts w:hint="eastAsia" w:ascii="宋体" w:hAnsi="宋体" w:eastAsia="宋体" w:cs="宋体"/>
                <w:sz w:val="24"/>
                <w:highlight w:val="none"/>
              </w:rPr>
            </w:pPr>
            <w:r>
              <w:rPr>
                <w:rFonts w:hint="eastAsia" w:ascii="宋体" w:hAnsi="宋体" w:eastAsia="宋体" w:cs="宋体"/>
                <w:spacing w:val="4"/>
                <w:sz w:val="24"/>
                <w:highlight w:val="none"/>
              </w:rPr>
              <w:t>法定代表人（签字或盖章）：</w:t>
            </w:r>
          </w:p>
        </w:tc>
        <w:tc>
          <w:tcPr>
            <w:tcW w:w="4200" w:type="dxa"/>
            <w:noWrap/>
          </w:tcPr>
          <w:p w14:paraId="37730804">
            <w:pPr>
              <w:spacing w:line="360" w:lineRule="auto"/>
              <w:jc w:val="left"/>
              <w:rPr>
                <w:rFonts w:hint="eastAsia" w:ascii="宋体" w:hAnsi="宋体" w:eastAsia="宋体" w:cs="宋体"/>
                <w:spacing w:val="4"/>
                <w:sz w:val="24"/>
                <w:highlight w:val="none"/>
                <w:u w:val="single"/>
              </w:rPr>
            </w:pPr>
            <w:r>
              <w:rPr>
                <w:rFonts w:hint="eastAsia" w:ascii="宋体" w:hAnsi="宋体" w:eastAsia="宋体" w:cs="宋体"/>
                <w:spacing w:val="4"/>
                <w:sz w:val="24"/>
                <w:highlight w:val="none"/>
              </w:rPr>
              <w:t>被授权人（签字）：</w:t>
            </w:r>
          </w:p>
        </w:tc>
      </w:tr>
      <w:tr w14:paraId="05EBDD45">
        <w:tblPrEx>
          <w:tblCellMar>
            <w:top w:w="0" w:type="dxa"/>
            <w:left w:w="108" w:type="dxa"/>
            <w:bottom w:w="0" w:type="dxa"/>
            <w:right w:w="108" w:type="dxa"/>
          </w:tblCellMar>
        </w:tblPrEx>
        <w:trPr>
          <w:trHeight w:val="600" w:hRule="atLeast"/>
        </w:trPr>
        <w:tc>
          <w:tcPr>
            <w:tcW w:w="4839" w:type="dxa"/>
            <w:noWrap/>
          </w:tcPr>
          <w:p w14:paraId="0CF8BEF9">
            <w:pPr>
              <w:spacing w:line="360" w:lineRule="auto"/>
              <w:ind w:firstLine="124" w:firstLineChars="50"/>
              <w:jc w:val="left"/>
              <w:rPr>
                <w:rFonts w:hint="eastAsia" w:ascii="宋体" w:hAnsi="宋体" w:eastAsia="宋体" w:cs="宋体"/>
                <w:sz w:val="24"/>
                <w:highlight w:val="none"/>
              </w:rPr>
            </w:pPr>
            <w:r>
              <w:rPr>
                <w:rFonts w:hint="eastAsia" w:ascii="宋体" w:hAnsi="宋体" w:eastAsia="宋体" w:cs="宋体"/>
                <w:spacing w:val="4"/>
                <w:sz w:val="24"/>
                <w:highlight w:val="none"/>
              </w:rPr>
              <w:t>职务：</w:t>
            </w:r>
          </w:p>
        </w:tc>
        <w:tc>
          <w:tcPr>
            <w:tcW w:w="4200" w:type="dxa"/>
            <w:noWrap/>
          </w:tcPr>
          <w:p w14:paraId="651683DD">
            <w:pPr>
              <w:spacing w:line="360" w:lineRule="auto"/>
              <w:jc w:val="left"/>
              <w:rPr>
                <w:rFonts w:hint="eastAsia" w:ascii="宋体" w:hAnsi="宋体" w:eastAsia="宋体" w:cs="宋体"/>
                <w:spacing w:val="4"/>
                <w:sz w:val="24"/>
                <w:highlight w:val="none"/>
                <w:u w:val="single"/>
              </w:rPr>
            </w:pPr>
            <w:r>
              <w:rPr>
                <w:rFonts w:hint="eastAsia" w:ascii="宋体" w:hAnsi="宋体" w:eastAsia="宋体" w:cs="宋体"/>
                <w:spacing w:val="4"/>
                <w:sz w:val="24"/>
                <w:highlight w:val="none"/>
              </w:rPr>
              <w:t>职务：</w:t>
            </w:r>
          </w:p>
        </w:tc>
      </w:tr>
      <w:tr w14:paraId="2032A4AE">
        <w:tblPrEx>
          <w:tblCellMar>
            <w:top w:w="0" w:type="dxa"/>
            <w:left w:w="108" w:type="dxa"/>
            <w:bottom w:w="0" w:type="dxa"/>
            <w:right w:w="108" w:type="dxa"/>
          </w:tblCellMar>
        </w:tblPrEx>
        <w:trPr>
          <w:trHeight w:val="600" w:hRule="atLeast"/>
        </w:trPr>
        <w:tc>
          <w:tcPr>
            <w:tcW w:w="4839" w:type="dxa"/>
            <w:noWrap/>
          </w:tcPr>
          <w:p w14:paraId="02D5B27F">
            <w:pPr>
              <w:spacing w:line="360" w:lineRule="auto"/>
              <w:ind w:firstLine="124" w:firstLineChars="50"/>
              <w:jc w:val="left"/>
              <w:rPr>
                <w:rFonts w:hint="eastAsia" w:ascii="宋体" w:hAnsi="宋体" w:eastAsia="宋体" w:cs="宋体"/>
                <w:sz w:val="24"/>
                <w:highlight w:val="none"/>
              </w:rPr>
            </w:pPr>
            <w:r>
              <w:rPr>
                <w:rFonts w:hint="eastAsia" w:ascii="宋体" w:hAnsi="宋体" w:eastAsia="宋体" w:cs="宋体"/>
                <w:spacing w:val="4"/>
                <w:sz w:val="24"/>
                <w:highlight w:val="none"/>
              </w:rPr>
              <w:t>身份证号：</w:t>
            </w:r>
          </w:p>
        </w:tc>
        <w:tc>
          <w:tcPr>
            <w:tcW w:w="4200" w:type="dxa"/>
            <w:noWrap/>
          </w:tcPr>
          <w:p w14:paraId="6C51F38D">
            <w:pPr>
              <w:spacing w:line="360" w:lineRule="auto"/>
              <w:jc w:val="left"/>
              <w:rPr>
                <w:rFonts w:hint="eastAsia" w:ascii="宋体" w:hAnsi="宋体" w:eastAsia="宋体" w:cs="宋体"/>
                <w:spacing w:val="4"/>
                <w:sz w:val="24"/>
                <w:highlight w:val="none"/>
                <w:u w:val="single"/>
              </w:rPr>
            </w:pPr>
            <w:r>
              <w:rPr>
                <w:rFonts w:hint="eastAsia" w:ascii="宋体" w:hAnsi="宋体" w:eastAsia="宋体" w:cs="宋体"/>
                <w:spacing w:val="4"/>
                <w:sz w:val="24"/>
                <w:highlight w:val="none"/>
              </w:rPr>
              <w:t>身份证号：</w:t>
            </w:r>
          </w:p>
        </w:tc>
      </w:tr>
      <w:tr w14:paraId="6653EEC9">
        <w:tblPrEx>
          <w:tblCellMar>
            <w:top w:w="0" w:type="dxa"/>
            <w:left w:w="108" w:type="dxa"/>
            <w:bottom w:w="0" w:type="dxa"/>
            <w:right w:w="108" w:type="dxa"/>
          </w:tblCellMar>
        </w:tblPrEx>
        <w:trPr>
          <w:trHeight w:val="600" w:hRule="atLeast"/>
        </w:trPr>
        <w:tc>
          <w:tcPr>
            <w:tcW w:w="4839" w:type="dxa"/>
            <w:noWrap/>
          </w:tcPr>
          <w:p w14:paraId="49754277">
            <w:pPr>
              <w:spacing w:line="360" w:lineRule="auto"/>
              <w:jc w:val="left"/>
              <w:rPr>
                <w:rFonts w:hint="eastAsia" w:ascii="宋体" w:hAnsi="宋体" w:eastAsia="宋体" w:cs="宋体"/>
                <w:sz w:val="24"/>
                <w:highlight w:val="none"/>
              </w:rPr>
            </w:pPr>
          </w:p>
        </w:tc>
        <w:tc>
          <w:tcPr>
            <w:tcW w:w="4200" w:type="dxa"/>
            <w:noWrap/>
          </w:tcPr>
          <w:p w14:paraId="798B1121">
            <w:pPr>
              <w:spacing w:line="360" w:lineRule="auto"/>
              <w:jc w:val="left"/>
              <w:rPr>
                <w:rFonts w:hint="eastAsia" w:ascii="宋体" w:hAnsi="宋体" w:eastAsia="宋体" w:cs="宋体"/>
                <w:spacing w:val="4"/>
                <w:sz w:val="24"/>
                <w:highlight w:val="none"/>
                <w:u w:val="single"/>
              </w:rPr>
            </w:pPr>
            <w:r>
              <w:rPr>
                <w:rFonts w:hint="eastAsia" w:ascii="宋体" w:hAnsi="宋体" w:eastAsia="宋体" w:cs="宋体"/>
                <w:spacing w:val="4"/>
                <w:sz w:val="24"/>
                <w:highlight w:val="none"/>
              </w:rPr>
              <w:t>所在部门：</w:t>
            </w:r>
          </w:p>
        </w:tc>
      </w:tr>
      <w:tr w14:paraId="0DF9E1BD">
        <w:tblPrEx>
          <w:tblCellMar>
            <w:top w:w="0" w:type="dxa"/>
            <w:left w:w="108" w:type="dxa"/>
            <w:bottom w:w="0" w:type="dxa"/>
            <w:right w:w="108" w:type="dxa"/>
          </w:tblCellMar>
        </w:tblPrEx>
        <w:trPr>
          <w:trHeight w:val="600" w:hRule="atLeast"/>
        </w:trPr>
        <w:tc>
          <w:tcPr>
            <w:tcW w:w="4839" w:type="dxa"/>
            <w:noWrap/>
          </w:tcPr>
          <w:p w14:paraId="3A98C5C4">
            <w:pPr>
              <w:spacing w:line="360" w:lineRule="auto"/>
              <w:jc w:val="left"/>
              <w:rPr>
                <w:rFonts w:hint="eastAsia" w:ascii="宋体" w:hAnsi="宋体" w:eastAsia="宋体" w:cs="宋体"/>
                <w:sz w:val="24"/>
                <w:highlight w:val="none"/>
              </w:rPr>
            </w:pPr>
          </w:p>
        </w:tc>
        <w:tc>
          <w:tcPr>
            <w:tcW w:w="4200" w:type="dxa"/>
            <w:noWrap/>
          </w:tcPr>
          <w:p w14:paraId="655AF010">
            <w:pPr>
              <w:spacing w:line="360" w:lineRule="auto"/>
              <w:jc w:val="left"/>
              <w:rPr>
                <w:rFonts w:hint="eastAsia" w:ascii="宋体" w:hAnsi="宋体" w:eastAsia="宋体" w:cs="宋体"/>
                <w:spacing w:val="4"/>
                <w:sz w:val="24"/>
                <w:highlight w:val="none"/>
              </w:rPr>
            </w:pPr>
          </w:p>
        </w:tc>
      </w:tr>
    </w:tbl>
    <w:p w14:paraId="7F6E1A06">
      <w:pPr>
        <w:spacing w:line="360" w:lineRule="auto"/>
        <w:rPr>
          <w:rFonts w:hint="eastAsia" w:ascii="宋体" w:hAnsi="宋体" w:eastAsia="宋体" w:cs="宋体"/>
          <w:spacing w:val="4"/>
          <w:sz w:val="24"/>
          <w:highlight w:val="none"/>
        </w:rPr>
      </w:pPr>
      <w:r>
        <w:rPr>
          <w:rFonts w:hint="eastAsia" w:ascii="宋体" w:hAnsi="宋体" w:eastAsia="宋体" w:cs="宋体"/>
          <w:spacing w:val="4"/>
          <w:sz w:val="24"/>
          <w:highlight w:val="none"/>
        </w:rPr>
        <w:t>附：法定代表人、被授权人二代身份证双面复印件</w:t>
      </w:r>
    </w:p>
    <w:p w14:paraId="7EFA1867">
      <w:pPr>
        <w:spacing w:line="360" w:lineRule="auto"/>
        <w:rPr>
          <w:rFonts w:hint="eastAsia" w:ascii="宋体" w:hAnsi="宋体" w:eastAsia="宋体" w:cs="宋体"/>
          <w:spacing w:val="4"/>
          <w:sz w:val="24"/>
          <w:highlight w:val="none"/>
        </w:rPr>
      </w:pPr>
      <w:r>
        <w:rPr>
          <w:rFonts w:hint="eastAsia" w:ascii="宋体" w:hAnsi="宋体" w:eastAsia="宋体" w:cs="宋体"/>
          <w:spacing w:val="4"/>
          <w:sz w:val="24"/>
          <w:highlight w:val="none"/>
        </w:rPr>
        <w:t>注：法定代表人直接参与磋商无需提供此页</w:t>
      </w:r>
    </w:p>
    <w:p w14:paraId="1283EBAB">
      <w:pPr>
        <w:spacing w:line="360" w:lineRule="auto"/>
        <w:ind w:firstLine="659" w:firstLineChars="200"/>
        <w:rPr>
          <w:rFonts w:hint="eastAsia" w:ascii="宋体" w:hAnsi="宋体" w:eastAsia="宋体" w:cs="宋体"/>
          <w:b/>
          <w:bCs/>
          <w:color w:val="auto"/>
          <w:spacing w:val="4"/>
          <w:sz w:val="32"/>
          <w:szCs w:val="32"/>
          <w:highlight w:val="none"/>
        </w:rPr>
      </w:pPr>
    </w:p>
    <w:p w14:paraId="04EF6391">
      <w:pPr>
        <w:spacing w:line="360" w:lineRule="auto"/>
        <w:ind w:firstLine="659" w:firstLineChars="200"/>
        <w:rPr>
          <w:rFonts w:hint="eastAsia" w:ascii="宋体" w:hAnsi="宋体" w:eastAsia="宋体" w:cs="宋体"/>
          <w:spacing w:val="4"/>
          <w:sz w:val="24"/>
          <w:highlight w:val="none"/>
        </w:rPr>
      </w:pPr>
      <w:r>
        <w:rPr>
          <w:rFonts w:hint="eastAsia" w:ascii="宋体" w:hAnsi="宋体" w:eastAsia="宋体" w:cs="宋体"/>
          <w:b/>
          <w:bCs/>
          <w:color w:val="auto"/>
          <w:spacing w:val="4"/>
          <w:sz w:val="32"/>
          <w:szCs w:val="32"/>
          <w:highlight w:val="none"/>
        </w:rPr>
        <w:t>被授权人参加</w:t>
      </w:r>
      <w:r>
        <w:rPr>
          <w:rFonts w:hint="eastAsia" w:hAnsi="宋体" w:cs="宋体"/>
          <w:b/>
          <w:bCs/>
          <w:color w:val="auto"/>
          <w:spacing w:val="4"/>
          <w:sz w:val="32"/>
          <w:szCs w:val="32"/>
          <w:highlight w:val="none"/>
          <w:lang w:val="en-US" w:eastAsia="zh-CN"/>
        </w:rPr>
        <w:t>磋商</w:t>
      </w:r>
      <w:r>
        <w:rPr>
          <w:rFonts w:hint="eastAsia" w:ascii="宋体" w:hAnsi="宋体" w:eastAsia="宋体" w:cs="宋体"/>
          <w:b/>
          <w:bCs/>
          <w:color w:val="auto"/>
          <w:spacing w:val="4"/>
          <w:sz w:val="32"/>
          <w:szCs w:val="32"/>
          <w:highlight w:val="none"/>
        </w:rPr>
        <w:t>时，须提供</w:t>
      </w:r>
      <w:r>
        <w:rPr>
          <w:rFonts w:hint="eastAsia" w:hAnsi="宋体" w:cs="宋体"/>
          <w:b/>
          <w:bCs/>
          <w:color w:val="auto"/>
          <w:spacing w:val="4"/>
          <w:sz w:val="32"/>
          <w:szCs w:val="32"/>
          <w:highlight w:val="none"/>
          <w:lang w:val="en-US" w:eastAsia="zh-CN"/>
        </w:rPr>
        <w:t>磋商</w:t>
      </w:r>
      <w:r>
        <w:rPr>
          <w:rFonts w:hint="eastAsia" w:ascii="宋体" w:hAnsi="宋体" w:eastAsia="宋体" w:cs="宋体"/>
          <w:b/>
          <w:bCs/>
          <w:color w:val="auto"/>
          <w:spacing w:val="4"/>
          <w:sz w:val="32"/>
          <w:szCs w:val="32"/>
          <w:highlight w:val="none"/>
        </w:rPr>
        <w:t>截止时间前</w:t>
      </w:r>
      <w:r>
        <w:rPr>
          <w:rFonts w:hint="eastAsia" w:ascii="宋体" w:hAnsi="宋体" w:eastAsia="宋体" w:cs="宋体"/>
          <w:b/>
          <w:bCs/>
          <w:color w:val="auto"/>
          <w:spacing w:val="4"/>
          <w:sz w:val="32"/>
          <w:szCs w:val="32"/>
          <w:highlight w:val="none"/>
          <w:lang w:val="en-US" w:eastAsia="zh-CN"/>
        </w:rPr>
        <w:t>三</w:t>
      </w:r>
      <w:r>
        <w:rPr>
          <w:rFonts w:hint="eastAsia" w:ascii="宋体" w:hAnsi="宋体" w:eastAsia="宋体" w:cs="宋体"/>
          <w:b/>
          <w:bCs/>
          <w:color w:val="auto"/>
          <w:spacing w:val="4"/>
          <w:sz w:val="32"/>
          <w:szCs w:val="32"/>
          <w:highlight w:val="none"/>
        </w:rPr>
        <w:t>个月</w:t>
      </w:r>
      <w:r>
        <w:rPr>
          <w:rFonts w:hint="eastAsia" w:ascii="宋体" w:hAnsi="宋体" w:eastAsia="宋体" w:cs="宋体"/>
          <w:b/>
          <w:bCs/>
          <w:color w:val="auto"/>
          <w:spacing w:val="4"/>
          <w:sz w:val="32"/>
          <w:szCs w:val="32"/>
          <w:highlight w:val="none"/>
          <w:lang w:val="en-US" w:eastAsia="zh-CN"/>
        </w:rPr>
        <w:t>中任意一个月</w:t>
      </w:r>
      <w:r>
        <w:rPr>
          <w:rFonts w:hint="eastAsia" w:ascii="宋体" w:hAnsi="宋体" w:eastAsia="宋体" w:cs="宋体"/>
          <w:b/>
          <w:bCs/>
          <w:color w:val="auto"/>
          <w:spacing w:val="4"/>
          <w:sz w:val="32"/>
          <w:szCs w:val="32"/>
          <w:highlight w:val="none"/>
        </w:rPr>
        <w:t>在本公司缴纳的社保证明，未按要求提供的按无效</w:t>
      </w:r>
      <w:r>
        <w:rPr>
          <w:rFonts w:hint="eastAsia" w:hAnsi="宋体" w:cs="宋体"/>
          <w:b/>
          <w:bCs/>
          <w:color w:val="auto"/>
          <w:spacing w:val="4"/>
          <w:sz w:val="32"/>
          <w:szCs w:val="32"/>
          <w:highlight w:val="none"/>
          <w:lang w:val="en-US" w:eastAsia="zh-CN"/>
        </w:rPr>
        <w:t>磋商</w:t>
      </w:r>
      <w:r>
        <w:rPr>
          <w:rFonts w:hint="eastAsia" w:ascii="宋体" w:hAnsi="宋体" w:eastAsia="宋体" w:cs="宋体"/>
          <w:b/>
          <w:bCs/>
          <w:color w:val="auto"/>
          <w:spacing w:val="4"/>
          <w:sz w:val="32"/>
          <w:szCs w:val="32"/>
          <w:highlight w:val="none"/>
        </w:rPr>
        <w:t>处理。</w:t>
      </w:r>
      <w:bookmarkStart w:id="0" w:name="_GoBack"/>
      <w:bookmarkEnd w:id="0"/>
    </w:p>
    <w:p w14:paraId="1D055F30">
      <w:pPr>
        <w:spacing w:line="360" w:lineRule="auto"/>
        <w:ind w:firstLine="510"/>
        <w:rPr>
          <w:rFonts w:hint="eastAsia" w:ascii="宋体" w:hAnsi="宋体" w:eastAsia="宋体" w:cs="宋体"/>
          <w:spacing w:val="4"/>
          <w:sz w:val="24"/>
          <w:highlight w:val="none"/>
        </w:rPr>
      </w:pPr>
    </w:p>
    <w:p w14:paraId="41B7ED69">
      <w:pPr>
        <w:spacing w:line="360" w:lineRule="auto"/>
        <w:ind w:firstLine="510"/>
        <w:rPr>
          <w:rFonts w:hint="eastAsia" w:ascii="宋体" w:hAnsi="宋体" w:eastAsia="宋体" w:cs="宋体"/>
          <w:spacing w:val="4"/>
          <w:sz w:val="24"/>
          <w:highlight w:val="none"/>
        </w:rPr>
      </w:pPr>
    </w:p>
    <w:p w14:paraId="5694117C">
      <w:pPr>
        <w:spacing w:line="360" w:lineRule="auto"/>
        <w:rPr>
          <w:rFonts w:hint="eastAsia" w:ascii="宋体" w:hAnsi="宋体" w:eastAsia="宋体" w:cs="宋体"/>
          <w:spacing w:val="4"/>
          <w:sz w:val="24"/>
          <w:highlight w:val="none"/>
          <w:u w:val="single"/>
        </w:rPr>
      </w:pPr>
      <w:r>
        <w:rPr>
          <w:rFonts w:hint="eastAsia" w:ascii="宋体" w:hAnsi="宋体" w:eastAsia="宋体" w:cs="宋体"/>
          <w:spacing w:val="4"/>
          <w:sz w:val="24"/>
          <w:highlight w:val="none"/>
        </w:rPr>
        <w:t>供应商名称（公章）</w:t>
      </w:r>
      <w:r>
        <w:rPr>
          <w:rFonts w:hint="eastAsia" w:hAnsi="宋体" w:cs="宋体"/>
          <w:spacing w:val="4"/>
          <w:sz w:val="24"/>
          <w:highlight w:val="none"/>
          <w:lang w:eastAsia="zh-CN"/>
        </w:rPr>
        <w:t>：</w:t>
      </w:r>
      <w:r>
        <w:rPr>
          <w:rFonts w:hint="eastAsia" w:ascii="宋体" w:hAnsi="宋体" w:eastAsia="宋体" w:cs="宋体"/>
          <w:spacing w:val="4"/>
          <w:sz w:val="24"/>
          <w:highlight w:val="none"/>
        </w:rPr>
        <w:t xml:space="preserve">            </w:t>
      </w:r>
    </w:p>
    <w:p w14:paraId="7C8638AA">
      <w:pPr>
        <w:spacing w:line="360" w:lineRule="auto"/>
        <w:rPr>
          <w:rFonts w:hint="eastAsia" w:ascii="宋体" w:hAnsi="宋体" w:eastAsia="宋体" w:cs="宋体"/>
          <w:spacing w:val="4"/>
          <w:sz w:val="24"/>
          <w:highlight w:val="none"/>
        </w:rPr>
      </w:pPr>
      <w:r>
        <w:rPr>
          <w:rFonts w:hint="eastAsia" w:ascii="宋体" w:hAnsi="宋体" w:eastAsia="宋体" w:cs="宋体"/>
          <w:spacing w:val="4"/>
          <w:sz w:val="24"/>
          <w:highlight w:val="none"/>
        </w:rPr>
        <w:t>法定代表人/被授权人（签字或盖章）：</w:t>
      </w:r>
    </w:p>
    <w:p w14:paraId="41977B7E">
      <w:pPr>
        <w:rPr>
          <w:rFonts w:hint="eastAsia" w:ascii="宋体" w:hAnsi="宋体" w:eastAsia="宋体" w:cs="宋体"/>
          <w:lang w:val="en-US" w:eastAsia="zh-CN"/>
        </w:rPr>
      </w:pPr>
      <w:r>
        <w:rPr>
          <w:rFonts w:hint="eastAsia" w:ascii="宋体" w:hAnsi="宋体" w:eastAsia="宋体" w:cs="宋体"/>
          <w:spacing w:val="4"/>
          <w:sz w:val="24"/>
          <w:highlight w:val="none"/>
        </w:rPr>
        <w:t xml:space="preserve">日期：      </w:t>
      </w:r>
      <w:r>
        <w:rPr>
          <w:rFonts w:hint="eastAsia" w:ascii="宋体" w:hAnsi="宋体" w:eastAsia="宋体" w:cs="宋体"/>
          <w:lang w:val="en-US" w:eastAsia="zh-CN"/>
        </w:rPr>
        <w:br w:type="page"/>
      </w:r>
    </w:p>
    <w:p w14:paraId="445EA9D5">
      <w:pPr>
        <w:pStyle w:val="4"/>
        <w:tabs>
          <w:tab w:val="left" w:pos="1440"/>
        </w:tabs>
        <w:spacing w:before="0" w:beforeLines="0"/>
        <w:rPr>
          <w:rFonts w:hint="eastAsia" w:ascii="宋体" w:hAnsi="宋体" w:eastAsia="宋体" w:cs="宋体"/>
          <w:sz w:val="32"/>
          <w:szCs w:val="32"/>
        </w:rPr>
      </w:pPr>
      <w:r>
        <w:rPr>
          <w:rFonts w:hint="eastAsia" w:ascii="宋体" w:hAnsi="宋体" w:eastAsia="宋体" w:cs="宋体"/>
          <w:sz w:val="32"/>
          <w:szCs w:val="32"/>
          <w:lang w:eastAsia="zh-CN"/>
        </w:rPr>
        <w:t>二、</w:t>
      </w:r>
      <w:r>
        <w:rPr>
          <w:rFonts w:hint="eastAsia" w:ascii="宋体" w:hAnsi="宋体" w:eastAsia="宋体" w:cs="宋体"/>
          <w:sz w:val="32"/>
          <w:szCs w:val="32"/>
        </w:rPr>
        <w:t>磋商报价表</w:t>
      </w:r>
    </w:p>
    <w:p w14:paraId="09E20012">
      <w:pPr>
        <w:pStyle w:val="3"/>
        <w:spacing w:before="0" w:after="0"/>
        <w:jc w:val="center"/>
        <w:rPr>
          <w:rFonts w:hint="eastAsia" w:ascii="宋体" w:hAnsi="宋体" w:eastAsia="宋体" w:cs="宋体"/>
        </w:rPr>
      </w:pPr>
      <w:r>
        <w:rPr>
          <w:rFonts w:hint="eastAsia" w:ascii="宋体" w:hAnsi="宋体" w:eastAsia="宋体" w:cs="宋体"/>
          <w:lang w:val="en-US" w:eastAsia="zh-CN"/>
        </w:rPr>
        <w:t>2</w:t>
      </w:r>
      <w:r>
        <w:rPr>
          <w:rFonts w:hint="eastAsia" w:ascii="宋体" w:hAnsi="宋体" w:eastAsia="宋体" w:cs="宋体"/>
        </w:rPr>
        <w:t>.1磋商一览表</w:t>
      </w:r>
    </w:p>
    <w:p w14:paraId="7591EC03">
      <w:pPr>
        <w:jc w:val="left"/>
        <w:rPr>
          <w:rFonts w:hint="eastAsia" w:ascii="宋体" w:hAnsi="宋体" w:eastAsia="宋体" w:cs="宋体"/>
          <w:b/>
          <w:szCs w:val="24"/>
        </w:rPr>
      </w:pPr>
      <w:r>
        <w:rPr>
          <w:rFonts w:hint="eastAsia" w:ascii="宋体" w:hAnsi="宋体" w:eastAsia="宋体" w:cs="宋体"/>
          <w:b/>
          <w:szCs w:val="24"/>
        </w:rPr>
        <w:t>项目名称：</w:t>
      </w:r>
    </w:p>
    <w:p w14:paraId="44982A4D">
      <w:pPr>
        <w:spacing w:line="360" w:lineRule="auto"/>
        <w:jc w:val="left"/>
        <w:rPr>
          <w:rFonts w:hint="eastAsia" w:ascii="宋体" w:hAnsi="宋体" w:eastAsia="宋体" w:cs="宋体"/>
          <w:b/>
          <w:szCs w:val="24"/>
        </w:rPr>
      </w:pPr>
      <w:r>
        <w:rPr>
          <w:rFonts w:hint="eastAsia" w:ascii="宋体" w:hAnsi="宋体" w:eastAsia="宋体" w:cs="宋体"/>
          <w:b/>
          <w:szCs w:val="24"/>
        </w:rPr>
        <w:t xml:space="preserve">项目编号：                                       </w:t>
      </w:r>
    </w:p>
    <w:tbl>
      <w:tblPr>
        <w:tblStyle w:val="11"/>
        <w:tblW w:w="89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86"/>
        <w:gridCol w:w="1590"/>
        <w:gridCol w:w="1365"/>
        <w:gridCol w:w="1410"/>
        <w:gridCol w:w="1305"/>
        <w:gridCol w:w="841"/>
      </w:tblGrid>
      <w:tr w14:paraId="65327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1" w:hRule="atLeast"/>
          <w:jc w:val="center"/>
        </w:trPr>
        <w:tc>
          <w:tcPr>
            <w:tcW w:w="2486" w:type="dxa"/>
            <w:noWrap w:val="0"/>
            <w:vAlign w:val="center"/>
          </w:tcPr>
          <w:p w14:paraId="74A42FA9">
            <w:pPr>
              <w:spacing w:line="360" w:lineRule="auto"/>
              <w:jc w:val="center"/>
              <w:rPr>
                <w:rFonts w:hint="eastAsia" w:ascii="宋体" w:hAnsi="宋体" w:eastAsia="宋体" w:cs="宋体"/>
                <w:b/>
                <w:szCs w:val="24"/>
              </w:rPr>
            </w:pPr>
            <w:r>
              <w:rPr>
                <w:rFonts w:hint="eastAsia" w:ascii="宋体" w:hAnsi="宋体" w:eastAsia="宋体" w:cs="宋体"/>
                <w:b/>
                <w:szCs w:val="24"/>
              </w:rPr>
              <w:t>磋商响应单位名称</w:t>
            </w:r>
          </w:p>
        </w:tc>
        <w:tc>
          <w:tcPr>
            <w:tcW w:w="1590" w:type="dxa"/>
            <w:noWrap w:val="0"/>
            <w:vAlign w:val="center"/>
          </w:tcPr>
          <w:p w14:paraId="410785E9">
            <w:pPr>
              <w:spacing w:line="360" w:lineRule="auto"/>
              <w:jc w:val="center"/>
              <w:rPr>
                <w:rFonts w:hint="eastAsia" w:ascii="宋体" w:hAnsi="宋体" w:eastAsia="宋体" w:cs="宋体"/>
                <w:b/>
                <w:szCs w:val="24"/>
              </w:rPr>
            </w:pPr>
            <w:r>
              <w:rPr>
                <w:rFonts w:hint="eastAsia" w:ascii="宋体" w:hAnsi="宋体" w:eastAsia="宋体" w:cs="宋体"/>
                <w:b/>
                <w:szCs w:val="24"/>
              </w:rPr>
              <w:t>工期</w:t>
            </w:r>
          </w:p>
        </w:tc>
        <w:tc>
          <w:tcPr>
            <w:tcW w:w="1365" w:type="dxa"/>
            <w:noWrap w:val="0"/>
            <w:vAlign w:val="center"/>
          </w:tcPr>
          <w:p w14:paraId="63CBFCEC">
            <w:pPr>
              <w:spacing w:line="360" w:lineRule="auto"/>
              <w:jc w:val="center"/>
              <w:rPr>
                <w:rFonts w:hint="eastAsia" w:ascii="宋体" w:hAnsi="宋体" w:eastAsia="宋体" w:cs="宋体"/>
                <w:b/>
                <w:szCs w:val="24"/>
              </w:rPr>
            </w:pPr>
            <w:r>
              <w:rPr>
                <w:rFonts w:hint="eastAsia" w:ascii="宋体" w:hAnsi="宋体" w:eastAsia="宋体" w:cs="宋体"/>
                <w:b/>
                <w:szCs w:val="24"/>
              </w:rPr>
              <w:t>项目经理</w:t>
            </w:r>
          </w:p>
        </w:tc>
        <w:tc>
          <w:tcPr>
            <w:tcW w:w="1410" w:type="dxa"/>
            <w:noWrap w:val="0"/>
            <w:vAlign w:val="center"/>
          </w:tcPr>
          <w:p w14:paraId="0A9D1AFA">
            <w:pPr>
              <w:spacing w:line="360" w:lineRule="auto"/>
              <w:jc w:val="center"/>
              <w:rPr>
                <w:rFonts w:hint="eastAsia" w:ascii="宋体" w:hAnsi="宋体" w:eastAsia="宋体" w:cs="宋体"/>
                <w:b/>
                <w:szCs w:val="24"/>
                <w:lang w:eastAsia="zh-CN"/>
              </w:rPr>
            </w:pPr>
            <w:r>
              <w:rPr>
                <w:rFonts w:hint="eastAsia" w:ascii="宋体" w:hAnsi="宋体" w:eastAsia="宋体" w:cs="宋体"/>
                <w:b/>
                <w:szCs w:val="24"/>
                <w:lang w:eastAsia="zh-CN"/>
              </w:rPr>
              <w:t>保修期</w:t>
            </w:r>
          </w:p>
        </w:tc>
        <w:tc>
          <w:tcPr>
            <w:tcW w:w="1305" w:type="dxa"/>
            <w:noWrap w:val="0"/>
            <w:vAlign w:val="center"/>
          </w:tcPr>
          <w:p w14:paraId="448A3ED5">
            <w:pPr>
              <w:spacing w:line="360" w:lineRule="auto"/>
              <w:jc w:val="center"/>
              <w:rPr>
                <w:rFonts w:hint="eastAsia" w:ascii="宋体" w:hAnsi="宋体" w:eastAsia="宋体" w:cs="宋体"/>
                <w:b/>
                <w:szCs w:val="24"/>
              </w:rPr>
            </w:pPr>
            <w:r>
              <w:rPr>
                <w:rFonts w:hint="eastAsia" w:ascii="宋体" w:hAnsi="宋体" w:eastAsia="宋体" w:cs="宋体"/>
                <w:b/>
                <w:szCs w:val="24"/>
              </w:rPr>
              <w:t>工程质量</w:t>
            </w:r>
          </w:p>
        </w:tc>
        <w:tc>
          <w:tcPr>
            <w:tcW w:w="841" w:type="dxa"/>
            <w:noWrap w:val="0"/>
            <w:vAlign w:val="center"/>
          </w:tcPr>
          <w:p w14:paraId="1AC08286">
            <w:pPr>
              <w:spacing w:line="360" w:lineRule="auto"/>
              <w:jc w:val="center"/>
              <w:rPr>
                <w:rFonts w:hint="eastAsia" w:ascii="宋体" w:hAnsi="宋体" w:eastAsia="宋体" w:cs="宋体"/>
                <w:b/>
                <w:szCs w:val="24"/>
              </w:rPr>
            </w:pPr>
            <w:r>
              <w:rPr>
                <w:rFonts w:hint="eastAsia" w:ascii="宋体" w:hAnsi="宋体" w:eastAsia="宋体" w:cs="宋体"/>
                <w:b/>
                <w:szCs w:val="24"/>
              </w:rPr>
              <w:t>备 注</w:t>
            </w:r>
          </w:p>
        </w:tc>
      </w:tr>
      <w:tr w14:paraId="5EACB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3" w:hRule="atLeast"/>
          <w:jc w:val="center"/>
        </w:trPr>
        <w:tc>
          <w:tcPr>
            <w:tcW w:w="2486" w:type="dxa"/>
            <w:noWrap w:val="0"/>
            <w:vAlign w:val="center"/>
          </w:tcPr>
          <w:p w14:paraId="797F6527">
            <w:pPr>
              <w:spacing w:line="360" w:lineRule="auto"/>
              <w:jc w:val="both"/>
              <w:rPr>
                <w:rFonts w:hint="eastAsia" w:ascii="宋体" w:hAnsi="宋体" w:eastAsia="宋体" w:cs="宋体"/>
                <w:szCs w:val="24"/>
              </w:rPr>
            </w:pPr>
          </w:p>
        </w:tc>
        <w:tc>
          <w:tcPr>
            <w:tcW w:w="1590" w:type="dxa"/>
            <w:noWrap w:val="0"/>
            <w:vAlign w:val="center"/>
          </w:tcPr>
          <w:p w14:paraId="686659B8">
            <w:pPr>
              <w:spacing w:line="360" w:lineRule="auto"/>
              <w:jc w:val="center"/>
              <w:rPr>
                <w:rFonts w:hint="eastAsia" w:ascii="宋体" w:hAnsi="宋体" w:eastAsia="宋体" w:cs="宋体"/>
                <w:szCs w:val="24"/>
              </w:rPr>
            </w:pPr>
          </w:p>
        </w:tc>
        <w:tc>
          <w:tcPr>
            <w:tcW w:w="1365" w:type="dxa"/>
            <w:noWrap w:val="0"/>
            <w:vAlign w:val="center"/>
          </w:tcPr>
          <w:p w14:paraId="04237C5B">
            <w:pPr>
              <w:spacing w:line="360" w:lineRule="auto"/>
              <w:jc w:val="center"/>
              <w:rPr>
                <w:rFonts w:hint="eastAsia" w:ascii="宋体" w:hAnsi="宋体" w:eastAsia="宋体" w:cs="宋体"/>
                <w:szCs w:val="24"/>
              </w:rPr>
            </w:pPr>
          </w:p>
        </w:tc>
        <w:tc>
          <w:tcPr>
            <w:tcW w:w="1410" w:type="dxa"/>
            <w:noWrap w:val="0"/>
            <w:vAlign w:val="center"/>
          </w:tcPr>
          <w:p w14:paraId="5DF95886">
            <w:pPr>
              <w:spacing w:line="360" w:lineRule="auto"/>
              <w:jc w:val="center"/>
              <w:rPr>
                <w:rFonts w:hint="eastAsia" w:ascii="宋体" w:hAnsi="宋体" w:eastAsia="宋体" w:cs="宋体"/>
                <w:szCs w:val="24"/>
              </w:rPr>
            </w:pPr>
          </w:p>
        </w:tc>
        <w:tc>
          <w:tcPr>
            <w:tcW w:w="1305" w:type="dxa"/>
            <w:noWrap w:val="0"/>
            <w:vAlign w:val="center"/>
          </w:tcPr>
          <w:p w14:paraId="09CF8492">
            <w:pPr>
              <w:spacing w:line="360" w:lineRule="auto"/>
              <w:jc w:val="center"/>
              <w:rPr>
                <w:rFonts w:hint="eastAsia" w:ascii="宋体" w:hAnsi="宋体" w:eastAsia="宋体" w:cs="宋体"/>
                <w:szCs w:val="24"/>
              </w:rPr>
            </w:pPr>
          </w:p>
        </w:tc>
        <w:tc>
          <w:tcPr>
            <w:tcW w:w="841" w:type="dxa"/>
            <w:noWrap w:val="0"/>
            <w:vAlign w:val="center"/>
          </w:tcPr>
          <w:p w14:paraId="657C652A">
            <w:pPr>
              <w:spacing w:line="360" w:lineRule="auto"/>
              <w:jc w:val="center"/>
              <w:rPr>
                <w:rFonts w:hint="eastAsia" w:ascii="宋体" w:hAnsi="宋体" w:eastAsia="宋体" w:cs="宋体"/>
                <w:szCs w:val="24"/>
              </w:rPr>
            </w:pPr>
          </w:p>
        </w:tc>
      </w:tr>
      <w:tr w14:paraId="3F517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5" w:hRule="atLeast"/>
          <w:jc w:val="center"/>
        </w:trPr>
        <w:tc>
          <w:tcPr>
            <w:tcW w:w="8997" w:type="dxa"/>
            <w:gridSpan w:val="6"/>
            <w:noWrap w:val="0"/>
            <w:vAlign w:val="center"/>
          </w:tcPr>
          <w:p w14:paraId="5A201B17">
            <w:pPr>
              <w:spacing w:line="360" w:lineRule="auto"/>
              <w:jc w:val="left"/>
              <w:rPr>
                <w:rFonts w:hint="eastAsia" w:ascii="宋体" w:hAnsi="宋体" w:eastAsia="宋体" w:cs="宋体"/>
                <w:bCs/>
                <w:szCs w:val="24"/>
              </w:rPr>
            </w:pPr>
            <w:r>
              <w:rPr>
                <w:rFonts w:hint="eastAsia" w:ascii="宋体" w:hAnsi="宋体" w:eastAsia="宋体" w:cs="宋体"/>
                <w:b/>
                <w:bCs w:val="0"/>
                <w:szCs w:val="24"/>
              </w:rPr>
              <w:t>磋商总报价</w:t>
            </w:r>
            <w:r>
              <w:rPr>
                <w:rFonts w:hint="eastAsia" w:ascii="宋体" w:hAnsi="宋体" w:eastAsia="宋体" w:cs="宋体"/>
                <w:b/>
                <w:bCs w:val="0"/>
                <w:szCs w:val="24"/>
                <w:lang w:eastAsia="zh-CN"/>
              </w:rPr>
              <w:t>（元）</w:t>
            </w:r>
            <w:r>
              <w:rPr>
                <w:rFonts w:hint="eastAsia" w:ascii="宋体" w:hAnsi="宋体" w:eastAsia="宋体" w:cs="宋体"/>
                <w:b/>
                <w:bCs w:val="0"/>
                <w:szCs w:val="24"/>
              </w:rPr>
              <w:t>：大写：                       （ 小写：￥               ）</w:t>
            </w:r>
          </w:p>
        </w:tc>
      </w:tr>
      <w:tr w14:paraId="75083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6" w:hRule="atLeast"/>
          <w:jc w:val="center"/>
        </w:trPr>
        <w:tc>
          <w:tcPr>
            <w:tcW w:w="8997" w:type="dxa"/>
            <w:gridSpan w:val="6"/>
            <w:noWrap w:val="0"/>
            <w:vAlign w:val="center"/>
          </w:tcPr>
          <w:p w14:paraId="7CE6D496">
            <w:pPr>
              <w:widowControl/>
              <w:snapToGrid w:val="0"/>
              <w:spacing w:line="360" w:lineRule="auto"/>
              <w:rPr>
                <w:rFonts w:hint="eastAsia" w:ascii="宋体" w:hAnsi="宋体" w:eastAsia="宋体" w:cs="宋体"/>
                <w:bCs/>
                <w:kern w:val="0"/>
                <w:sz w:val="24"/>
                <w:szCs w:val="24"/>
              </w:rPr>
            </w:pPr>
            <w:r>
              <w:rPr>
                <w:rFonts w:hint="eastAsia" w:ascii="宋体" w:hAnsi="宋体" w:eastAsia="宋体" w:cs="宋体"/>
                <w:szCs w:val="24"/>
                <w:lang w:eastAsia="zh-CN"/>
              </w:rPr>
              <w:t>备注</w:t>
            </w:r>
            <w:r>
              <w:rPr>
                <w:rFonts w:hint="eastAsia" w:ascii="宋体" w:hAnsi="宋体" w:eastAsia="宋体" w:cs="宋体"/>
                <w:szCs w:val="24"/>
              </w:rPr>
              <w:t>：</w:t>
            </w:r>
            <w:r>
              <w:rPr>
                <w:rFonts w:hint="eastAsia" w:ascii="宋体" w:hAnsi="宋体" w:eastAsia="宋体" w:cs="宋体"/>
                <w:bCs/>
                <w:kern w:val="0"/>
                <w:sz w:val="24"/>
                <w:szCs w:val="24"/>
              </w:rPr>
              <w:t>1.报价单位为“人民币：元”，保留小数点后两位，大小写不一致时，以大写为准。</w:t>
            </w:r>
          </w:p>
          <w:p w14:paraId="6AA20124">
            <w:pPr>
              <w:spacing w:line="360" w:lineRule="auto"/>
              <w:jc w:val="left"/>
              <w:rPr>
                <w:rFonts w:hint="eastAsia" w:ascii="宋体" w:hAnsi="宋体" w:eastAsia="宋体" w:cs="宋体"/>
                <w:szCs w:val="24"/>
              </w:rPr>
            </w:pPr>
            <w:r>
              <w:rPr>
                <w:rFonts w:hint="eastAsia" w:ascii="宋体" w:hAnsi="宋体" w:eastAsia="宋体" w:cs="宋体"/>
                <w:sz w:val="24"/>
                <w:szCs w:val="24"/>
              </w:rPr>
              <w:t>2.除可填报项目外对本磋商报价表的任何修改将被视为非实质性响应磋商从而导致该磋商被拒绝。</w:t>
            </w:r>
          </w:p>
        </w:tc>
      </w:tr>
    </w:tbl>
    <w:p w14:paraId="597101EC">
      <w:pPr>
        <w:spacing w:line="480" w:lineRule="auto"/>
        <w:rPr>
          <w:rFonts w:hint="eastAsia" w:ascii="宋体" w:hAnsi="宋体" w:eastAsia="宋体" w:cs="宋体"/>
          <w:szCs w:val="24"/>
        </w:rPr>
      </w:pPr>
    </w:p>
    <w:p w14:paraId="21FBBCAD">
      <w:pPr>
        <w:spacing w:line="480" w:lineRule="auto"/>
        <w:rPr>
          <w:rFonts w:hint="eastAsia" w:ascii="宋体" w:hAnsi="宋体" w:eastAsia="宋体" w:cs="宋体"/>
          <w:szCs w:val="24"/>
        </w:rPr>
      </w:pPr>
    </w:p>
    <w:p w14:paraId="33DAB6B0">
      <w:pPr>
        <w:spacing w:line="480" w:lineRule="auto"/>
        <w:rPr>
          <w:rFonts w:hint="eastAsia" w:ascii="宋体" w:hAnsi="宋体" w:eastAsia="宋体" w:cs="宋体"/>
          <w:szCs w:val="24"/>
        </w:rPr>
      </w:pPr>
      <w:r>
        <w:rPr>
          <w:rFonts w:hint="eastAsia" w:ascii="宋体" w:hAnsi="宋体" w:eastAsia="宋体" w:cs="宋体"/>
          <w:szCs w:val="24"/>
        </w:rPr>
        <w:t>供应商名称（公章）</w:t>
      </w:r>
      <w:r>
        <w:rPr>
          <w:rFonts w:hint="eastAsia" w:ascii="宋体" w:hAnsi="宋体" w:eastAsia="宋体" w:cs="宋体"/>
          <w:szCs w:val="24"/>
          <w:lang w:eastAsia="zh-CN"/>
        </w:rPr>
        <w:t>：</w:t>
      </w:r>
      <w:r>
        <w:rPr>
          <w:rFonts w:hint="eastAsia" w:ascii="宋体" w:hAnsi="宋体" w:eastAsia="宋体" w:cs="宋体"/>
          <w:szCs w:val="24"/>
        </w:rPr>
        <w:t xml:space="preserve">            </w:t>
      </w:r>
    </w:p>
    <w:p w14:paraId="5883D5C7">
      <w:pPr>
        <w:spacing w:line="480" w:lineRule="auto"/>
        <w:rPr>
          <w:rFonts w:hint="eastAsia" w:ascii="宋体" w:hAnsi="宋体" w:eastAsia="宋体" w:cs="宋体"/>
          <w:szCs w:val="24"/>
        </w:rPr>
      </w:pPr>
      <w:r>
        <w:rPr>
          <w:rFonts w:hint="eastAsia" w:ascii="宋体" w:hAnsi="宋体" w:eastAsia="宋体" w:cs="宋体"/>
          <w:szCs w:val="24"/>
        </w:rPr>
        <w:t>法定代表人/被授权人（签字或盖章）：</w:t>
      </w:r>
    </w:p>
    <w:p w14:paraId="5CC0F646">
      <w:pPr>
        <w:pStyle w:val="2"/>
        <w:ind w:left="0" w:leftChars="0" w:firstLine="0" w:firstLineChars="0"/>
        <w:rPr>
          <w:rFonts w:hint="eastAsia" w:ascii="宋体" w:hAnsi="宋体" w:eastAsia="宋体" w:cs="宋体"/>
          <w:szCs w:val="24"/>
        </w:rPr>
      </w:pPr>
      <w:r>
        <w:rPr>
          <w:rFonts w:hint="eastAsia" w:ascii="宋体" w:hAnsi="宋体" w:eastAsia="宋体" w:cs="宋体"/>
          <w:szCs w:val="24"/>
        </w:rPr>
        <w:t>日    期：</w:t>
      </w:r>
    </w:p>
    <w:p w14:paraId="72A2FD08">
      <w:pPr>
        <w:pStyle w:val="2"/>
        <w:ind w:left="0" w:leftChars="0" w:firstLine="0" w:firstLineChars="0"/>
        <w:rPr>
          <w:rFonts w:hint="eastAsia" w:ascii="宋体" w:hAnsi="宋体" w:eastAsia="宋体" w:cs="宋体"/>
          <w:szCs w:val="24"/>
        </w:rPr>
      </w:pPr>
    </w:p>
    <w:p w14:paraId="4D9EE83C">
      <w:pPr>
        <w:pStyle w:val="2"/>
        <w:ind w:left="0" w:leftChars="0" w:firstLine="0" w:firstLineChars="0"/>
        <w:rPr>
          <w:rFonts w:hint="eastAsia" w:ascii="宋体" w:hAnsi="宋体" w:eastAsia="宋体" w:cs="宋体"/>
          <w:szCs w:val="24"/>
        </w:rPr>
      </w:pPr>
    </w:p>
    <w:p w14:paraId="7DFDBDB9">
      <w:pPr>
        <w:pStyle w:val="2"/>
        <w:ind w:left="0" w:leftChars="0" w:firstLine="0" w:firstLineChars="0"/>
        <w:rPr>
          <w:rFonts w:hint="eastAsia" w:ascii="宋体" w:hAnsi="宋体" w:eastAsia="宋体" w:cs="宋体"/>
          <w:szCs w:val="24"/>
        </w:rPr>
      </w:pPr>
    </w:p>
    <w:p w14:paraId="049A1268">
      <w:pPr>
        <w:pStyle w:val="2"/>
        <w:ind w:left="0" w:leftChars="0" w:firstLine="0" w:firstLineChars="0"/>
        <w:rPr>
          <w:rFonts w:hint="eastAsia" w:ascii="宋体" w:hAnsi="宋体" w:eastAsia="宋体" w:cs="宋体"/>
          <w:szCs w:val="24"/>
        </w:rPr>
      </w:pPr>
    </w:p>
    <w:p w14:paraId="2028469F">
      <w:pPr>
        <w:pStyle w:val="2"/>
        <w:ind w:left="0" w:leftChars="0" w:firstLine="0" w:firstLineChars="0"/>
        <w:rPr>
          <w:rFonts w:hint="eastAsia" w:ascii="宋体" w:hAnsi="宋体" w:eastAsia="宋体" w:cs="宋体"/>
          <w:szCs w:val="24"/>
        </w:rPr>
      </w:pPr>
    </w:p>
    <w:p w14:paraId="308EC813">
      <w:pPr>
        <w:pStyle w:val="2"/>
        <w:ind w:left="0" w:leftChars="0" w:firstLine="0" w:firstLineChars="0"/>
        <w:rPr>
          <w:rFonts w:hint="eastAsia" w:ascii="宋体" w:hAnsi="宋体" w:eastAsia="宋体" w:cs="宋体"/>
          <w:szCs w:val="24"/>
        </w:rPr>
      </w:pPr>
    </w:p>
    <w:p w14:paraId="41F89049">
      <w:pPr>
        <w:pStyle w:val="2"/>
        <w:ind w:left="0" w:leftChars="0" w:firstLine="0" w:firstLineChars="0"/>
        <w:rPr>
          <w:rFonts w:hint="eastAsia" w:ascii="宋体" w:hAnsi="宋体" w:eastAsia="宋体" w:cs="宋体"/>
          <w:szCs w:val="24"/>
        </w:rPr>
      </w:pPr>
    </w:p>
    <w:p w14:paraId="066178E3">
      <w:pPr>
        <w:pStyle w:val="2"/>
        <w:ind w:left="0" w:leftChars="0" w:firstLine="0" w:firstLineChars="0"/>
        <w:rPr>
          <w:rFonts w:hint="eastAsia" w:ascii="宋体" w:hAnsi="宋体" w:eastAsia="宋体" w:cs="宋体"/>
          <w:szCs w:val="24"/>
        </w:rPr>
      </w:pPr>
    </w:p>
    <w:p w14:paraId="6266A764">
      <w:pPr>
        <w:rPr>
          <w:rFonts w:hint="eastAsia" w:ascii="宋体" w:hAnsi="宋体" w:eastAsia="宋体" w:cs="宋体"/>
          <w:b/>
          <w:bCs/>
          <w:sz w:val="32"/>
          <w:szCs w:val="32"/>
          <w:lang w:eastAsia="zh-CN"/>
        </w:rPr>
      </w:pPr>
    </w:p>
    <w:p w14:paraId="0B8E946D">
      <w:pPr>
        <w:spacing w:line="360" w:lineRule="auto"/>
        <w:jc w:val="center"/>
        <w:rPr>
          <w:rFonts w:hint="eastAsia" w:ascii="宋体" w:hAnsi="宋体" w:eastAsia="宋体" w:cs="宋体"/>
        </w:rPr>
      </w:pPr>
      <w:r>
        <w:rPr>
          <w:rFonts w:hint="eastAsia" w:ascii="宋体" w:hAnsi="宋体" w:eastAsia="宋体" w:cs="宋体"/>
          <w:b/>
          <w:sz w:val="30"/>
          <w:szCs w:val="30"/>
          <w:lang w:val="en-US" w:eastAsia="zh-CN"/>
        </w:rPr>
        <w:t>2</w:t>
      </w:r>
      <w:r>
        <w:rPr>
          <w:rFonts w:hint="eastAsia" w:ascii="宋体" w:hAnsi="宋体" w:eastAsia="宋体" w:cs="宋体"/>
          <w:b/>
          <w:sz w:val="30"/>
          <w:szCs w:val="30"/>
        </w:rPr>
        <w:t>.2分项报价表（已标价工程量清单）</w:t>
      </w:r>
    </w:p>
    <w:p w14:paraId="312EC274">
      <w:pPr>
        <w:spacing w:line="360" w:lineRule="auto"/>
        <w:jc w:val="center"/>
        <w:rPr>
          <w:rFonts w:hint="eastAsia" w:ascii="宋体" w:hAnsi="宋体" w:eastAsia="宋体" w:cs="宋体"/>
          <w:b/>
          <w:sz w:val="28"/>
          <w:szCs w:val="28"/>
        </w:rPr>
      </w:pPr>
      <w:r>
        <w:rPr>
          <w:rFonts w:hint="eastAsia" w:ascii="宋体" w:hAnsi="宋体" w:eastAsia="宋体" w:cs="宋体"/>
          <w:b/>
          <w:sz w:val="28"/>
          <w:szCs w:val="28"/>
        </w:rPr>
        <w:t>（格式自拟）</w:t>
      </w:r>
    </w:p>
    <w:p w14:paraId="28D09A4C">
      <w:pPr>
        <w:spacing w:line="360" w:lineRule="auto"/>
        <w:rPr>
          <w:rFonts w:hint="eastAsia" w:ascii="宋体" w:hAnsi="宋体" w:eastAsia="宋体" w:cs="宋体"/>
          <w:b/>
        </w:rPr>
      </w:pPr>
    </w:p>
    <w:p w14:paraId="62AE16D8">
      <w:pPr>
        <w:pStyle w:val="10"/>
        <w:ind w:firstLineChars="0"/>
        <w:rPr>
          <w:rFonts w:hint="eastAsia" w:ascii="宋体" w:hAnsi="宋体" w:eastAsia="宋体" w:cs="宋体"/>
        </w:rPr>
      </w:pPr>
    </w:p>
    <w:p w14:paraId="19820CB6">
      <w:pPr>
        <w:spacing w:line="360" w:lineRule="auto"/>
        <w:rPr>
          <w:rFonts w:hint="eastAsia" w:ascii="宋体" w:hAnsi="宋体" w:eastAsia="宋体" w:cs="宋体"/>
          <w:b/>
        </w:rPr>
      </w:pPr>
    </w:p>
    <w:p w14:paraId="24AC1EA5">
      <w:pPr>
        <w:spacing w:line="360" w:lineRule="auto"/>
        <w:rPr>
          <w:rFonts w:hint="eastAsia" w:ascii="宋体" w:hAnsi="宋体" w:eastAsia="宋体" w:cs="宋体"/>
          <w:b/>
        </w:rPr>
      </w:pPr>
      <w:r>
        <w:rPr>
          <w:rFonts w:hint="eastAsia" w:ascii="宋体" w:hAnsi="宋体" w:eastAsia="宋体" w:cs="宋体"/>
          <w:b/>
        </w:rPr>
        <w:t>注：1.如果按单价计算的结果与总价不一致，以单价为准修正总价。</w:t>
      </w:r>
    </w:p>
    <w:p w14:paraId="7E7EE443">
      <w:pPr>
        <w:spacing w:line="360" w:lineRule="auto"/>
        <w:ind w:firstLine="422" w:firstLineChars="200"/>
        <w:rPr>
          <w:rFonts w:hint="eastAsia" w:ascii="宋体" w:hAnsi="宋体" w:eastAsia="宋体" w:cs="宋体"/>
          <w:b/>
        </w:rPr>
      </w:pPr>
      <w:r>
        <w:rPr>
          <w:rFonts w:hint="eastAsia" w:ascii="宋体" w:hAnsi="宋体" w:eastAsia="宋体" w:cs="宋体"/>
          <w:b/>
        </w:rPr>
        <w:t xml:space="preserve"> 2.如果不提供详细分项报价将视为没有实质性响应磋商文件。</w:t>
      </w:r>
    </w:p>
    <w:p w14:paraId="2E590061">
      <w:pPr>
        <w:spacing w:line="360" w:lineRule="auto"/>
        <w:jc w:val="left"/>
        <w:rPr>
          <w:rFonts w:hint="eastAsia" w:ascii="宋体" w:hAnsi="宋体" w:eastAsia="宋体" w:cs="宋体"/>
        </w:rPr>
      </w:pPr>
    </w:p>
    <w:p w14:paraId="2B25D9A2">
      <w:pPr>
        <w:spacing w:line="360" w:lineRule="auto"/>
        <w:jc w:val="left"/>
        <w:rPr>
          <w:rFonts w:hint="eastAsia" w:ascii="宋体" w:hAnsi="宋体" w:eastAsia="宋体" w:cs="宋体"/>
        </w:rPr>
      </w:pPr>
    </w:p>
    <w:p w14:paraId="77739C0E">
      <w:pPr>
        <w:spacing w:line="360" w:lineRule="auto"/>
        <w:jc w:val="left"/>
        <w:rPr>
          <w:rFonts w:hint="eastAsia" w:ascii="宋体" w:hAnsi="宋体" w:eastAsia="宋体" w:cs="宋体"/>
        </w:rPr>
      </w:pPr>
    </w:p>
    <w:p w14:paraId="3B3631D2">
      <w:pPr>
        <w:spacing w:line="360" w:lineRule="auto"/>
        <w:jc w:val="left"/>
        <w:rPr>
          <w:rFonts w:hint="eastAsia" w:ascii="宋体" w:hAnsi="宋体" w:eastAsia="宋体" w:cs="宋体"/>
        </w:rPr>
      </w:pPr>
      <w:r>
        <w:rPr>
          <w:rFonts w:hint="eastAsia" w:ascii="宋体" w:hAnsi="宋体" w:eastAsia="宋体" w:cs="宋体"/>
        </w:rPr>
        <w:t>供应商名称（公章）：</w:t>
      </w:r>
    </w:p>
    <w:p w14:paraId="68D43E7F">
      <w:pPr>
        <w:spacing w:line="360" w:lineRule="auto"/>
        <w:jc w:val="left"/>
        <w:rPr>
          <w:rFonts w:hint="eastAsia" w:ascii="宋体" w:hAnsi="宋体" w:eastAsia="宋体" w:cs="宋体"/>
        </w:rPr>
      </w:pPr>
      <w:r>
        <w:rPr>
          <w:rFonts w:hint="eastAsia" w:ascii="宋体" w:hAnsi="宋体" w:eastAsia="宋体" w:cs="宋体"/>
        </w:rPr>
        <w:t>法定代表人/被授权人（</w:t>
      </w:r>
      <w:r>
        <w:rPr>
          <w:rFonts w:hint="eastAsia" w:ascii="宋体" w:hAnsi="宋体" w:eastAsia="宋体" w:cs="宋体"/>
          <w:spacing w:val="4"/>
          <w:szCs w:val="24"/>
        </w:rPr>
        <w:t>签字或盖章</w:t>
      </w:r>
      <w:r>
        <w:rPr>
          <w:rFonts w:hint="eastAsia" w:ascii="宋体" w:hAnsi="宋体" w:eastAsia="宋体" w:cs="宋体"/>
        </w:rPr>
        <w:t>）：</w:t>
      </w:r>
    </w:p>
    <w:p w14:paraId="3EF1D29F">
      <w:pPr>
        <w:rPr>
          <w:rFonts w:hint="eastAsia" w:ascii="宋体" w:hAnsi="宋体" w:eastAsia="宋体" w:cs="宋体"/>
        </w:rPr>
      </w:pPr>
      <w:r>
        <w:rPr>
          <w:rFonts w:hint="eastAsia" w:ascii="宋体" w:hAnsi="宋体" w:eastAsia="宋体" w:cs="宋体"/>
        </w:rPr>
        <w:t>日    期：</w:t>
      </w:r>
    </w:p>
    <w:p w14:paraId="12618EED"/>
    <w:p w14:paraId="4DCFAAAC"/>
    <w:p w14:paraId="6959C553"/>
    <w:p w14:paraId="4B10AA52"/>
    <w:p w14:paraId="251F92D9"/>
    <w:p w14:paraId="03D54EBE"/>
    <w:p w14:paraId="24C4C9B2"/>
    <w:p w14:paraId="4A4E47CB"/>
    <w:p w14:paraId="5DC5A0A9"/>
    <w:p w14:paraId="45C86402"/>
    <w:p w14:paraId="3A53D329"/>
    <w:p w14:paraId="03EB09BF"/>
    <w:p w14:paraId="7FEAD717"/>
    <w:p w14:paraId="4C7CDB0B"/>
    <w:p w14:paraId="60A0A6AC"/>
    <w:p w14:paraId="61074A7C"/>
    <w:p w14:paraId="61F31E3F"/>
    <w:p w14:paraId="3986CBA9"/>
    <w:p w14:paraId="024C7B9A"/>
    <w:p w14:paraId="71C9A11F"/>
    <w:p w14:paraId="79B2A0BD"/>
    <w:p w14:paraId="2CCABA2D"/>
    <w:p w14:paraId="00288AC6">
      <w:pPr>
        <w:pStyle w:val="4"/>
        <w:spacing w:before="0" w:line="360" w:lineRule="auto"/>
        <w:jc w:val="center"/>
        <w:rPr>
          <w:rFonts w:hint="eastAsia" w:ascii="宋体" w:hAnsi="宋体" w:eastAsia="宋体" w:cs="宋体"/>
          <w:sz w:val="30"/>
          <w:szCs w:val="30"/>
        </w:rPr>
      </w:pPr>
      <w:r>
        <w:rPr>
          <w:rFonts w:hint="eastAsia" w:ascii="宋体" w:hAnsi="宋体" w:eastAsia="宋体" w:cs="宋体"/>
          <w:sz w:val="30"/>
          <w:szCs w:val="30"/>
          <w:lang w:val="en-US" w:eastAsia="zh-CN"/>
        </w:rPr>
        <w:t>三、</w:t>
      </w:r>
      <w:r>
        <w:rPr>
          <w:rFonts w:hint="eastAsia" w:ascii="宋体" w:hAnsi="宋体" w:eastAsia="宋体" w:cs="宋体"/>
          <w:sz w:val="30"/>
          <w:szCs w:val="30"/>
        </w:rPr>
        <w:t>陕西省政府采购</w:t>
      </w:r>
      <w:r>
        <w:rPr>
          <w:rFonts w:hint="eastAsia" w:ascii="宋体" w:hAnsi="宋体" w:eastAsia="宋体" w:cs="宋体"/>
          <w:sz w:val="30"/>
          <w:szCs w:val="30"/>
          <w:lang w:val="zh-CN"/>
        </w:rPr>
        <w:t>投标人</w:t>
      </w:r>
      <w:r>
        <w:rPr>
          <w:rFonts w:hint="eastAsia" w:ascii="宋体" w:hAnsi="宋体" w:eastAsia="宋体" w:cs="宋体"/>
          <w:sz w:val="30"/>
          <w:szCs w:val="30"/>
        </w:rPr>
        <w:t>拒绝政府采购领域商业贿赂承诺书</w:t>
      </w:r>
    </w:p>
    <w:p w14:paraId="231BEFD2">
      <w:pPr>
        <w:widowControl/>
        <w:spacing w:line="360" w:lineRule="auto"/>
        <w:ind w:firstLine="411" w:firstLineChars="196"/>
        <w:jc w:val="left"/>
        <w:rPr>
          <w:rFonts w:hint="eastAsia" w:ascii="宋体" w:hAnsi="宋体" w:eastAsia="宋体" w:cs="宋体"/>
        </w:rPr>
      </w:pPr>
    </w:p>
    <w:p w14:paraId="094495DE">
      <w:pPr>
        <w:widowControl/>
        <w:spacing w:line="360" w:lineRule="auto"/>
        <w:ind w:firstLine="420" w:firstLineChars="200"/>
        <w:rPr>
          <w:rFonts w:hint="eastAsia" w:ascii="宋体" w:hAnsi="宋体" w:eastAsia="宋体" w:cs="宋体"/>
        </w:rPr>
      </w:pPr>
      <w:r>
        <w:rPr>
          <w:rFonts w:hint="eastAsia" w:ascii="宋体" w:hAnsi="宋体" w:eastAsia="宋体" w:cs="宋体"/>
        </w:rPr>
        <w:t>为响应党中央、国务院关于治理政府采购领域商业贿赂行为的号召，我公司在此庄严承诺：</w:t>
      </w:r>
    </w:p>
    <w:p w14:paraId="181C1493">
      <w:pPr>
        <w:widowControl/>
        <w:spacing w:line="360" w:lineRule="auto"/>
        <w:ind w:firstLine="420" w:firstLineChars="200"/>
        <w:rPr>
          <w:rFonts w:hint="eastAsia" w:ascii="宋体" w:hAnsi="宋体" w:eastAsia="宋体" w:cs="宋体"/>
        </w:rPr>
      </w:pPr>
      <w:r>
        <w:rPr>
          <w:rFonts w:hint="eastAsia" w:ascii="宋体" w:hAnsi="宋体" w:eastAsia="宋体" w:cs="宋体"/>
        </w:rPr>
        <w:t>1.在参与政府采购活动中遵纪守法、诚信经营、公平竞标。</w:t>
      </w:r>
    </w:p>
    <w:p w14:paraId="06331349">
      <w:pPr>
        <w:widowControl/>
        <w:spacing w:line="360" w:lineRule="auto"/>
        <w:ind w:firstLine="420" w:firstLineChars="200"/>
        <w:rPr>
          <w:rFonts w:hint="eastAsia" w:ascii="宋体" w:hAnsi="宋体" w:eastAsia="宋体" w:cs="宋体"/>
        </w:rPr>
      </w:pPr>
      <w:r>
        <w:rPr>
          <w:rFonts w:hint="eastAsia" w:ascii="宋体" w:hAnsi="宋体" w:eastAsia="宋体" w:cs="宋体"/>
        </w:rPr>
        <w:t>2.不向政府招标人、招标代理机构和政府采购评审专家进行任何形式的商业贿赂以谋取交易机会。</w:t>
      </w:r>
    </w:p>
    <w:p w14:paraId="4CF1B949">
      <w:pPr>
        <w:widowControl/>
        <w:spacing w:line="360" w:lineRule="auto"/>
        <w:ind w:firstLine="420" w:firstLineChars="200"/>
        <w:rPr>
          <w:rFonts w:hint="eastAsia" w:ascii="宋体" w:hAnsi="宋体" w:eastAsia="宋体" w:cs="宋体"/>
        </w:rPr>
      </w:pPr>
      <w:r>
        <w:rPr>
          <w:rFonts w:hint="eastAsia" w:ascii="宋体" w:hAnsi="宋体" w:eastAsia="宋体" w:cs="宋体"/>
        </w:rPr>
        <w:t>3.不向政府招标代理机构和招标人提供虚假资格文件或采用虚假应标方式参与政府采购市场竞争并谋取中标、成交。</w:t>
      </w:r>
    </w:p>
    <w:p w14:paraId="27283132">
      <w:pPr>
        <w:widowControl/>
        <w:spacing w:line="360" w:lineRule="auto"/>
        <w:ind w:firstLine="420" w:firstLineChars="200"/>
        <w:rPr>
          <w:rFonts w:hint="eastAsia" w:ascii="宋体" w:hAnsi="宋体" w:eastAsia="宋体" w:cs="宋体"/>
        </w:rPr>
      </w:pPr>
      <w:r>
        <w:rPr>
          <w:rFonts w:hint="eastAsia" w:ascii="宋体" w:hAnsi="宋体" w:eastAsia="宋体" w:cs="宋体"/>
        </w:rPr>
        <w:t>4.不采取“围标、陪标”等商业欺诈手段获得政府采购定单。</w:t>
      </w:r>
    </w:p>
    <w:p w14:paraId="0EC88F80">
      <w:pPr>
        <w:widowControl/>
        <w:spacing w:line="360" w:lineRule="auto"/>
        <w:ind w:firstLine="420" w:firstLineChars="200"/>
        <w:rPr>
          <w:rFonts w:hint="eastAsia" w:ascii="宋体" w:hAnsi="宋体" w:eastAsia="宋体" w:cs="宋体"/>
        </w:rPr>
      </w:pPr>
      <w:r>
        <w:rPr>
          <w:rFonts w:hint="eastAsia" w:ascii="宋体" w:hAnsi="宋体" w:eastAsia="宋体" w:cs="宋体"/>
        </w:rPr>
        <w:t>5.不采取不正当手段诋毁、排挤其他</w:t>
      </w:r>
      <w:r>
        <w:rPr>
          <w:rFonts w:hint="eastAsia" w:ascii="宋体" w:hAnsi="宋体" w:eastAsia="宋体" w:cs="宋体"/>
          <w:szCs w:val="24"/>
          <w:lang w:val="zh-CN"/>
        </w:rPr>
        <w:t>投标人</w:t>
      </w:r>
      <w:r>
        <w:rPr>
          <w:rFonts w:hint="eastAsia" w:ascii="宋体" w:hAnsi="宋体" w:eastAsia="宋体" w:cs="宋体"/>
        </w:rPr>
        <w:t>。</w:t>
      </w:r>
    </w:p>
    <w:p w14:paraId="48E902F6">
      <w:pPr>
        <w:widowControl/>
        <w:spacing w:line="360" w:lineRule="auto"/>
        <w:ind w:firstLine="420" w:firstLineChars="200"/>
        <w:rPr>
          <w:rFonts w:hint="eastAsia" w:ascii="宋体" w:hAnsi="宋体" w:eastAsia="宋体" w:cs="宋体"/>
        </w:rPr>
      </w:pPr>
      <w:r>
        <w:rPr>
          <w:rFonts w:hint="eastAsia" w:ascii="宋体" w:hAnsi="宋体" w:eastAsia="宋体" w:cs="宋体"/>
        </w:rPr>
        <w:t>6.不在提供商品和服务时“偷梁换柱、以次充好”损害招标人的合法权益。</w:t>
      </w:r>
    </w:p>
    <w:p w14:paraId="5807E289">
      <w:pPr>
        <w:widowControl/>
        <w:spacing w:line="360" w:lineRule="auto"/>
        <w:ind w:firstLine="420" w:firstLineChars="200"/>
        <w:rPr>
          <w:rFonts w:hint="eastAsia" w:ascii="宋体" w:hAnsi="宋体" w:eastAsia="宋体" w:cs="宋体"/>
          <w:szCs w:val="24"/>
        </w:rPr>
      </w:pPr>
      <w:r>
        <w:rPr>
          <w:rFonts w:hint="eastAsia" w:ascii="宋体" w:hAnsi="宋体" w:eastAsia="宋体" w:cs="宋体"/>
        </w:rPr>
        <w:t>7.不与招标人、招标代理机构政府采购评审专家或其它</w:t>
      </w:r>
      <w:r>
        <w:rPr>
          <w:rFonts w:hint="eastAsia" w:ascii="宋体" w:hAnsi="宋体" w:eastAsia="宋体" w:cs="宋体"/>
          <w:szCs w:val="24"/>
          <w:lang w:val="zh-CN"/>
        </w:rPr>
        <w:t>投标人</w:t>
      </w:r>
      <w:r>
        <w:rPr>
          <w:rFonts w:hint="eastAsia" w:ascii="宋体" w:hAnsi="宋体" w:eastAsia="宋体" w:cs="宋体"/>
        </w:rPr>
        <w:t>恶意串通，进行质疑和</w:t>
      </w:r>
      <w:r>
        <w:rPr>
          <w:rFonts w:hint="eastAsia" w:ascii="宋体" w:hAnsi="宋体" w:eastAsia="宋体" w:cs="宋体"/>
          <w:szCs w:val="24"/>
        </w:rPr>
        <w:t>投诉，维护政府采购市场秩序。</w:t>
      </w:r>
    </w:p>
    <w:p w14:paraId="23140CEC">
      <w:pPr>
        <w:widowControl/>
        <w:spacing w:line="360" w:lineRule="auto"/>
        <w:ind w:firstLine="420" w:firstLineChars="200"/>
        <w:rPr>
          <w:rFonts w:hint="eastAsia" w:ascii="宋体" w:hAnsi="宋体" w:eastAsia="宋体" w:cs="宋体"/>
          <w:szCs w:val="24"/>
        </w:rPr>
      </w:pPr>
      <w:r>
        <w:rPr>
          <w:rFonts w:hint="eastAsia" w:ascii="宋体" w:hAnsi="宋体" w:eastAsia="宋体" w:cs="宋体"/>
          <w:szCs w:val="24"/>
        </w:rPr>
        <w:t>8.尊重和接受政府采购监督管理部门的监督和政府招标代理机构招标采购要求，承担因违约行为给招标人造成的损失。</w:t>
      </w:r>
    </w:p>
    <w:p w14:paraId="3A3CA0E3">
      <w:pPr>
        <w:widowControl/>
        <w:spacing w:line="360" w:lineRule="auto"/>
        <w:ind w:firstLine="420" w:firstLineChars="200"/>
        <w:rPr>
          <w:rFonts w:hint="eastAsia" w:ascii="宋体" w:hAnsi="宋体" w:eastAsia="宋体" w:cs="宋体"/>
          <w:szCs w:val="24"/>
        </w:rPr>
      </w:pPr>
      <w:r>
        <w:rPr>
          <w:rFonts w:hint="eastAsia" w:ascii="宋体" w:hAnsi="宋体" w:eastAsia="宋体" w:cs="宋体"/>
          <w:szCs w:val="24"/>
        </w:rPr>
        <w:t>9.不发生其他有悖于政府采购公开、公平、公正和诚信原则的行为。</w:t>
      </w:r>
    </w:p>
    <w:p w14:paraId="61874EDA">
      <w:pPr>
        <w:pStyle w:val="6"/>
        <w:ind w:firstLine="480"/>
        <w:rPr>
          <w:rFonts w:hint="eastAsia" w:ascii="宋体" w:hAnsi="宋体" w:eastAsia="宋体" w:cs="宋体"/>
        </w:rPr>
      </w:pPr>
    </w:p>
    <w:p w14:paraId="1054B557">
      <w:pPr>
        <w:rPr>
          <w:rFonts w:hint="eastAsia" w:ascii="宋体" w:hAnsi="宋体" w:eastAsia="宋体" w:cs="宋体"/>
        </w:rPr>
      </w:pPr>
    </w:p>
    <w:p w14:paraId="5FE99FE3">
      <w:pPr>
        <w:pStyle w:val="5"/>
        <w:ind w:firstLine="480"/>
        <w:rPr>
          <w:rFonts w:hint="eastAsia" w:ascii="宋体" w:hAnsi="宋体" w:eastAsia="宋体" w:cs="宋体"/>
        </w:rPr>
      </w:pPr>
    </w:p>
    <w:p w14:paraId="647DB0C2">
      <w:pPr>
        <w:widowControl/>
        <w:spacing w:line="360" w:lineRule="auto"/>
        <w:ind w:firstLine="420" w:firstLineChars="200"/>
        <w:jc w:val="left"/>
        <w:rPr>
          <w:rFonts w:hint="eastAsia" w:ascii="宋体" w:hAnsi="宋体" w:eastAsia="宋体" w:cs="宋体"/>
        </w:rPr>
      </w:pPr>
      <w:r>
        <w:rPr>
          <w:rFonts w:hint="eastAsia" w:ascii="宋体" w:hAnsi="宋体" w:eastAsia="宋体" w:cs="宋体"/>
        </w:rPr>
        <w:t xml:space="preserve">承诺单位（公章）： </w:t>
      </w:r>
    </w:p>
    <w:p w14:paraId="1885B561">
      <w:pPr>
        <w:widowControl/>
        <w:spacing w:line="360" w:lineRule="auto"/>
        <w:ind w:firstLine="420" w:firstLineChars="200"/>
        <w:jc w:val="left"/>
        <w:rPr>
          <w:rFonts w:hint="eastAsia" w:ascii="宋体" w:hAnsi="宋体" w:eastAsia="宋体" w:cs="宋体"/>
        </w:rPr>
      </w:pPr>
      <w:r>
        <w:rPr>
          <w:rFonts w:hint="eastAsia" w:ascii="宋体" w:hAnsi="宋体" w:eastAsia="宋体" w:cs="宋体"/>
        </w:rPr>
        <w:t>法定代表人或被授权人</w:t>
      </w:r>
      <w:r>
        <w:rPr>
          <w:rFonts w:hint="eastAsia" w:ascii="宋体" w:hAnsi="宋体" w:eastAsia="宋体" w:cs="宋体"/>
          <w:spacing w:val="4"/>
          <w:szCs w:val="24"/>
        </w:rPr>
        <w:t>（签字或盖章）</w:t>
      </w:r>
      <w:r>
        <w:rPr>
          <w:rFonts w:hint="eastAsia" w:ascii="宋体" w:hAnsi="宋体" w:eastAsia="宋体" w:cs="宋体"/>
        </w:rPr>
        <w:t>：</w:t>
      </w:r>
    </w:p>
    <w:p w14:paraId="10174384">
      <w:pPr>
        <w:widowControl/>
        <w:spacing w:line="360" w:lineRule="auto"/>
        <w:ind w:firstLine="420" w:firstLineChars="200"/>
        <w:jc w:val="left"/>
        <w:rPr>
          <w:rFonts w:hint="eastAsia" w:ascii="宋体" w:hAnsi="宋体" w:eastAsia="宋体" w:cs="宋体"/>
        </w:rPr>
      </w:pPr>
      <w:r>
        <w:rPr>
          <w:rFonts w:hint="eastAsia" w:ascii="宋体" w:hAnsi="宋体" w:eastAsia="宋体" w:cs="宋体"/>
        </w:rPr>
        <w:t xml:space="preserve">地    址：       </w:t>
      </w:r>
    </w:p>
    <w:p w14:paraId="26BB0863">
      <w:pPr>
        <w:widowControl/>
        <w:spacing w:line="360" w:lineRule="auto"/>
        <w:ind w:firstLine="420" w:firstLineChars="200"/>
        <w:jc w:val="left"/>
        <w:rPr>
          <w:rFonts w:hint="eastAsia" w:ascii="宋体" w:hAnsi="宋体" w:eastAsia="宋体" w:cs="宋体"/>
        </w:rPr>
      </w:pPr>
      <w:r>
        <w:rPr>
          <w:rFonts w:hint="eastAsia" w:ascii="宋体" w:hAnsi="宋体" w:eastAsia="宋体" w:cs="宋体"/>
        </w:rPr>
        <w:t xml:space="preserve">邮    编：                                      </w:t>
      </w:r>
    </w:p>
    <w:p w14:paraId="23BB7DE1">
      <w:pPr>
        <w:widowControl/>
        <w:spacing w:line="360" w:lineRule="auto"/>
        <w:ind w:firstLine="420" w:firstLineChars="200"/>
        <w:jc w:val="left"/>
        <w:rPr>
          <w:rFonts w:hint="eastAsia" w:ascii="宋体" w:hAnsi="宋体" w:eastAsia="宋体" w:cs="宋体"/>
        </w:rPr>
      </w:pPr>
      <w:r>
        <w:rPr>
          <w:rFonts w:hint="eastAsia" w:ascii="宋体" w:hAnsi="宋体" w:eastAsia="宋体" w:cs="宋体"/>
        </w:rPr>
        <w:t xml:space="preserve">电    话：                    </w:t>
      </w:r>
    </w:p>
    <w:p w14:paraId="333B7A80">
      <w:pPr>
        <w:spacing w:line="360" w:lineRule="auto"/>
        <w:rPr>
          <w:rFonts w:hint="eastAsia" w:ascii="宋体" w:hAnsi="宋体" w:eastAsia="宋体" w:cs="宋体"/>
        </w:rPr>
      </w:pPr>
      <w:r>
        <w:rPr>
          <w:rFonts w:hint="eastAsia" w:ascii="宋体" w:hAnsi="宋体" w:eastAsia="宋体" w:cs="宋体"/>
        </w:rPr>
        <w:t xml:space="preserve">    日    期：</w:t>
      </w:r>
    </w:p>
    <w:p w14:paraId="764B65B6">
      <w:pPr>
        <w:rPr>
          <w:rFonts w:hint="eastAsia" w:ascii="宋体" w:hAnsi="宋体" w:eastAsia="宋体" w:cs="宋体"/>
        </w:rPr>
      </w:pPr>
    </w:p>
    <w:p w14:paraId="7729EC8D">
      <w:pPr>
        <w:rPr>
          <w:rFonts w:hint="eastAsia" w:ascii="宋体" w:hAnsi="宋体" w:eastAsia="宋体" w:cs="宋体"/>
          <w:b/>
          <w:sz w:val="36"/>
          <w:lang w:val="en-US" w:eastAsia="zh-CN"/>
        </w:rPr>
      </w:pPr>
      <w:r>
        <w:rPr>
          <w:rFonts w:hint="eastAsia" w:ascii="宋体" w:hAnsi="宋体" w:eastAsia="宋体" w:cs="宋体"/>
          <w:b/>
          <w:sz w:val="36"/>
          <w:lang w:val="en-US" w:eastAsia="zh-CN"/>
        </w:rPr>
        <w:br w:type="page"/>
      </w:r>
    </w:p>
    <w:p w14:paraId="765FA5DF">
      <w:pPr>
        <w:rPr>
          <w:rFonts w:hint="eastAsia" w:ascii="宋体" w:hAnsi="宋体" w:eastAsia="宋体" w:cs="宋体"/>
          <w:b/>
          <w:sz w:val="36"/>
          <w:lang w:val="en-US" w:eastAsia="zh-CN"/>
        </w:rPr>
      </w:pPr>
      <w:r>
        <w:rPr>
          <w:rFonts w:hint="eastAsia" w:ascii="宋体" w:hAnsi="宋体" w:eastAsia="宋体" w:cs="宋体"/>
          <w:b/>
          <w:sz w:val="36"/>
          <w:lang w:val="en-US" w:eastAsia="zh-CN"/>
        </w:rPr>
        <w:t>四、供应商认为需要补充的其他内容</w:t>
      </w:r>
    </w:p>
    <w:p w14:paraId="206A7F28">
      <w:pPr>
        <w:rPr>
          <w:rFonts w:hint="eastAsia" w:ascii="宋体" w:hAnsi="宋体" w:eastAsia="宋体" w:cs="宋体"/>
          <w:b/>
          <w:sz w:val="36"/>
          <w:lang w:val="en-US" w:eastAsia="zh-CN"/>
        </w:rPr>
      </w:pPr>
    </w:p>
    <w:p w14:paraId="16F1D041">
      <w:pPr>
        <w:rPr>
          <w:rFonts w:hint="eastAsia" w:ascii="宋体" w:hAnsi="宋体" w:eastAsia="宋体" w:cs="宋体"/>
          <w:b/>
          <w:sz w:val="36"/>
          <w:lang w:val="en-US" w:eastAsia="zh-CN"/>
        </w:rPr>
      </w:pPr>
    </w:p>
    <w:p w14:paraId="4BBABC4D">
      <w:pPr>
        <w:jc w:val="center"/>
      </w:pPr>
      <w:r>
        <w:rPr>
          <w:rFonts w:hint="eastAsia" w:ascii="宋体" w:hAnsi="宋体" w:eastAsia="宋体" w:cs="宋体"/>
          <w:b/>
          <w:sz w:val="24"/>
          <w:szCs w:val="15"/>
          <w:lang w:val="en-US" w:eastAsia="zh-CN"/>
        </w:rPr>
        <w:t>格式自拟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0D14525"/>
    <w:rsid w:val="26867B60"/>
    <w:rsid w:val="303643A5"/>
    <w:rsid w:val="31455897"/>
    <w:rsid w:val="316164CC"/>
    <w:rsid w:val="31C8183E"/>
    <w:rsid w:val="31F86248"/>
    <w:rsid w:val="515A46EC"/>
    <w:rsid w:val="62B430C4"/>
    <w:rsid w:val="64B61035"/>
    <w:rsid w:val="6E251A10"/>
    <w:rsid w:val="6E2D08DE"/>
    <w:rsid w:val="73B40E35"/>
    <w:rsid w:val="779C1E57"/>
    <w:rsid w:val="783178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semiHidden/>
    <w:unhideWhenUsed/>
    <w:qFormat/>
    <w:uiPriority w:val="0"/>
    <w:pPr>
      <w:keepNext/>
      <w:keepLines/>
      <w:spacing w:before="260" w:beforeLines="0" w:beforeAutospacing="0" w:after="260" w:afterLines="0" w:afterAutospacing="0" w:line="413" w:lineRule="auto"/>
      <w:jc w:val="center"/>
      <w:outlineLvl w:val="1"/>
    </w:pPr>
    <w:rPr>
      <w:rFonts w:ascii="Arial" w:hAnsi="Arial" w:eastAsia="楷体" w:cs="Times New Roman"/>
      <w:sz w:val="28"/>
      <w:szCs w:val="22"/>
    </w:rPr>
  </w:style>
  <w:style w:type="paragraph" w:styleId="4">
    <w:name w:val="heading 3"/>
    <w:basedOn w:val="1"/>
    <w:next w:val="1"/>
    <w:qFormat/>
    <w:uiPriority w:val="0"/>
    <w:pPr>
      <w:keepNext/>
      <w:spacing w:before="624" w:beforeLines="200" w:line="400" w:lineRule="exact"/>
      <w:jc w:val="center"/>
      <w:outlineLvl w:val="2"/>
    </w:pPr>
    <w:rPr>
      <w:rFonts w:ascii="Times New Roman"/>
      <w:b/>
      <w:bCs/>
      <w:kern w:val="2"/>
      <w:szCs w:val="24"/>
    </w:rPr>
  </w:style>
  <w:style w:type="character" w:default="1" w:styleId="12">
    <w:name w:val="Default Paragraph Font"/>
    <w:semiHidden/>
    <w:uiPriority w:val="0"/>
  </w:style>
  <w:style w:type="table" w:default="1" w:styleId="11">
    <w:name w:val="Normal Table"/>
    <w:semiHidden/>
    <w:uiPriority w:val="0"/>
    <w:tblPr>
      <w:tblCellMar>
        <w:top w:w="0" w:type="dxa"/>
        <w:left w:w="108" w:type="dxa"/>
        <w:bottom w:w="0" w:type="dxa"/>
        <w:right w:w="108" w:type="dxa"/>
      </w:tblCellMar>
    </w:tblPr>
  </w:style>
  <w:style w:type="paragraph" w:styleId="2">
    <w:name w:val="Block Text"/>
    <w:basedOn w:val="1"/>
    <w:unhideWhenUsed/>
    <w:qFormat/>
    <w:uiPriority w:val="99"/>
    <w:pPr>
      <w:spacing w:after="120"/>
      <w:ind w:left="1440" w:leftChars="700" w:right="700" w:rightChars="700"/>
    </w:pPr>
  </w:style>
  <w:style w:type="paragraph" w:styleId="5">
    <w:name w:val="Normal Indent"/>
    <w:basedOn w:val="1"/>
    <w:unhideWhenUsed/>
    <w:qFormat/>
    <w:uiPriority w:val="0"/>
    <w:pPr>
      <w:ind w:firstLine="420" w:firstLineChars="200"/>
    </w:pPr>
  </w:style>
  <w:style w:type="paragraph" w:styleId="6">
    <w:name w:val="Body Text"/>
    <w:basedOn w:val="1"/>
    <w:next w:val="7"/>
    <w:qFormat/>
    <w:uiPriority w:val="0"/>
    <w:pPr>
      <w:spacing w:after="120" w:afterLines="0"/>
    </w:pPr>
    <w:rPr>
      <w:rFonts w:ascii="Times New Roman"/>
      <w:kern w:val="2"/>
      <w:sz w:val="21"/>
    </w:rPr>
  </w:style>
  <w:style w:type="paragraph" w:styleId="7">
    <w:name w:val="Body Text 2"/>
    <w:basedOn w:val="1"/>
    <w:qFormat/>
    <w:uiPriority w:val="0"/>
    <w:rPr>
      <w:sz w:val="28"/>
      <w:szCs w:val="20"/>
    </w:rPr>
  </w:style>
  <w:style w:type="paragraph" w:styleId="8">
    <w:name w:val="Body Text Indent"/>
    <w:basedOn w:val="1"/>
    <w:qFormat/>
    <w:uiPriority w:val="0"/>
    <w:pPr>
      <w:widowControl/>
      <w:ind w:firstLine="652" w:firstLineChars="233"/>
    </w:pPr>
    <w:rPr>
      <w:rFonts w:ascii="Times New Roman"/>
      <w:sz w:val="28"/>
    </w:rPr>
  </w:style>
  <w:style w:type="paragraph" w:styleId="9">
    <w:name w:val="Body Text First Indent"/>
    <w:basedOn w:val="6"/>
    <w:next w:val="10"/>
    <w:unhideWhenUsed/>
    <w:qFormat/>
    <w:uiPriority w:val="0"/>
    <w:pPr>
      <w:spacing w:after="120" w:afterLines="0" w:line="240" w:lineRule="auto"/>
      <w:ind w:firstLine="420" w:firstLineChars="100"/>
    </w:pPr>
    <w:rPr>
      <w:rFonts w:ascii="Times New Roman" w:hAnsi="Times New Roman"/>
      <w:color w:val="auto"/>
      <w:sz w:val="18"/>
      <w:szCs w:val="18"/>
    </w:rPr>
  </w:style>
  <w:style w:type="paragraph" w:styleId="10">
    <w:name w:val="Body Text First Indent 2"/>
    <w:basedOn w:val="8"/>
    <w:next w:val="9"/>
    <w:unhideWhenUsed/>
    <w:qFormat/>
    <w:uiPriority w:val="99"/>
    <w:pPr>
      <w:ind w:firstLine="0"/>
    </w:pPr>
    <w:rPr>
      <w:rFonts w:cs="Times New Roma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1272</Words>
  <Characters>1293</Characters>
  <Lines>0</Lines>
  <Paragraphs>0</Paragraphs>
  <TotalTime>0</TotalTime>
  <ScaleCrop>false</ScaleCrop>
  <LinksUpToDate>false</LinksUpToDate>
  <CharactersWithSpaces>1574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2026-06-03T03:56:00Z</dcterms:created>
  <dc:creator>admin</dc:creator>
  <cp:lastModifiedBy>还好</cp:lastModifiedBy>
  <dcterms:modified xsi:type="dcterms:W3CDTF">2026-06-03T04:40:12Z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eyJoZGlkIjoiY2NiYzYyMTk4MTAwMGMxMTY2ODVlNjI3YzZiZDE4MzQiLCJ1c2VySWQiOiIzMjI4MTQxMjgifQ==</vt:lpwstr>
  </property>
  <property fmtid="{D5CDD505-2E9C-101B-9397-08002B2CF9AE}" pid="4" name="ICV">
    <vt:lpwstr>CF9DD1472528404D9C3C6449E76A4187_12</vt:lpwstr>
  </property>
</Properties>
</file>