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w w:val="9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auto"/>
          <w:spacing w:val="0"/>
          <w:w w:val="90"/>
          <w:sz w:val="28"/>
          <w:szCs w:val="28"/>
          <w:shd w:val="clear" w:color="auto" w:fill="FFFFFF"/>
        </w:rPr>
        <w:t>宜川县集义镇薛家坪等3村新增补充耕地一次性建成高标准农田项目</w:t>
      </w:r>
    </w:p>
    <w:p>
      <w:pPr>
        <w:spacing w:line="360" w:lineRule="auto"/>
        <w:jc w:val="center"/>
        <w:rPr>
          <w:rFonts w:hint="eastAsia"/>
          <w:b/>
          <w:bCs/>
          <w:w w:val="90"/>
          <w:sz w:val="28"/>
          <w:szCs w:val="24"/>
          <w:lang w:val="en-US" w:eastAsia="zh-CN"/>
        </w:rPr>
      </w:pPr>
      <w:r>
        <w:rPr>
          <w:rFonts w:hint="eastAsia"/>
          <w:b/>
          <w:bCs/>
          <w:w w:val="90"/>
          <w:sz w:val="28"/>
          <w:szCs w:val="24"/>
          <w:lang w:val="en-US" w:eastAsia="zh-CN"/>
        </w:rPr>
        <w:t>采购需求</w:t>
      </w:r>
    </w:p>
    <w:tbl>
      <w:tblPr>
        <w:tblStyle w:val="4"/>
        <w:tblW w:w="889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7"/>
        <w:gridCol w:w="2721"/>
        <w:gridCol w:w="682"/>
        <w:gridCol w:w="910"/>
        <w:gridCol w:w="1182"/>
        <w:gridCol w:w="1366"/>
        <w:gridCol w:w="787"/>
        <w:gridCol w:w="5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分类分项工程量清单计价表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669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合同编号：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工程名称：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宜川县集义镇薛家坪等3村新增补充耕地一次性建成高标准农田项目</w:t>
            </w:r>
            <w:r>
              <w:rPr>
                <w:rStyle w:val="6"/>
                <w:lang w:val="en-US" w:eastAsia="zh-CN" w:bidi="ar"/>
              </w:rPr>
              <w:t>（项目名称）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灌溉工程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水源工程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大口井（3座）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井体开挖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2209.2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弃土外运（0-0.5km）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518.73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1690.47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透水井壁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1.1.1.4.1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M10浆砌石井壁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138.81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1.1.1.4.2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干砌石井壁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118.56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底盘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1.1.1.5.1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现浇C25混凝土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22.59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1.1.1.5.2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钢筋制作安装（HRB400钢筋Φ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1.1.1.6.1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M10浆砌石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44.85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井盖板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1.1.1.7.1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现浇c25混凝土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1.1.1.7.2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钢筋制作安装（HRB400钢筋Φ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1.1.1.8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反滤层铺筑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1.1.1.8.1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进水井壁反滤层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95.58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1.1.1.8.2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井底反滤层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1.1.1.9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井内爬梯HRB400钢筋（Φ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20mm)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1.1.1.10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基坑排水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台班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1.1.1.11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安全警示牌（pvc材质）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输水工程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灌溉管道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2682.31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石方开挖（砂石）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1804.11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PE管（Φ90）安装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PE管（Φ75）安装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5890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保护套管（DN125钢管）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 w:hRule="atLeast"/>
        </w:trPr>
        <w:tc>
          <w:tcPr>
            <w:tcW w:w="889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分类分项工程量清单计价表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669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合同编号：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工程名称：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宜川县集义镇薛家坪等3村新增补充耕地一次性建成高标准农田项目</w:t>
            </w:r>
            <w:r>
              <w:rPr>
                <w:rStyle w:val="6"/>
                <w:lang w:val="en-US" w:eastAsia="zh-CN" w:bidi="ar"/>
              </w:rPr>
              <w:t>（项目名称）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三通接口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四通接口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1.2.1.8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弯头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1.2.1.9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出水栓安装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1.2.1.9.1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铸铁出水栓（DN65)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1.2.1.9.2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内扣接口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1.2.1.9.3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de75 PE 热熔法兰根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1.2.1.9.4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DN65 国标碳钢平焊法兰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1.2.1.10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C20砼镇墩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控制阀安装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电磁控制阀（DN65直通阀）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电磁控制阀（DN65三通阀）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手动控制阀（DN65）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手动控制阀（DN80）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粗砂垫层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315.7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4133.02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弃渣（砂石）外运0-0.5km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1100.25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客土外运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客土外运（运距1-2km）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311.33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客土外运（运距8-9km）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187.53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客土外运（运距14-15km）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247.99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阀门井（18座）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石方开挖（砂石）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28.44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基础夯实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C15砼垫层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浆砌砖（墙体）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16.61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 w:hRule="atLeast"/>
        </w:trPr>
        <w:tc>
          <w:tcPr>
            <w:tcW w:w="889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分类分项工程量清单计价表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669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合同编号：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工程名称：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宜川县集义镇薛家坪等3村新增补充耕地一次性建成高标准农田项目</w:t>
            </w:r>
            <w:r>
              <w:rPr>
                <w:rStyle w:val="6"/>
                <w:lang w:val="en-US" w:eastAsia="zh-CN" w:bidi="ar"/>
              </w:rPr>
              <w:t>（项目名称）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水泥砂浆抹面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93.69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1.2.2.8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预制混凝土井盖成品（Φ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700,厚度35）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泵站及输配电工程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泵房（3座）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基础夯实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25.58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泵房建设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46.77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20.64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弃土外运（运距0-0.5km）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C20混凝土地面（厚度10cm）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M5水泥砂浆抹面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229.02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1.3.1.8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φ50PE管安装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1.3.1.9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刷油漆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1.3.1.10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墙面喷字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户外不锈钢防盗门双开门（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1.48m*2.05m）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铝合金窗（1.5m*1.2m）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不锈钢防盗窗网（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1.5m*1.2m）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门牌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管路敷设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照明配线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灯具安装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1.3.1.15.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输电线路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 w:hRule="atLeast"/>
        </w:trPr>
        <w:tc>
          <w:tcPr>
            <w:tcW w:w="889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分类分项工程量清单计价表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669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合同编号：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工程名称：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宜川县集义镇薛家坪等3村新增补充耕地一次性建成高标准农田项目</w:t>
            </w:r>
            <w:r>
              <w:rPr>
                <w:rStyle w:val="6"/>
                <w:lang w:val="en-US" w:eastAsia="zh-CN" w:bidi="ar"/>
              </w:rPr>
              <w:t>（项目名称）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1.3.2.1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水泥电杆线路架设（JKLYJ-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3*50*1*25）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1km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1.3.2.2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水泥电杆线路架设（JKLYJ-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3*35*1*16）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1km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水泵动力电缆铺设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石方开挖（砂石）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电缆铺设（YJV22-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3*10+1*6）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细沙垫层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38.16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1.3.3.7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弃渣外运（0-0.5km）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其他工程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残树砍伐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人工伐树（10-20cm）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棵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1.4.1.2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挖除树根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棵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1.4.1.3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残树外运（0-0.5km）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1.57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标识牌安装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1.4.2.1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标识牌（镀锌钢喷字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2.4*1.2m）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设备费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智能水肥一体化配套（3套）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镀锌钢管（DN80*3mm，法兰连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接处含螺丝、双平垫片及弹簧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垫片，扬程管接头处设置橡胶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钢制DN600*10mm井盘(带夹板)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智能水肥一体机（中天宇信、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ZTSTDSF-0041）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500L塑料施肥桶带搅拌器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智能电表（380V)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防水JHS电缆（3*4mm² 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对夹式超声波流量计（DN75）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（带远传功能）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 w:hRule="atLeast"/>
        </w:trPr>
        <w:tc>
          <w:tcPr>
            <w:tcW w:w="889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分类分项工程量清单计价表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669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合同编号：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84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工程名称：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宜川县集义镇薛家坪等3村新增补充耕地一次性建成高标准农田项目</w:t>
            </w:r>
            <w:r>
              <w:rPr>
                <w:rStyle w:val="6"/>
                <w:lang w:val="en-US" w:eastAsia="zh-CN" w:bidi="ar"/>
              </w:rPr>
              <w:t>（项目名称）</w:t>
            </w:r>
            <w:bookmarkStart w:id="0" w:name="_GoBack"/>
            <w:bookmarkEnd w:id="0"/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2.1.8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DN75铸铁止回阀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2.1.9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DN15铜制排气阀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2.1.10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DN75钢制双盘弯头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φ90PE管材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压力表（0~1.0MPa，油浸式）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3寸钢制离心过滤器LX-400-80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尼龙排气阀（3/4寸，塑料制）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2.1.15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叠片过滤器，3寸3单元T型，过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滤精度120目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2.1.16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DN80不锈钢蝶阀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2.1.17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φ32PE管材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2.1.18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φ40PE双活接球阀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2.1.19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φ40PE止回阀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2.1.20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φ32PE双活接球阀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2.1.21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附件（法兰、弯头、三通等）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变频控制柜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变频控制柜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(400*500*200mm)功率15KW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水泵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潜水泵（新界品牌QY25-90/3-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11L1）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灌溉工程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喷灌机设备及安装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2.4.1.1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地插式喷灌立杆全套（1寸铝合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金喷头，1寸镀锌杆支架（高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2米）、2.5寸铝合金三通）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2.4.1.2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铝合金快速活接头（2.5寸）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2.4.1.3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不锈钢卡箍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2.4.1.4</w:t>
            </w: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2.5寸涤纶编织水带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3036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6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计</w:t>
            </w:r>
          </w:p>
        </w:tc>
        <w:tc>
          <w:tcPr>
            <w:tcW w:w="21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autoSpaceDE w:val="0"/>
        <w:autoSpaceDN w:val="0"/>
        <w:adjustRightInd w:val="0"/>
        <w:spacing w:line="440" w:lineRule="exact"/>
        <w:jc w:val="both"/>
        <w:rPr>
          <w:rFonts w:hint="eastAsia" w:ascii="宋体" w:hAnsi="宋体" w:eastAsia="宋体" w:cs="宋体"/>
          <w:b/>
          <w:sz w:val="36"/>
          <w:szCs w:val="36"/>
          <w:lang w:val="en-US" w:eastAsia="zh-CN"/>
        </w:rPr>
      </w:pPr>
    </w:p>
    <w:p>
      <w:pPr>
        <w:spacing w:line="360" w:lineRule="auto"/>
        <w:jc w:val="center"/>
        <w:rPr>
          <w:rFonts w:hint="default"/>
          <w:b/>
          <w:bCs/>
          <w:sz w:val="24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B3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font21"/>
    <w:basedOn w:val="5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2026-09-08T14:46:44Z</dcterms:created>
  <dc:creator>Administrator</dc:creator>
  <cp:lastModifiedBy>Administrator</cp:lastModifiedBy>
  <dcterms:modified xsi:type="dcterms:W3CDTF">2026-09-08T14:48:55Z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