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448E98">
      <w:pPr>
        <w:snapToGrid w:val="0"/>
        <w:spacing w:line="360" w:lineRule="auto"/>
        <w:ind w:firstLine="482" w:firstLineChars="200"/>
        <w:jc w:val="center"/>
        <w:rPr>
          <w:b/>
          <w:bCs/>
          <w:color w:val="333333"/>
          <w:sz w:val="24"/>
          <w:shd w:val="clear" w:color="auto" w:fill="FFFFFF"/>
        </w:rPr>
      </w:pPr>
      <w:r>
        <w:rPr>
          <w:rFonts w:hint="eastAsia"/>
          <w:b/>
          <w:bCs/>
          <w:color w:val="0000FF"/>
          <w:sz w:val="24"/>
          <w:shd w:val="clear" w:color="auto" w:fill="FFFFFF"/>
        </w:rPr>
        <w:t>【</w:t>
      </w:r>
      <w:r>
        <w:rPr>
          <w:b/>
          <w:bCs/>
          <w:color w:val="0000FF"/>
          <w:sz w:val="24"/>
          <w:shd w:val="clear" w:color="auto" w:fill="FFFFFF"/>
        </w:rPr>
        <w:t>一般资格审查</w:t>
      </w:r>
      <w:r>
        <w:rPr>
          <w:rFonts w:hint="eastAsia"/>
          <w:b/>
          <w:bCs/>
          <w:color w:val="0000FF"/>
          <w:sz w:val="24"/>
          <w:shd w:val="clear" w:color="auto" w:fill="FFFFFF"/>
        </w:rPr>
        <w:t>】</w:t>
      </w:r>
    </w:p>
    <w:p w14:paraId="357BFDA2">
      <w:pPr>
        <w:snapToGrid w:val="0"/>
        <w:spacing w:line="360" w:lineRule="auto"/>
        <w:ind w:firstLine="40" w:firstLineChars="200"/>
        <w:jc w:val="center"/>
        <w:rPr>
          <w:b/>
          <w:bCs/>
          <w:color w:val="333333"/>
          <w:sz w:val="2"/>
          <w:szCs w:val="2"/>
          <w:shd w:val="clear" w:color="auto" w:fill="FFFFFF"/>
        </w:rPr>
      </w:pPr>
    </w:p>
    <w:p w14:paraId="21BCA3EE">
      <w:pPr>
        <w:snapToGrid w:val="0"/>
        <w:spacing w:line="360" w:lineRule="auto"/>
        <w:ind w:firstLine="480" w:firstLineChars="200"/>
        <w:rPr>
          <w:rFonts w:ascii="宋体" w:hAnsi="宋体"/>
          <w:color w:val="0000FF"/>
          <w:sz w:val="24"/>
          <w:shd w:val="clear" w:color="auto" w:fill="FFFFFF"/>
        </w:rPr>
      </w:pPr>
      <w:r>
        <w:rPr>
          <w:rFonts w:hint="eastAsia" w:ascii="宋体" w:hAnsi="宋体"/>
          <w:color w:val="0000FF"/>
          <w:sz w:val="24"/>
          <w:shd w:val="clear" w:color="auto" w:fill="FFFFFF"/>
        </w:rPr>
        <w:t>1.供应商应具备《中华人民共和国政府采购法》第二十二条规定的条件：</w:t>
      </w:r>
    </w:p>
    <w:p w14:paraId="09815EAE">
      <w:pPr>
        <w:snapToGrid w:val="0"/>
        <w:spacing w:line="360" w:lineRule="auto"/>
        <w:ind w:firstLine="482" w:firstLineChars="200"/>
        <w:rPr>
          <w:rFonts w:ascii="宋体" w:hAnsi="宋体"/>
          <w:b/>
          <w:bCs/>
          <w:color w:val="0000FF"/>
          <w:sz w:val="24"/>
          <w:shd w:val="clear" w:color="auto" w:fill="FFFFFF"/>
        </w:rPr>
      </w:pPr>
      <w:r>
        <w:rPr>
          <w:rFonts w:hint="eastAsia" w:ascii="宋体" w:hAnsi="宋体"/>
          <w:b/>
          <w:bCs/>
          <w:color w:val="0000FF"/>
          <w:sz w:val="24"/>
          <w:shd w:val="clear" w:color="auto" w:fill="FFFFFF"/>
        </w:rPr>
        <w:t>评审依据：</w:t>
      </w:r>
      <w:r>
        <w:rPr>
          <w:rFonts w:hint="eastAsia" w:ascii="宋体" w:hAnsi="宋体"/>
          <w:b/>
          <w:bCs/>
          <w:color w:val="0000FF"/>
          <w:sz w:val="24"/>
        </w:rPr>
        <w:t>供应商需在项目电子化交易系统中按要求填写《响应函》完成承诺并进行电子签章。</w:t>
      </w:r>
    </w:p>
    <w:p w14:paraId="08CC45C9">
      <w:pPr>
        <w:snapToGrid w:val="0"/>
        <w:spacing w:line="360" w:lineRule="auto"/>
        <w:ind w:firstLine="480" w:firstLineChars="200"/>
        <w:rPr>
          <w:rFonts w:ascii="宋体" w:hAnsi="宋体"/>
          <w:color w:val="0000FF"/>
          <w:sz w:val="24"/>
          <w:shd w:val="clear" w:color="auto" w:fill="FFFFFF"/>
        </w:rPr>
      </w:pPr>
      <w:r>
        <w:rPr>
          <w:rFonts w:hint="eastAsia" w:ascii="宋体" w:hAnsi="宋体"/>
          <w:color w:val="0000FF"/>
          <w:sz w:val="24"/>
          <w:shd w:val="clear" w:color="auto" w:fill="FFFFFF"/>
        </w:rPr>
        <w:t>2.单位负责人为同一人或者存在直接控股、管理关系的不同供应商不得参加同一合同项下的政府采购活动；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14:paraId="3EAA8179">
      <w:pPr>
        <w:snapToGrid w:val="0"/>
        <w:spacing w:line="360" w:lineRule="auto"/>
        <w:ind w:firstLine="482" w:firstLineChars="200"/>
        <w:rPr>
          <w:rFonts w:ascii="宋体" w:hAnsi="宋体"/>
          <w:b/>
          <w:bCs/>
          <w:color w:val="0000FF"/>
          <w:sz w:val="24"/>
        </w:rPr>
      </w:pPr>
      <w:r>
        <w:rPr>
          <w:rFonts w:hint="eastAsia" w:ascii="宋体" w:hAnsi="宋体"/>
          <w:b/>
          <w:bCs/>
          <w:color w:val="0000FF"/>
          <w:sz w:val="24"/>
        </w:rPr>
        <w:t>评审依据：</w:t>
      </w:r>
      <w:r>
        <w:rPr>
          <w:rFonts w:hint="eastAsia" w:ascii="宋体" w:hAnsi="宋体"/>
          <w:b/>
          <w:bCs/>
          <w:color w:val="0000FF"/>
          <w:sz w:val="24"/>
          <w:szCs w:val="32"/>
        </w:rPr>
        <w:t>供应商需在项目电子化交易系统中按要求填写《投标函》完成承诺并进行电子签章。</w:t>
      </w:r>
    </w:p>
    <w:p w14:paraId="7D0240B0">
      <w:pPr>
        <w:snapToGrid w:val="0"/>
        <w:spacing w:line="360" w:lineRule="auto"/>
        <w:ind w:firstLine="480" w:firstLineChars="200"/>
        <w:rPr>
          <w:rFonts w:hint="eastAsia" w:ascii="宋体" w:hAnsi="宋体"/>
          <w:b/>
          <w:bCs/>
          <w:color w:val="0000FF"/>
          <w:sz w:val="24"/>
          <w:szCs w:val="32"/>
        </w:rPr>
      </w:pPr>
      <w:r>
        <w:rPr>
          <w:rFonts w:hint="eastAsia" w:ascii="宋体" w:hAnsi="宋体"/>
          <w:color w:val="0000FF"/>
          <w:sz w:val="24"/>
          <w:szCs w:val="32"/>
        </w:rPr>
        <w:t xml:space="preserve">                       </w:t>
      </w:r>
      <w:r>
        <w:rPr>
          <w:rFonts w:hint="eastAsia" w:ascii="宋体" w:hAnsi="宋体"/>
          <w:b/>
          <w:bCs/>
          <w:color w:val="0000FF"/>
          <w:sz w:val="24"/>
          <w:szCs w:val="32"/>
        </w:rPr>
        <w:t xml:space="preserve">  </w:t>
      </w:r>
    </w:p>
    <w:p w14:paraId="3AD43D72">
      <w:pPr>
        <w:snapToGrid/>
        <w:spacing w:line="240" w:lineRule="auto"/>
        <w:ind w:firstLine="0" w:firstLineChars="0"/>
        <w:rPr>
          <w:rFonts w:hint="eastAsia" w:ascii="宋体" w:hAnsi="宋体"/>
          <w:b/>
          <w:bCs/>
          <w:sz w:val="24"/>
          <w:szCs w:val="32"/>
        </w:rPr>
      </w:pPr>
      <w:r>
        <w:rPr>
          <w:rFonts w:hint="eastAsia" w:ascii="宋体" w:hAnsi="宋体"/>
          <w:b/>
          <w:bCs/>
          <w:sz w:val="24"/>
          <w:szCs w:val="32"/>
        </w:rPr>
        <w:br w:type="page"/>
      </w:r>
    </w:p>
    <w:p w14:paraId="051D228B">
      <w:pPr>
        <w:snapToGrid w:val="0"/>
        <w:spacing w:line="360" w:lineRule="auto"/>
        <w:ind w:firstLine="482" w:firstLineChars="200"/>
        <w:jc w:val="center"/>
        <w:rPr>
          <w:rFonts w:ascii="宋体" w:hAnsi="宋体"/>
          <w:color w:val="0000FF"/>
          <w:sz w:val="24"/>
          <w:szCs w:val="32"/>
        </w:rPr>
      </w:pPr>
      <w:r>
        <w:rPr>
          <w:rFonts w:hint="eastAsia" w:ascii="宋体" w:hAnsi="宋体"/>
          <w:b/>
          <w:bCs/>
          <w:color w:val="0000FF"/>
          <w:sz w:val="24"/>
          <w:szCs w:val="32"/>
        </w:rPr>
        <w:t>【特殊资格审查】</w:t>
      </w:r>
    </w:p>
    <w:p w14:paraId="00F6C4B0">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jc w:val="both"/>
        <w:textAlignment w:val="auto"/>
        <w:rPr>
          <w:rFonts w:hint="eastAsia" w:ascii="宋体" w:hAnsi="宋体" w:eastAsia="宋体" w:cs="宋体"/>
          <w:b/>
          <w:bCs/>
          <w:color w:val="0000FF"/>
          <w:sz w:val="24"/>
          <w:szCs w:val="24"/>
          <w:highlight w:val="none"/>
        </w:rPr>
      </w:pPr>
      <w:r>
        <w:rPr>
          <w:rFonts w:hint="eastAsia" w:ascii="宋体" w:hAnsi="宋体" w:cs="宋体"/>
          <w:b/>
          <w:bCs/>
          <w:color w:val="0000FF"/>
          <w:sz w:val="24"/>
          <w:szCs w:val="24"/>
          <w:highlight w:val="none"/>
          <w:lang w:eastAsia="zh-CN"/>
        </w:rPr>
        <w:t>投标人</w:t>
      </w:r>
      <w:r>
        <w:rPr>
          <w:rFonts w:hint="eastAsia" w:ascii="宋体" w:hAnsi="宋体" w:eastAsia="宋体" w:cs="宋体"/>
          <w:b/>
          <w:bCs/>
          <w:color w:val="0000FF"/>
          <w:sz w:val="24"/>
          <w:szCs w:val="24"/>
          <w:highlight w:val="none"/>
        </w:rPr>
        <w:t>按</w:t>
      </w:r>
      <w:r>
        <w:rPr>
          <w:rFonts w:hint="eastAsia" w:ascii="宋体" w:hAnsi="宋体" w:cs="宋体"/>
          <w:b/>
          <w:bCs/>
          <w:color w:val="0000FF"/>
          <w:sz w:val="24"/>
          <w:szCs w:val="24"/>
          <w:highlight w:val="none"/>
          <w:lang w:eastAsia="zh-CN"/>
        </w:rPr>
        <w:t>招标</w:t>
      </w:r>
      <w:r>
        <w:rPr>
          <w:rFonts w:hint="eastAsia" w:ascii="宋体" w:hAnsi="宋体" w:eastAsia="宋体" w:cs="宋体"/>
          <w:b/>
          <w:bCs/>
          <w:color w:val="0000FF"/>
          <w:sz w:val="24"/>
          <w:szCs w:val="24"/>
          <w:highlight w:val="none"/>
        </w:rPr>
        <w:t>文件要求，应提供以下相关资格证明材料：</w:t>
      </w:r>
    </w:p>
    <w:p w14:paraId="2EA7EA58">
      <w:pPr>
        <w:pStyle w:val="7"/>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b w:val="0"/>
          <w:bCs w:val="0"/>
          <w:color w:val="0000FF"/>
          <w:kern w:val="2"/>
          <w:sz w:val="24"/>
          <w:szCs w:val="24"/>
          <w:highlight w:val="none"/>
          <w:lang w:val="en-US" w:eastAsia="zh-CN" w:bidi="ar-SA"/>
        </w:rPr>
      </w:pPr>
      <w:r>
        <w:rPr>
          <w:rFonts w:hint="eastAsia" w:ascii="宋体" w:hAnsi="宋体" w:cs="宋体"/>
          <w:b w:val="0"/>
          <w:bCs w:val="0"/>
          <w:color w:val="0000FF"/>
          <w:kern w:val="2"/>
          <w:sz w:val="24"/>
          <w:szCs w:val="24"/>
          <w:highlight w:val="none"/>
          <w:lang w:val="en-US" w:eastAsia="zh-CN" w:bidi="ar-SA"/>
        </w:rPr>
        <w:t>（1）营业执照：</w:t>
      </w:r>
      <w:r>
        <w:rPr>
          <w:rFonts w:hint="eastAsia" w:ascii="宋体" w:hAnsi="宋体" w:cs="宋体" w:eastAsiaTheme="minorEastAsia"/>
          <w:color w:val="0000FF"/>
          <w:kern w:val="2"/>
          <w:sz w:val="24"/>
          <w:szCs w:val="24"/>
          <w:highlight w:val="none"/>
          <w:shd w:val="clear"/>
          <w:lang w:val="en-US" w:eastAsia="zh-CN" w:bidi="ar-SA"/>
        </w:rPr>
        <w:t>投标人</w:t>
      </w:r>
      <w:r>
        <w:rPr>
          <w:rFonts w:hint="eastAsia" w:ascii="宋体" w:hAnsi="宋体" w:cs="宋体" w:eastAsiaTheme="minorEastAsia"/>
          <w:color w:val="0000FF"/>
          <w:kern w:val="2"/>
          <w:sz w:val="24"/>
          <w:szCs w:val="24"/>
          <w:highlight w:val="none"/>
          <w:shd w:val="clear"/>
          <w:lang w:eastAsia="zh-CN" w:bidi="ar-SA"/>
        </w:rPr>
        <w:t>为向</w:t>
      </w:r>
      <w:r>
        <w:rPr>
          <w:rFonts w:hint="eastAsia" w:ascii="宋体" w:hAnsi="宋体" w:cs="宋体" w:eastAsiaTheme="minorEastAsia"/>
          <w:color w:val="0000FF"/>
          <w:kern w:val="2"/>
          <w:sz w:val="24"/>
          <w:szCs w:val="24"/>
          <w:highlight w:val="none"/>
          <w:shd w:val="clear"/>
          <w:lang w:val="en-US" w:eastAsia="zh-CN" w:bidi="ar-SA"/>
        </w:rPr>
        <w:t>招标</w:t>
      </w:r>
      <w:r>
        <w:rPr>
          <w:rFonts w:hint="eastAsia" w:ascii="宋体" w:hAnsi="宋体" w:cs="宋体" w:eastAsiaTheme="minorEastAsia"/>
          <w:color w:val="0000FF"/>
          <w:kern w:val="2"/>
          <w:sz w:val="24"/>
          <w:szCs w:val="24"/>
          <w:highlight w:val="none"/>
          <w:shd w:val="clear"/>
          <w:lang w:eastAsia="zh-CN" w:bidi="ar-SA"/>
        </w:rPr>
        <w:t>人提供</w:t>
      </w:r>
      <w:r>
        <w:rPr>
          <w:rFonts w:hint="eastAsia" w:ascii="宋体" w:hAnsi="宋体" w:cs="宋体" w:eastAsiaTheme="minorEastAsia"/>
          <w:color w:val="0000FF"/>
          <w:kern w:val="2"/>
          <w:sz w:val="24"/>
          <w:szCs w:val="24"/>
          <w:highlight w:val="none"/>
          <w:shd w:val="clear"/>
          <w:lang w:val="en-US" w:eastAsia="zh-CN" w:bidi="ar-SA"/>
        </w:rPr>
        <w:t>货物</w:t>
      </w:r>
      <w:r>
        <w:rPr>
          <w:rFonts w:hint="eastAsia" w:ascii="宋体" w:hAnsi="宋体" w:cs="宋体" w:eastAsiaTheme="minorEastAsia"/>
          <w:color w:val="0000FF"/>
          <w:kern w:val="2"/>
          <w:sz w:val="24"/>
          <w:szCs w:val="24"/>
          <w:highlight w:val="none"/>
          <w:shd w:val="clear"/>
          <w:lang w:eastAsia="zh-CN" w:bidi="ar-SA"/>
        </w:rPr>
        <w:t>的法人或其他组织；</w:t>
      </w:r>
    </w:p>
    <w:p w14:paraId="054FA81A">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cs="宋体"/>
          <w:b/>
          <w:bCs/>
          <w:color w:val="0000FF"/>
          <w:sz w:val="24"/>
          <w:szCs w:val="24"/>
          <w:highlight w:val="none"/>
          <w:lang w:val="en-US" w:eastAsia="zh-CN"/>
        </w:rPr>
      </w:pPr>
      <w:r>
        <w:rPr>
          <w:rFonts w:hint="eastAsia" w:ascii="宋体" w:hAnsi="宋体" w:cs="宋体"/>
          <w:b/>
          <w:bCs/>
          <w:color w:val="0000FF"/>
          <w:sz w:val="24"/>
          <w:szCs w:val="24"/>
          <w:highlight w:val="none"/>
          <w:lang w:val="en-US" w:eastAsia="zh-CN"/>
        </w:rPr>
        <w:t>评审依据：提供合法有效的统一社会信用代码营业执照等证明资料。</w:t>
      </w:r>
    </w:p>
    <w:p w14:paraId="48A59FE6">
      <w:pPr>
        <w:pStyle w:val="3"/>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auto"/>
        <w:ind w:firstLine="480" w:firstLineChars="200"/>
        <w:textAlignment w:val="auto"/>
        <w:rPr>
          <w:rFonts w:hint="eastAsia" w:ascii="宋体" w:hAnsi="宋体" w:cs="宋体"/>
          <w:b w:val="0"/>
          <w:bCs w:val="0"/>
          <w:color w:val="0000FF"/>
          <w:kern w:val="2"/>
          <w:sz w:val="24"/>
          <w:szCs w:val="24"/>
          <w:highlight w:val="none"/>
          <w:lang w:val="en-US" w:eastAsia="zh-CN" w:bidi="ar-SA"/>
        </w:rPr>
      </w:pPr>
      <w:r>
        <w:rPr>
          <w:rFonts w:hint="eastAsia" w:ascii="宋体" w:hAnsi="宋体" w:cs="宋体"/>
          <w:b w:val="0"/>
          <w:bCs w:val="0"/>
          <w:color w:val="0000FF"/>
          <w:kern w:val="2"/>
          <w:sz w:val="24"/>
          <w:szCs w:val="24"/>
          <w:highlight w:val="none"/>
          <w:lang w:val="en-US" w:eastAsia="zh-CN" w:bidi="ar-SA"/>
        </w:rPr>
        <w:t>（2）信用主体查询：投标人</w:t>
      </w:r>
      <w:r>
        <w:rPr>
          <w:rFonts w:hint="eastAsia" w:ascii="宋体" w:hAnsi="宋体" w:eastAsia="宋体" w:cs="宋体"/>
          <w:color w:val="0000FF"/>
          <w:sz w:val="24"/>
          <w:szCs w:val="24"/>
        </w:rPr>
        <w:t>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r>
        <w:rPr>
          <w:rFonts w:hint="eastAsia" w:ascii="宋体" w:hAnsi="宋体" w:eastAsia="宋体" w:cs="宋体"/>
          <w:color w:val="0000FF"/>
          <w:sz w:val="24"/>
          <w:szCs w:val="24"/>
          <w:lang w:eastAsia="zh-CN"/>
        </w:rPr>
        <w:t>；</w:t>
      </w:r>
    </w:p>
    <w:p w14:paraId="7F8FBE23">
      <w:pPr>
        <w:pStyle w:val="3"/>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auto"/>
        <w:ind w:firstLine="482" w:firstLineChars="200"/>
        <w:textAlignment w:val="auto"/>
        <w:rPr>
          <w:rFonts w:hint="eastAsia" w:ascii="宋体" w:hAnsi="宋体" w:cs="宋体"/>
          <w:b/>
          <w:bCs/>
          <w:color w:val="0000FF"/>
          <w:kern w:val="2"/>
          <w:sz w:val="24"/>
          <w:szCs w:val="24"/>
          <w:highlight w:val="none"/>
          <w:lang w:val="en-US" w:eastAsia="zh-CN" w:bidi="ar-SA"/>
        </w:rPr>
      </w:pPr>
      <w:r>
        <w:rPr>
          <w:rFonts w:hint="default" w:ascii="宋体" w:hAnsi="宋体" w:eastAsia="宋体" w:cs="宋体"/>
          <w:b/>
          <w:bCs/>
          <w:color w:val="0000FF"/>
          <w:kern w:val="2"/>
          <w:sz w:val="24"/>
          <w:szCs w:val="24"/>
          <w:highlight w:val="none"/>
          <w:lang w:val="en-US" w:eastAsia="zh-CN" w:bidi="ar-SA"/>
        </w:rPr>
        <w:t>评审依据：提供上述</w:t>
      </w:r>
      <w:r>
        <w:rPr>
          <w:rFonts w:hint="eastAsia" w:ascii="宋体" w:hAnsi="宋体" w:eastAsia="宋体" w:cs="宋体"/>
          <w:b/>
          <w:bCs/>
          <w:color w:val="0000FF"/>
          <w:kern w:val="2"/>
          <w:sz w:val="24"/>
          <w:szCs w:val="24"/>
          <w:highlight w:val="none"/>
          <w:lang w:val="en-US" w:eastAsia="zh-CN" w:bidi="ar-SA"/>
        </w:rPr>
        <w:t>承诺书</w:t>
      </w:r>
      <w:r>
        <w:rPr>
          <w:rFonts w:hint="default" w:ascii="宋体" w:hAnsi="宋体" w:eastAsia="宋体" w:cs="宋体"/>
          <w:b/>
          <w:bCs/>
          <w:color w:val="0000FF"/>
          <w:kern w:val="2"/>
          <w:sz w:val="24"/>
          <w:szCs w:val="24"/>
          <w:highlight w:val="none"/>
          <w:lang w:val="en-US" w:eastAsia="zh-CN" w:bidi="ar-SA"/>
        </w:rPr>
        <w:t>，格式</w:t>
      </w:r>
      <w:r>
        <w:rPr>
          <w:rFonts w:hint="eastAsia" w:ascii="宋体" w:hAnsi="宋体" w:cs="宋体"/>
          <w:b/>
          <w:bCs/>
          <w:color w:val="0000FF"/>
          <w:kern w:val="2"/>
          <w:sz w:val="24"/>
          <w:szCs w:val="24"/>
          <w:highlight w:val="none"/>
          <w:lang w:val="en-US" w:eastAsia="zh-CN" w:bidi="ar-SA"/>
        </w:rPr>
        <w:t>如下：</w:t>
      </w:r>
    </w:p>
    <w:p w14:paraId="69EF084F">
      <w:pPr>
        <w:rPr>
          <w:rFonts w:hint="eastAsia" w:ascii="宋体" w:hAnsi="宋体" w:eastAsia="宋体" w:cs="宋体"/>
          <w:b/>
          <w:bCs/>
          <w:color w:val="0000FF"/>
          <w:sz w:val="24"/>
          <w:szCs w:val="24"/>
          <w:highlight w:val="none"/>
        </w:rPr>
      </w:pPr>
      <w:r>
        <w:rPr>
          <w:rFonts w:hint="eastAsia" w:ascii="宋体" w:hAnsi="宋体" w:eastAsia="宋体" w:cs="宋体"/>
          <w:b/>
          <w:bCs/>
          <w:color w:val="0000FF"/>
          <w:sz w:val="24"/>
          <w:szCs w:val="24"/>
          <w:highlight w:val="none"/>
        </w:rPr>
        <w:br w:type="page"/>
      </w:r>
    </w:p>
    <w:p w14:paraId="2E731585">
      <w:pPr>
        <w:jc w:val="both"/>
        <w:rPr>
          <w:rFonts w:hint="eastAsia" w:ascii="宋体" w:hAnsi="宋体" w:eastAsia="宋体" w:cs="宋体"/>
          <w:b/>
          <w:bCs/>
          <w:color w:val="0000FA"/>
          <w:kern w:val="2"/>
          <w:sz w:val="24"/>
          <w:szCs w:val="24"/>
          <w:highlight w:val="none"/>
          <w:lang w:val="en-US" w:eastAsia="zh-CN" w:bidi="ar-SA"/>
        </w:rPr>
      </w:pPr>
      <w:r>
        <w:rPr>
          <w:rFonts w:hint="eastAsia" w:ascii="宋体" w:hAnsi="宋体" w:eastAsia="宋体" w:cs="宋体"/>
          <w:b/>
          <w:bCs/>
          <w:color w:val="0000FA"/>
          <w:sz w:val="24"/>
          <w:szCs w:val="24"/>
          <w:highlight w:val="none"/>
        </w:rPr>
        <w:t>附件</w:t>
      </w:r>
      <w:r>
        <w:rPr>
          <w:rFonts w:hint="eastAsia" w:ascii="宋体" w:hAnsi="宋体" w:eastAsia="宋体" w:cs="宋体"/>
          <w:b/>
          <w:bCs/>
          <w:color w:val="0000FA"/>
          <w:sz w:val="24"/>
          <w:szCs w:val="24"/>
          <w:highlight w:val="none"/>
          <w:lang w:val="en-US" w:eastAsia="zh-CN"/>
        </w:rPr>
        <w:t>1</w:t>
      </w:r>
      <w:r>
        <w:rPr>
          <w:rFonts w:hint="eastAsia" w:ascii="宋体" w:hAnsi="宋体" w:eastAsia="宋体" w:cs="宋体"/>
          <w:b/>
          <w:bCs/>
          <w:color w:val="0000FA"/>
          <w:sz w:val="24"/>
          <w:szCs w:val="24"/>
          <w:highlight w:val="none"/>
        </w:rPr>
        <w:t>：</w:t>
      </w:r>
      <w:r>
        <w:rPr>
          <w:rFonts w:hint="eastAsia" w:ascii="宋体" w:hAnsi="宋体" w:eastAsia="宋体" w:cs="宋体"/>
          <w:b/>
          <w:bCs/>
          <w:color w:val="0000FA"/>
          <w:kern w:val="2"/>
          <w:sz w:val="24"/>
          <w:szCs w:val="24"/>
          <w:highlight w:val="none"/>
          <w:lang w:val="en-US" w:eastAsia="zh-CN" w:bidi="ar-SA"/>
        </w:rPr>
        <w:t>承诺书</w:t>
      </w:r>
    </w:p>
    <w:p w14:paraId="55A7D424">
      <w:pPr>
        <w:spacing w:line="360" w:lineRule="auto"/>
        <w:rPr>
          <w:rFonts w:hint="eastAsia" w:ascii="宋体" w:hAnsi="宋体" w:eastAsia="宋体" w:cs="宋体"/>
          <w:color w:val="0000FA"/>
          <w:spacing w:val="4"/>
          <w:sz w:val="24"/>
          <w:szCs w:val="24"/>
          <w:highlight w:val="none"/>
          <w:u w:val="single"/>
        </w:rPr>
      </w:pPr>
    </w:p>
    <w:p w14:paraId="208A7C48">
      <w:pPr>
        <w:spacing w:line="360" w:lineRule="auto"/>
        <w:rPr>
          <w:rFonts w:hint="eastAsia" w:ascii="宋体" w:hAnsi="宋体" w:eastAsia="宋体" w:cs="宋体"/>
          <w:color w:val="0000FA"/>
          <w:spacing w:val="4"/>
          <w:sz w:val="24"/>
          <w:szCs w:val="24"/>
          <w:highlight w:val="none"/>
          <w:u w:val="single"/>
        </w:rPr>
      </w:pPr>
      <w:r>
        <w:rPr>
          <w:rFonts w:hint="eastAsia" w:ascii="宋体" w:hAnsi="宋体" w:eastAsia="宋体" w:cs="宋体"/>
          <w:color w:val="0000FA"/>
          <w:spacing w:val="4"/>
          <w:sz w:val="24"/>
          <w:szCs w:val="24"/>
          <w:highlight w:val="none"/>
          <w:u w:val="single"/>
        </w:rPr>
        <w:t>致：     （采购人名称）    ：</w:t>
      </w:r>
    </w:p>
    <w:p w14:paraId="715C0DA9">
      <w:pPr>
        <w:snapToGrid w:val="0"/>
        <w:spacing w:line="560" w:lineRule="exact"/>
        <w:ind w:firstLine="480" w:firstLineChars="200"/>
        <w:rPr>
          <w:rFonts w:hint="eastAsia" w:ascii="宋体" w:hAnsi="宋体" w:eastAsia="宋体" w:cs="宋体"/>
          <w:bCs/>
          <w:color w:val="0000FA"/>
          <w:sz w:val="24"/>
          <w:szCs w:val="24"/>
          <w:highlight w:val="none"/>
        </w:rPr>
      </w:pPr>
      <w:r>
        <w:rPr>
          <w:rFonts w:hint="eastAsia" w:ascii="宋体" w:hAnsi="宋体" w:eastAsia="宋体" w:cs="宋体"/>
          <w:bCs/>
          <w:color w:val="0000FA"/>
          <w:sz w:val="24"/>
          <w:szCs w:val="24"/>
          <w:highlight w:val="none"/>
        </w:rPr>
        <w:t>我公司</w:t>
      </w:r>
      <w:r>
        <w:rPr>
          <w:rFonts w:hint="eastAsia" w:ascii="宋体" w:hAnsi="宋体" w:eastAsia="宋体" w:cs="宋体"/>
          <w:bCs/>
          <w:color w:val="0000FA"/>
          <w:sz w:val="24"/>
          <w:szCs w:val="24"/>
          <w:highlight w:val="none"/>
          <w:u w:val="single"/>
        </w:rPr>
        <w:t xml:space="preserve">       </w:t>
      </w:r>
      <w:r>
        <w:rPr>
          <w:rFonts w:hint="eastAsia" w:ascii="宋体" w:hAnsi="宋体" w:cs="宋体"/>
          <w:bCs/>
          <w:color w:val="0000FA"/>
          <w:sz w:val="24"/>
          <w:szCs w:val="24"/>
          <w:highlight w:val="none"/>
          <w:u w:val="single"/>
          <w:lang w:val="en-US" w:eastAsia="zh-CN"/>
        </w:rPr>
        <w:t xml:space="preserve">   </w:t>
      </w:r>
      <w:r>
        <w:rPr>
          <w:rFonts w:hint="eastAsia" w:ascii="宋体" w:hAnsi="宋体" w:eastAsia="宋体" w:cs="宋体"/>
          <w:bCs/>
          <w:color w:val="0000FA"/>
          <w:sz w:val="24"/>
          <w:szCs w:val="24"/>
          <w:highlight w:val="none"/>
          <w:u w:val="single"/>
        </w:rPr>
        <w:t xml:space="preserve">        </w:t>
      </w:r>
      <w:r>
        <w:rPr>
          <w:rFonts w:hint="eastAsia" w:ascii="宋体" w:hAnsi="宋体" w:eastAsia="宋体" w:cs="宋体"/>
          <w:bCs/>
          <w:color w:val="0000FA"/>
          <w:sz w:val="24"/>
          <w:szCs w:val="24"/>
          <w:highlight w:val="none"/>
        </w:rPr>
        <w:t>为在中华人民共和国境内合法注册并经营的机构</w:t>
      </w:r>
      <w:r>
        <w:rPr>
          <w:rFonts w:hint="eastAsia" w:ascii="宋体" w:hAnsi="宋体" w:cs="宋体"/>
          <w:bCs/>
          <w:color w:val="0000FA"/>
          <w:sz w:val="24"/>
          <w:szCs w:val="24"/>
          <w:highlight w:val="none"/>
          <w:lang w:eastAsia="zh-CN"/>
        </w:rPr>
        <w:t>，</w:t>
      </w:r>
      <w:r>
        <w:rPr>
          <w:rFonts w:hint="eastAsia" w:ascii="宋体" w:hAnsi="宋体" w:cs="宋体"/>
          <w:bCs/>
          <w:color w:val="0000FA"/>
          <w:sz w:val="24"/>
          <w:szCs w:val="24"/>
          <w:highlight w:val="none"/>
          <w:lang w:val="en-US" w:eastAsia="zh-CN"/>
        </w:rPr>
        <w:t>参与</w:t>
      </w:r>
      <w:r>
        <w:rPr>
          <w:rFonts w:hint="eastAsia" w:ascii="宋体" w:hAnsi="宋体" w:cs="宋体"/>
          <w:bCs/>
          <w:color w:val="0000FA"/>
          <w:sz w:val="24"/>
          <w:szCs w:val="24"/>
          <w:highlight w:val="none"/>
          <w:u w:val="single"/>
          <w:lang w:val="en-US" w:eastAsia="zh-CN"/>
        </w:rPr>
        <w:t xml:space="preserve">                                  </w:t>
      </w:r>
      <w:r>
        <w:rPr>
          <w:rFonts w:hint="eastAsia" w:ascii="宋体" w:hAnsi="宋体" w:cs="宋体"/>
          <w:bCs/>
          <w:color w:val="0000FA"/>
          <w:sz w:val="24"/>
          <w:szCs w:val="24"/>
          <w:highlight w:val="none"/>
          <w:u w:val="none"/>
          <w:lang w:val="en-US" w:eastAsia="zh-CN"/>
        </w:rPr>
        <w:t>项目的政府采购活动，经全面细致的了解项目情况及采购文件要求后，</w:t>
      </w:r>
      <w:r>
        <w:rPr>
          <w:rFonts w:hint="eastAsia" w:ascii="宋体" w:hAnsi="宋体" w:eastAsia="宋体" w:cs="宋体"/>
          <w:bCs/>
          <w:color w:val="0000FA"/>
          <w:sz w:val="24"/>
          <w:szCs w:val="24"/>
          <w:highlight w:val="none"/>
        </w:rPr>
        <w:t>在此郑重</w:t>
      </w:r>
      <w:r>
        <w:rPr>
          <w:rFonts w:hint="eastAsia" w:ascii="宋体" w:hAnsi="宋体" w:eastAsia="宋体" w:cs="宋体"/>
          <w:bCs/>
          <w:color w:val="0000FA"/>
          <w:sz w:val="24"/>
          <w:szCs w:val="24"/>
          <w:highlight w:val="none"/>
          <w:lang w:val="en-US" w:eastAsia="zh-CN"/>
        </w:rPr>
        <w:t>承诺</w:t>
      </w:r>
      <w:r>
        <w:rPr>
          <w:rFonts w:hint="eastAsia" w:ascii="宋体" w:hAnsi="宋体" w:eastAsia="宋体" w:cs="宋体"/>
          <w:bCs/>
          <w:color w:val="0000FA"/>
          <w:sz w:val="24"/>
          <w:szCs w:val="24"/>
          <w:highlight w:val="none"/>
        </w:rPr>
        <w:t>：</w:t>
      </w:r>
    </w:p>
    <w:p w14:paraId="06765786">
      <w:pPr>
        <w:snapToGrid w:val="0"/>
        <w:spacing w:line="560" w:lineRule="exact"/>
        <w:ind w:firstLine="480" w:firstLineChars="200"/>
        <w:jc w:val="left"/>
        <w:rPr>
          <w:rFonts w:hint="eastAsia" w:ascii="宋体" w:hAnsi="宋体" w:eastAsia="宋体" w:cs="宋体"/>
          <w:color w:val="0000FF"/>
          <w:sz w:val="24"/>
          <w:szCs w:val="24"/>
          <w:shd w:val="clear" w:color="auto" w:fill="FFFFFF"/>
          <w:lang w:val="en-US" w:eastAsia="zh-CN"/>
        </w:rPr>
      </w:pPr>
      <w:r>
        <w:rPr>
          <w:rFonts w:hint="eastAsia" w:ascii="宋体" w:hAnsi="宋体" w:eastAsia="宋体" w:cs="宋体"/>
          <w:b w:val="0"/>
          <w:bCs/>
          <w:color w:val="0000FA"/>
          <w:sz w:val="24"/>
          <w:szCs w:val="24"/>
          <w:highlight w:val="none"/>
          <w:lang w:eastAsia="zh-CN"/>
        </w:rPr>
        <w:t>我公司</w:t>
      </w:r>
      <w:r>
        <w:rPr>
          <w:rFonts w:hint="eastAsia" w:ascii="宋体" w:hAnsi="宋体" w:eastAsia="宋体" w:cs="宋体"/>
          <w:color w:val="0000FF"/>
          <w:sz w:val="24"/>
          <w:szCs w:val="24"/>
        </w:rPr>
        <w:t>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r>
        <w:rPr>
          <w:rFonts w:hint="eastAsia" w:ascii="宋体" w:hAnsi="宋体" w:eastAsia="宋体" w:cs="宋体"/>
          <w:color w:val="0000FF"/>
          <w:sz w:val="24"/>
          <w:szCs w:val="24"/>
          <w:lang w:eastAsia="zh-CN"/>
        </w:rPr>
        <w:t>；</w:t>
      </w:r>
    </w:p>
    <w:p w14:paraId="701669F3">
      <w:pPr>
        <w:snapToGrid w:val="0"/>
        <w:spacing w:line="560" w:lineRule="exact"/>
        <w:ind w:firstLine="480" w:firstLineChars="200"/>
        <w:jc w:val="left"/>
        <w:rPr>
          <w:rFonts w:hint="eastAsia" w:ascii="宋体" w:hAnsi="宋体" w:eastAsia="宋体" w:cs="宋体"/>
          <w:bCs/>
          <w:color w:val="0000FA"/>
          <w:sz w:val="24"/>
          <w:szCs w:val="24"/>
          <w:highlight w:val="none"/>
        </w:rPr>
      </w:pPr>
      <w:r>
        <w:rPr>
          <w:rFonts w:hint="eastAsia" w:ascii="宋体" w:hAnsi="宋体" w:eastAsia="宋体" w:cs="宋体"/>
          <w:bCs w:val="0"/>
          <w:color w:val="0000FF"/>
          <w:sz w:val="24"/>
          <w:szCs w:val="24"/>
          <w:shd w:val="clear" w:color="auto" w:fill="FFFFFF"/>
        </w:rPr>
        <w:t>我公司承诺在收到中标通知书前，均不存在上述情形，否则相关不利风险由我公司自行承担。如有隐瞒或未能提供真实信息的，将承担一切不利后果。</w:t>
      </w:r>
      <w:r>
        <w:rPr>
          <w:rFonts w:hint="eastAsia" w:ascii="宋体" w:hAnsi="宋体" w:eastAsia="宋体" w:cs="宋体"/>
          <w:bCs w:val="0"/>
          <w:color w:val="0000FF"/>
          <w:sz w:val="24"/>
          <w:szCs w:val="24"/>
          <w:shd w:val="clear" w:color="auto" w:fill="FFFFFF"/>
          <w:lang w:val="en-US" w:eastAsia="zh-CN"/>
        </w:rPr>
        <w:t>同时我单</w:t>
      </w:r>
      <w:r>
        <w:rPr>
          <w:rFonts w:hint="eastAsia" w:ascii="宋体" w:hAnsi="宋体" w:cs="宋体"/>
          <w:bCs/>
          <w:color w:val="0000FA"/>
          <w:sz w:val="24"/>
          <w:szCs w:val="24"/>
          <w:highlight w:val="none"/>
          <w:lang w:val="en-US" w:eastAsia="zh-CN"/>
        </w:rPr>
        <w:t>位已经全面了解了有关陕西省财政厅电子化招投标及采购文件的规定，愿意承担相应的风险及责任</w:t>
      </w:r>
      <w:r>
        <w:rPr>
          <w:rFonts w:hint="eastAsia" w:ascii="宋体" w:hAnsi="宋体" w:eastAsia="宋体" w:cs="宋体"/>
          <w:bCs/>
          <w:color w:val="0000FA"/>
          <w:sz w:val="24"/>
          <w:szCs w:val="24"/>
          <w:highlight w:val="none"/>
        </w:rPr>
        <w:t>。</w:t>
      </w:r>
    </w:p>
    <w:p w14:paraId="542D16F2">
      <w:pPr>
        <w:spacing w:line="360" w:lineRule="auto"/>
        <w:jc w:val="both"/>
        <w:rPr>
          <w:rFonts w:hint="eastAsia" w:ascii="宋体" w:hAnsi="宋体" w:eastAsia="宋体" w:cs="宋体"/>
          <w:color w:val="0000FA"/>
          <w:sz w:val="24"/>
          <w:szCs w:val="24"/>
          <w:highlight w:val="none"/>
          <w:lang w:val="en-US" w:eastAsia="zh-CN"/>
        </w:rPr>
      </w:pPr>
    </w:p>
    <w:p w14:paraId="06597A86">
      <w:pPr>
        <w:keepNext w:val="0"/>
        <w:keepLines w:val="0"/>
        <w:pageBreakBefore w:val="0"/>
        <w:widowControl w:val="0"/>
        <w:kinsoku/>
        <w:wordWrap/>
        <w:overflowPunct/>
        <w:topLinePunct w:val="0"/>
        <w:autoSpaceDE/>
        <w:autoSpaceDN/>
        <w:bidi w:val="0"/>
        <w:adjustRightInd w:val="0"/>
        <w:snapToGrid w:val="0"/>
        <w:spacing w:line="360" w:lineRule="auto"/>
        <w:ind w:left="0" w:firstLine="4440" w:firstLineChars="1850"/>
        <w:jc w:val="right"/>
        <w:textAlignment w:val="auto"/>
        <w:rPr>
          <w:rFonts w:hint="eastAsia" w:ascii="宋体" w:hAnsi="宋体" w:eastAsia="宋体" w:cs="宋体"/>
          <w:bCs/>
          <w:color w:val="0000FA"/>
          <w:sz w:val="24"/>
          <w:highlight w:val="none"/>
        </w:rPr>
      </w:pPr>
      <w:r>
        <w:rPr>
          <w:rFonts w:hint="eastAsia" w:ascii="宋体" w:hAnsi="宋体" w:cs="宋体"/>
          <w:color w:val="0000FA"/>
          <w:sz w:val="24"/>
          <w:szCs w:val="24"/>
          <w:highlight w:val="none"/>
          <w:lang w:val="en-US" w:eastAsia="zh-CN"/>
        </w:rPr>
        <w:t>供应商</w:t>
      </w:r>
      <w:r>
        <w:rPr>
          <w:rFonts w:hint="eastAsia" w:ascii="宋体" w:hAnsi="宋体" w:eastAsia="宋体" w:cs="宋体"/>
          <w:color w:val="0000FA"/>
          <w:sz w:val="24"/>
          <w:szCs w:val="24"/>
          <w:highlight w:val="none"/>
        </w:rPr>
        <w:t>：</w:t>
      </w:r>
      <w:r>
        <w:rPr>
          <w:rFonts w:hint="eastAsia" w:ascii="宋体" w:hAnsi="宋体" w:eastAsia="宋体" w:cs="宋体"/>
          <w:color w:val="0000FA"/>
          <w:sz w:val="24"/>
          <w:szCs w:val="24"/>
          <w:highlight w:val="none"/>
          <w:u w:val="single"/>
        </w:rPr>
        <w:t xml:space="preserve">               </w:t>
      </w:r>
      <w:r>
        <w:rPr>
          <w:rFonts w:hint="eastAsia" w:ascii="宋体" w:hAnsi="宋体" w:eastAsia="宋体" w:cs="宋体"/>
          <w:color w:val="0000FA"/>
          <w:sz w:val="24"/>
          <w:szCs w:val="24"/>
          <w:highlight w:val="none"/>
        </w:rPr>
        <w:t>（盖章）</w:t>
      </w:r>
    </w:p>
    <w:p w14:paraId="672E6A42">
      <w:pPr>
        <w:keepNext w:val="0"/>
        <w:keepLines w:val="0"/>
        <w:pageBreakBefore w:val="0"/>
        <w:widowControl w:val="0"/>
        <w:kinsoku/>
        <w:wordWrap/>
        <w:overflowPunct/>
        <w:topLinePunct w:val="0"/>
        <w:autoSpaceDE/>
        <w:autoSpaceDN/>
        <w:bidi w:val="0"/>
        <w:adjustRightInd w:val="0"/>
        <w:snapToGrid w:val="0"/>
        <w:spacing w:line="360" w:lineRule="auto"/>
        <w:ind w:left="0" w:firstLine="3120" w:firstLineChars="1300"/>
        <w:textAlignment w:val="auto"/>
        <w:rPr>
          <w:rFonts w:hint="eastAsia" w:ascii="宋体" w:hAnsi="宋体" w:eastAsia="宋体" w:cs="宋体"/>
          <w:color w:val="0000FA"/>
          <w:sz w:val="24"/>
          <w:szCs w:val="24"/>
          <w:highlight w:val="none"/>
        </w:rPr>
      </w:pPr>
      <w:r>
        <w:rPr>
          <w:rFonts w:hint="eastAsia" w:ascii="宋体" w:hAnsi="宋体" w:eastAsia="宋体" w:cs="宋体"/>
          <w:bCs/>
          <w:color w:val="0000FA"/>
          <w:sz w:val="24"/>
          <w:highlight w:val="none"/>
        </w:rPr>
        <w:t>法定代表人或被授权人</w:t>
      </w:r>
      <w:r>
        <w:rPr>
          <w:rFonts w:hint="eastAsia" w:ascii="宋体" w:hAnsi="宋体" w:eastAsia="宋体" w:cs="宋体"/>
          <w:color w:val="0000FA"/>
          <w:sz w:val="24"/>
          <w:szCs w:val="24"/>
          <w:highlight w:val="none"/>
        </w:rPr>
        <w:t>：</w:t>
      </w:r>
      <w:r>
        <w:rPr>
          <w:rFonts w:hint="eastAsia" w:ascii="宋体" w:hAnsi="宋体" w:eastAsia="宋体" w:cs="宋体"/>
          <w:color w:val="0000FA"/>
          <w:sz w:val="24"/>
          <w:szCs w:val="24"/>
          <w:highlight w:val="none"/>
          <w:u w:val="single"/>
        </w:rPr>
        <w:t xml:space="preserve">         </w:t>
      </w:r>
      <w:r>
        <w:rPr>
          <w:rFonts w:hint="eastAsia" w:ascii="宋体" w:hAnsi="宋体" w:eastAsia="宋体" w:cs="宋体"/>
          <w:bCs/>
          <w:color w:val="0000FA"/>
          <w:sz w:val="24"/>
          <w:highlight w:val="none"/>
        </w:rPr>
        <w:t>（签字或盖章）</w:t>
      </w:r>
    </w:p>
    <w:p w14:paraId="3A18E65A">
      <w:pPr>
        <w:keepNext w:val="0"/>
        <w:keepLines w:val="0"/>
        <w:pageBreakBefore w:val="0"/>
        <w:widowControl w:val="0"/>
        <w:kinsoku/>
        <w:wordWrap/>
        <w:overflowPunct/>
        <w:topLinePunct w:val="0"/>
        <w:autoSpaceDE/>
        <w:autoSpaceDN/>
        <w:bidi w:val="0"/>
        <w:adjustRightInd w:val="0"/>
        <w:snapToGrid w:val="0"/>
        <w:spacing w:line="360" w:lineRule="auto"/>
        <w:ind w:left="0"/>
        <w:jc w:val="right"/>
        <w:textAlignment w:val="auto"/>
        <w:rPr>
          <w:rFonts w:hint="default" w:ascii="宋体" w:hAnsi="宋体" w:eastAsia="宋体" w:cs="宋体"/>
          <w:bCs/>
          <w:color w:val="0000FA"/>
          <w:sz w:val="24"/>
          <w:highlight w:val="none"/>
          <w:lang w:val="en-US" w:eastAsia="zh-CN"/>
        </w:rPr>
      </w:pPr>
      <w:r>
        <w:rPr>
          <w:rFonts w:hint="eastAsia" w:ascii="宋体" w:hAnsi="宋体" w:eastAsia="宋体" w:cs="宋体"/>
          <w:color w:val="0000FA"/>
          <w:sz w:val="24"/>
          <w:szCs w:val="24"/>
          <w:highlight w:val="none"/>
        </w:rPr>
        <w:t xml:space="preserve">              </w:t>
      </w:r>
      <w:r>
        <w:rPr>
          <w:rFonts w:hint="eastAsia" w:ascii="宋体" w:hAnsi="宋体" w:eastAsia="宋体" w:cs="宋体"/>
          <w:color w:val="0000FA"/>
          <w:sz w:val="24"/>
          <w:szCs w:val="24"/>
          <w:highlight w:val="none"/>
          <w:u w:val="single"/>
        </w:rPr>
        <w:t xml:space="preserve">     </w:t>
      </w:r>
      <w:r>
        <w:rPr>
          <w:rFonts w:hint="eastAsia" w:ascii="宋体" w:hAnsi="宋体" w:eastAsia="宋体" w:cs="宋体"/>
          <w:color w:val="0000FA"/>
          <w:sz w:val="24"/>
          <w:szCs w:val="24"/>
          <w:highlight w:val="none"/>
        </w:rPr>
        <w:t>年</w:t>
      </w:r>
      <w:r>
        <w:rPr>
          <w:rFonts w:hint="eastAsia" w:ascii="宋体" w:hAnsi="宋体" w:eastAsia="宋体" w:cs="宋体"/>
          <w:color w:val="0000FA"/>
          <w:sz w:val="24"/>
          <w:szCs w:val="24"/>
          <w:highlight w:val="none"/>
          <w:u w:val="single"/>
        </w:rPr>
        <w:t xml:space="preserve">     </w:t>
      </w:r>
      <w:r>
        <w:rPr>
          <w:rFonts w:hint="eastAsia" w:ascii="宋体" w:hAnsi="宋体" w:eastAsia="宋体" w:cs="宋体"/>
          <w:color w:val="0000FA"/>
          <w:sz w:val="24"/>
          <w:szCs w:val="24"/>
          <w:highlight w:val="none"/>
        </w:rPr>
        <w:t>月</w:t>
      </w:r>
      <w:r>
        <w:rPr>
          <w:rFonts w:hint="eastAsia" w:ascii="宋体" w:hAnsi="宋体" w:eastAsia="宋体" w:cs="宋体"/>
          <w:color w:val="0000FA"/>
          <w:sz w:val="24"/>
          <w:szCs w:val="24"/>
          <w:highlight w:val="none"/>
          <w:u w:val="single"/>
        </w:rPr>
        <w:t xml:space="preserve">      </w:t>
      </w:r>
      <w:r>
        <w:rPr>
          <w:rFonts w:hint="eastAsia" w:ascii="宋体" w:hAnsi="宋体" w:cs="宋体"/>
          <w:color w:val="0000FA"/>
          <w:sz w:val="24"/>
          <w:szCs w:val="24"/>
          <w:highlight w:val="none"/>
          <w:lang w:val="en-US" w:eastAsia="zh-CN"/>
        </w:rPr>
        <w:t>日</w:t>
      </w:r>
    </w:p>
    <w:p w14:paraId="066DB607">
      <w:pPr>
        <w:pStyle w:val="4"/>
        <w:rPr>
          <w:rFonts w:hint="eastAsia" w:ascii="宋体" w:hAnsi="宋体" w:cs="宋体"/>
          <w:b/>
          <w:bCs/>
          <w:color w:val="auto"/>
          <w:sz w:val="24"/>
          <w:szCs w:val="24"/>
          <w:highlight w:val="none"/>
          <w:lang w:val="en-US" w:eastAsia="zh-CN"/>
        </w:rPr>
      </w:pPr>
      <w:r>
        <w:rPr>
          <w:rFonts w:hint="eastAsia" w:ascii="宋体" w:hAnsi="宋体" w:eastAsia="宋体" w:cs="宋体"/>
          <w:color w:val="auto"/>
          <w:sz w:val="24"/>
          <w:szCs w:val="24"/>
          <w:highlight w:val="none"/>
          <w:lang w:val="en-US" w:eastAsia="zh-CN"/>
        </w:rPr>
        <w:br w:type="page"/>
      </w:r>
    </w:p>
    <w:p w14:paraId="003ED961">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eastAsiaTheme="minorEastAsia"/>
          <w:b w:val="0"/>
          <w:bCs w:val="0"/>
          <w:color w:val="0000FF"/>
          <w:sz w:val="24"/>
          <w:szCs w:val="24"/>
          <w:highlight w:val="none"/>
          <w:lang w:eastAsia="zh-CN"/>
        </w:rPr>
      </w:pPr>
      <w:r>
        <w:rPr>
          <w:rFonts w:hint="eastAsia" w:ascii="宋体" w:hAnsi="宋体" w:cs="宋体"/>
          <w:b w:val="0"/>
          <w:bCs w:val="0"/>
          <w:color w:val="0000FF"/>
          <w:sz w:val="24"/>
          <w:szCs w:val="24"/>
          <w:highlight w:val="none"/>
          <w:lang w:eastAsia="zh-CN"/>
        </w:rPr>
        <w:t>（</w:t>
      </w:r>
      <w:r>
        <w:rPr>
          <w:rFonts w:hint="eastAsia" w:ascii="宋体" w:hAnsi="宋体" w:cs="宋体"/>
          <w:b w:val="0"/>
          <w:bCs w:val="0"/>
          <w:color w:val="0000FF"/>
          <w:sz w:val="24"/>
          <w:szCs w:val="24"/>
          <w:highlight w:val="none"/>
          <w:lang w:val="en-US" w:eastAsia="zh-CN"/>
        </w:rPr>
        <w:t>3</w:t>
      </w:r>
      <w:r>
        <w:rPr>
          <w:rFonts w:hint="eastAsia" w:ascii="宋体" w:hAnsi="宋体" w:cs="宋体"/>
          <w:b w:val="0"/>
          <w:bCs w:val="0"/>
          <w:color w:val="0000FF"/>
          <w:sz w:val="24"/>
          <w:szCs w:val="24"/>
          <w:highlight w:val="none"/>
          <w:lang w:eastAsia="zh-CN"/>
        </w:rPr>
        <w:t>）财务状况证明：提供2024年度或2025年度经第三方会计事务所审计过的财务报告，或开标截止时间前90天内基本账户银行出具的资信证明。注：①提供财务报告的，内容至少包括审计报告、附注。②提供资信证明的，必须提供资信证明全部页以及基本户信息（提供开户许可证或提供基本银行账户信息）。银行出具的存款证明不能代替资信证明，存款证明无效，并进行电子签章；</w:t>
      </w:r>
    </w:p>
    <w:p w14:paraId="558D5C9E">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cs="宋体" w:eastAsiaTheme="minorEastAsia"/>
          <w:b/>
          <w:bCs/>
          <w:color w:val="0000FF"/>
          <w:sz w:val="24"/>
          <w:szCs w:val="24"/>
          <w:highlight w:val="none"/>
          <w:lang w:eastAsia="zh-CN"/>
        </w:rPr>
      </w:pPr>
      <w:r>
        <w:rPr>
          <w:rFonts w:hint="eastAsia" w:ascii="宋体" w:hAnsi="宋体" w:cs="宋体" w:eastAsiaTheme="minorEastAsia"/>
          <w:b/>
          <w:bCs/>
          <w:color w:val="0000FF"/>
          <w:sz w:val="24"/>
          <w:szCs w:val="24"/>
          <w:highlight w:val="none"/>
          <w:lang w:eastAsia="zh-CN"/>
        </w:rPr>
        <w:t>评审依据：提供上述证明材料加盖单位公章。</w:t>
      </w:r>
    </w:p>
    <w:p w14:paraId="5C07DBA3">
      <w:pPr>
        <w:pStyle w:val="7"/>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eastAsiaTheme="minorEastAsia"/>
          <w:b w:val="0"/>
          <w:bCs w:val="0"/>
          <w:color w:val="0000FF"/>
          <w:kern w:val="2"/>
          <w:sz w:val="24"/>
          <w:szCs w:val="24"/>
          <w:highlight w:val="none"/>
          <w:lang w:val="en-US" w:eastAsia="zh-CN" w:bidi="ar-SA"/>
        </w:rPr>
      </w:pPr>
      <w:r>
        <w:rPr>
          <w:rFonts w:hint="eastAsia" w:ascii="宋体" w:hAnsi="宋体" w:cs="宋体" w:eastAsiaTheme="minorEastAsia"/>
          <w:b w:val="0"/>
          <w:bCs w:val="0"/>
          <w:color w:val="0000FF"/>
          <w:kern w:val="2"/>
          <w:sz w:val="24"/>
          <w:szCs w:val="24"/>
          <w:highlight w:val="none"/>
          <w:lang w:val="en-US" w:eastAsia="zh-CN" w:bidi="ar-SA"/>
        </w:rPr>
        <w:t>（</w:t>
      </w:r>
      <w:r>
        <w:rPr>
          <w:rFonts w:hint="eastAsia" w:ascii="宋体" w:hAnsi="宋体" w:cs="宋体"/>
          <w:b w:val="0"/>
          <w:bCs w:val="0"/>
          <w:color w:val="0000FF"/>
          <w:kern w:val="2"/>
          <w:sz w:val="24"/>
          <w:szCs w:val="24"/>
          <w:highlight w:val="none"/>
          <w:lang w:val="en-US" w:eastAsia="zh-CN" w:bidi="ar-SA"/>
        </w:rPr>
        <w:t>4</w:t>
      </w:r>
      <w:r>
        <w:rPr>
          <w:rFonts w:hint="eastAsia" w:ascii="宋体" w:hAnsi="宋体" w:cs="宋体" w:eastAsiaTheme="minorEastAsia"/>
          <w:b w:val="0"/>
          <w:bCs w:val="0"/>
          <w:color w:val="0000FF"/>
          <w:kern w:val="2"/>
          <w:sz w:val="24"/>
          <w:szCs w:val="24"/>
          <w:highlight w:val="none"/>
          <w:lang w:val="en-US" w:eastAsia="zh-CN" w:bidi="ar-SA"/>
        </w:rPr>
        <w:t>）</w:t>
      </w:r>
      <w:r>
        <w:rPr>
          <w:rFonts w:hint="eastAsia" w:ascii="宋体" w:hAnsi="宋体" w:cs="宋体" w:eastAsiaTheme="minorEastAsia"/>
          <w:color w:val="0000FF"/>
          <w:kern w:val="2"/>
          <w:sz w:val="24"/>
          <w:szCs w:val="24"/>
          <w:highlight w:val="none"/>
          <w:lang w:eastAsia="zh-CN" w:bidi="ar-SA"/>
        </w:rPr>
        <w:t>纳税证明：投标人截止日前6个月内至少一个月依法纳税的相关凭证(税种至少提供任意一种)。注：依法免税的应提供说明，无须缴纳税收的应提供说明以及6个月内的纳税凭证，零报税的提供申报成功的凭证；成立不足一个月的提供将依法纳税的承诺书（格式自拟）；时间以税款所属时段为准，并进行电子签章；</w:t>
      </w:r>
    </w:p>
    <w:p w14:paraId="27AB56D0">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cs="宋体" w:eastAsiaTheme="minorEastAsia"/>
          <w:b/>
          <w:bCs/>
          <w:color w:val="0000FF"/>
          <w:sz w:val="24"/>
          <w:szCs w:val="24"/>
          <w:highlight w:val="none"/>
        </w:rPr>
      </w:pPr>
      <w:r>
        <w:rPr>
          <w:rFonts w:hint="eastAsia" w:ascii="宋体" w:hAnsi="宋体" w:cs="宋体"/>
          <w:b/>
          <w:bCs/>
          <w:color w:val="0000FF"/>
          <w:sz w:val="24"/>
          <w:szCs w:val="24"/>
          <w:highlight w:val="none"/>
          <w:lang w:eastAsia="zh-CN"/>
        </w:rPr>
        <w:t>评审依据：提供上述证明材料加盖单位公章。</w:t>
      </w:r>
    </w:p>
    <w:p w14:paraId="3425041D">
      <w:pPr>
        <w:pStyle w:val="7"/>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b/>
          <w:bCs/>
          <w:color w:val="0000FF"/>
          <w:kern w:val="2"/>
          <w:sz w:val="24"/>
          <w:szCs w:val="24"/>
          <w:highlight w:val="none"/>
          <w:lang w:eastAsia="zh-CN" w:bidi="ar-SA"/>
        </w:rPr>
      </w:pPr>
      <w:r>
        <w:rPr>
          <w:rFonts w:hint="eastAsia" w:ascii="宋体" w:hAnsi="宋体" w:cs="宋体"/>
          <w:b w:val="0"/>
          <w:bCs w:val="0"/>
          <w:color w:val="0000FF"/>
          <w:kern w:val="2"/>
          <w:sz w:val="24"/>
          <w:szCs w:val="24"/>
          <w:highlight w:val="none"/>
          <w:lang w:eastAsia="zh-CN" w:bidi="ar-SA"/>
        </w:rPr>
        <w:t>（</w:t>
      </w:r>
      <w:r>
        <w:rPr>
          <w:rFonts w:hint="eastAsia" w:ascii="宋体" w:hAnsi="宋体" w:cs="宋体"/>
          <w:b w:val="0"/>
          <w:bCs w:val="0"/>
          <w:color w:val="0000FF"/>
          <w:kern w:val="2"/>
          <w:sz w:val="24"/>
          <w:szCs w:val="24"/>
          <w:highlight w:val="none"/>
          <w:lang w:val="en-US" w:eastAsia="zh-CN" w:bidi="ar-SA"/>
        </w:rPr>
        <w:t>5</w:t>
      </w:r>
      <w:r>
        <w:rPr>
          <w:rFonts w:hint="eastAsia" w:ascii="宋体" w:hAnsi="宋体" w:cs="宋体"/>
          <w:b w:val="0"/>
          <w:bCs w:val="0"/>
          <w:color w:val="0000FF"/>
          <w:kern w:val="2"/>
          <w:sz w:val="24"/>
          <w:szCs w:val="24"/>
          <w:highlight w:val="none"/>
          <w:lang w:eastAsia="zh-CN" w:bidi="ar-SA"/>
        </w:rPr>
        <w:t>）社会保障资金缴纳证明</w:t>
      </w:r>
      <w:r>
        <w:rPr>
          <w:rFonts w:hint="eastAsia" w:ascii="宋体" w:hAnsi="宋体" w:cs="宋体" w:eastAsiaTheme="minorEastAsia"/>
          <w:color w:val="0000FF"/>
          <w:kern w:val="2"/>
          <w:sz w:val="24"/>
          <w:szCs w:val="24"/>
          <w:highlight w:val="none"/>
          <w:lang w:eastAsia="zh-CN" w:bidi="ar-SA"/>
        </w:rPr>
        <w:t>：提供开标截止日前6个月内至少一个月的社会保障资金缴存凭证或社保机构开具的社会保险参保缴费情况凭证；依法不需要缴纳社会保障资金的提供说明；成立不足一个月的提供将依法交纳社会保障资金的承诺书（格式自拟）。注：①通过代缴方式缴存的，需提供链条完整的证明材料，证明材料至少包括代缴方的缴存凭证、供应商向代缴方用于缴存社保的银行转账单据。②供应商可自行打印带有社保机构公章的缴存凭证；提供银行交纳单据的，单据应显示社保缴存项（任一项），并进行电子签章</w:t>
      </w:r>
      <w:bookmarkStart w:id="0" w:name="_GoBack"/>
      <w:bookmarkEnd w:id="0"/>
      <w:r>
        <w:rPr>
          <w:rFonts w:hint="eastAsia" w:ascii="宋体" w:hAnsi="宋体" w:cs="宋体" w:eastAsiaTheme="minorEastAsia"/>
          <w:color w:val="0000FF"/>
          <w:kern w:val="2"/>
          <w:sz w:val="24"/>
          <w:szCs w:val="24"/>
          <w:highlight w:val="none"/>
          <w:lang w:eastAsia="zh-CN" w:bidi="ar-SA"/>
        </w:rPr>
        <w:t>；</w:t>
      </w:r>
    </w:p>
    <w:p w14:paraId="06EC9E8D">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cs="宋体" w:eastAsiaTheme="minorEastAsia"/>
          <w:b/>
          <w:bCs/>
          <w:color w:val="0000FF"/>
          <w:sz w:val="24"/>
          <w:szCs w:val="24"/>
          <w:highlight w:val="none"/>
        </w:rPr>
      </w:pPr>
      <w:r>
        <w:rPr>
          <w:rFonts w:hint="eastAsia" w:ascii="宋体" w:hAnsi="宋体" w:cs="宋体"/>
          <w:b/>
          <w:bCs/>
          <w:color w:val="0000FF"/>
          <w:sz w:val="24"/>
          <w:szCs w:val="24"/>
          <w:highlight w:val="none"/>
          <w:lang w:eastAsia="zh-CN"/>
        </w:rPr>
        <w:t>评审依据：提供上述证明材料加盖单位公章。</w:t>
      </w:r>
    </w:p>
    <w:p w14:paraId="7B42B91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76929C0"/>
    <w:rsid w:val="276929C0"/>
    <w:rsid w:val="7E9456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Body Text"/>
    <w:basedOn w:val="1"/>
    <w:qFormat/>
    <w:uiPriority w:val="0"/>
    <w:pPr>
      <w:spacing w:after="120"/>
    </w:pPr>
    <w:rPr>
      <w:szCs w:val="24"/>
    </w:rPr>
  </w:style>
  <w:style w:type="paragraph" w:styleId="4">
    <w:name w:val="Body Text First Indent"/>
    <w:basedOn w:val="3"/>
    <w:next w:val="1"/>
    <w:qFormat/>
    <w:uiPriority w:val="0"/>
    <w:pPr>
      <w:ind w:firstLine="420" w:firstLineChars="100"/>
    </w:p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1335</Words>
  <Characters>1344</Characters>
  <Lines>0</Lines>
  <Paragraphs>0</Paragraphs>
  <TotalTime>1</TotalTime>
  <ScaleCrop>false</ScaleCrop>
  <LinksUpToDate>false</LinksUpToDate>
  <CharactersWithSpaces>1485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2026-05-25T03:52:00Z</dcterms:created>
  <dc:creator>M</dc:creator>
  <cp:lastModifiedBy>M</cp:lastModifiedBy>
  <dcterms:modified xsi:type="dcterms:W3CDTF">2026-06-16T05:59:09Z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607300249D584B1EA3C062BC5B5FBC62_11</vt:lpwstr>
  </property>
  <property fmtid="{D5CDD505-2E9C-101B-9397-08002B2CF9AE}" pid="4" name="KSOTemplateDocerSaveRecord">
    <vt:lpwstr>eyJoZGlkIjoiOWJiYmNhMGFjNzg5MTdjY2FlYjI5MzE4NmMxNGEyODMiLCJ1c2VySWQiOiI1NDkzMjg4OTQifQ==</vt:lpwstr>
  </property>
</Properties>
</file>