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B082ED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方案</w:t>
      </w:r>
    </w:p>
    <w:p w14:paraId="67ADE42E"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采购需求及评分标准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制定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方案，格式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sz w:val="28"/>
          <w:szCs w:val="28"/>
        </w:rPr>
        <w:t>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26473263"/>
    <w:rsid w:val="4AA502CE"/>
    <w:rsid w:val="6A580905"/>
    <w:rsid w:val="6DFB6C19"/>
    <w:rsid w:val="6FCFB689"/>
    <w:rsid w:val="72925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WPS_1212842741</cp:lastModifiedBy>
  <dcterms:modified xsi:type="dcterms:W3CDTF">2026-08-06T08:11:22Z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306EA2C3DC01443AAA51C585EECC4C4D_13</vt:lpwstr>
  </property>
  <property fmtid="{D5CDD505-2E9C-101B-9397-08002B2CF9AE}" pid="4" name="KSOTemplateDocerSaveRecord">
    <vt:lpwstr>eyJoZGlkIjoiZjRmYTZkOTZkZTQ2MWVjYzMyNzNlMjQ2MDkyOGE2NjQiLCJ1c2VySWQiOiIxMjEyODQyNzQxIn0=</vt:lpwstr>
  </property>
</Properties>
</file>