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FB89F">
      <w:pPr>
        <w:adjustRightInd w:val="0"/>
        <w:snapToGrid w:val="0"/>
        <w:spacing w:line="360" w:lineRule="auto"/>
        <w:ind w:right="42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Hans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Hans"/>
        </w:rPr>
        <w:t>业绩的相关证明材料</w:t>
      </w:r>
    </w:p>
    <w:tbl>
      <w:tblPr>
        <w:tblStyle w:val="5"/>
        <w:tblW w:w="92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775"/>
        <w:gridCol w:w="2275"/>
        <w:gridCol w:w="2563"/>
        <w:gridCol w:w="1886"/>
      </w:tblGrid>
      <w:tr w14:paraId="20146F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87" w:type="dxa"/>
            <w:vAlign w:val="center"/>
          </w:tcPr>
          <w:p w14:paraId="4F378D6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75" w:type="dxa"/>
            <w:vAlign w:val="center"/>
          </w:tcPr>
          <w:p w14:paraId="0CA6EDB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合同签订时间</w:t>
            </w:r>
          </w:p>
        </w:tc>
        <w:tc>
          <w:tcPr>
            <w:tcW w:w="2275" w:type="dxa"/>
            <w:vAlign w:val="center"/>
          </w:tcPr>
          <w:p w14:paraId="40FC52A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2563" w:type="dxa"/>
            <w:vAlign w:val="center"/>
          </w:tcPr>
          <w:p w14:paraId="580B6D8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886" w:type="dxa"/>
            <w:vAlign w:val="center"/>
          </w:tcPr>
          <w:p w14:paraId="310F791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合同金额</w:t>
            </w:r>
          </w:p>
        </w:tc>
      </w:tr>
      <w:tr w14:paraId="77ED3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87" w:type="dxa"/>
          </w:tcPr>
          <w:p w14:paraId="4536110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75" w:type="dxa"/>
          </w:tcPr>
          <w:p w14:paraId="2DD3DDD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75" w:type="dxa"/>
          </w:tcPr>
          <w:p w14:paraId="3588D5A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63" w:type="dxa"/>
          </w:tcPr>
          <w:p w14:paraId="09DE14D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6" w:type="dxa"/>
          </w:tcPr>
          <w:p w14:paraId="725613C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3B25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87" w:type="dxa"/>
          </w:tcPr>
          <w:p w14:paraId="7B5E451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75" w:type="dxa"/>
          </w:tcPr>
          <w:p w14:paraId="369405E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75" w:type="dxa"/>
          </w:tcPr>
          <w:p w14:paraId="0E11971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63" w:type="dxa"/>
          </w:tcPr>
          <w:p w14:paraId="5305988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6" w:type="dxa"/>
          </w:tcPr>
          <w:p w14:paraId="3AC53A3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1196C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87" w:type="dxa"/>
          </w:tcPr>
          <w:p w14:paraId="4690C37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75" w:type="dxa"/>
          </w:tcPr>
          <w:p w14:paraId="14CA53B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75" w:type="dxa"/>
          </w:tcPr>
          <w:p w14:paraId="5427684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63" w:type="dxa"/>
          </w:tcPr>
          <w:p w14:paraId="5A08FFB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6" w:type="dxa"/>
          </w:tcPr>
          <w:p w14:paraId="5BCEA11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924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87" w:type="dxa"/>
          </w:tcPr>
          <w:p w14:paraId="4B8896B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75" w:type="dxa"/>
          </w:tcPr>
          <w:p w14:paraId="2E33ED6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75" w:type="dxa"/>
          </w:tcPr>
          <w:p w14:paraId="5FEAA66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63" w:type="dxa"/>
          </w:tcPr>
          <w:p w14:paraId="7353D8C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6" w:type="dxa"/>
          </w:tcPr>
          <w:p w14:paraId="26C73D7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E22B0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87" w:type="dxa"/>
          </w:tcPr>
          <w:p w14:paraId="11078D7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75" w:type="dxa"/>
          </w:tcPr>
          <w:p w14:paraId="6A4A5DB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75" w:type="dxa"/>
          </w:tcPr>
          <w:p w14:paraId="5BD6795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63" w:type="dxa"/>
          </w:tcPr>
          <w:p w14:paraId="3D61EEA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6" w:type="dxa"/>
          </w:tcPr>
          <w:p w14:paraId="5C9B3CE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AB5D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87" w:type="dxa"/>
          </w:tcPr>
          <w:p w14:paraId="44E0385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75" w:type="dxa"/>
          </w:tcPr>
          <w:p w14:paraId="05348AA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75" w:type="dxa"/>
          </w:tcPr>
          <w:p w14:paraId="005C582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63" w:type="dxa"/>
          </w:tcPr>
          <w:p w14:paraId="3019C87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6" w:type="dxa"/>
          </w:tcPr>
          <w:p w14:paraId="04FD559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D2C51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87" w:type="dxa"/>
          </w:tcPr>
          <w:p w14:paraId="17334F6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75" w:type="dxa"/>
          </w:tcPr>
          <w:p w14:paraId="452C038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75" w:type="dxa"/>
          </w:tcPr>
          <w:p w14:paraId="73D9DA4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63" w:type="dxa"/>
          </w:tcPr>
          <w:p w14:paraId="648A754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6" w:type="dxa"/>
          </w:tcPr>
          <w:p w14:paraId="1C0AF38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50EA3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87" w:type="dxa"/>
          </w:tcPr>
          <w:p w14:paraId="6A8435B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75" w:type="dxa"/>
          </w:tcPr>
          <w:p w14:paraId="335B0F6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75" w:type="dxa"/>
          </w:tcPr>
          <w:p w14:paraId="0B14FA9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63" w:type="dxa"/>
          </w:tcPr>
          <w:p w14:paraId="62C5103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6" w:type="dxa"/>
          </w:tcPr>
          <w:p w14:paraId="51B2A62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5BA8692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提供供应商2023年1⽉1⽇⾄今类似项⽬的业绩证明（时间以合同签订时间为准）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提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供业绩合同复印件并加盖公章。</w:t>
      </w:r>
    </w:p>
    <w:p w14:paraId="5E4651FE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kMjI4M2FlY2ExYWNjNTZmOWZkNmQ0MjM5N2RmNzcifQ=="/>
  </w:docVars>
  <w:rsids>
    <w:rsidRoot w:val="00000000"/>
    <w:rsid w:val="03090510"/>
    <w:rsid w:val="04452DA3"/>
    <w:rsid w:val="28820B7D"/>
    <w:rsid w:val="44F413FD"/>
    <w:rsid w:val="61204131"/>
    <w:rsid w:val="64A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lock Text"/>
    <w:basedOn w:val="1"/>
    <w:qFormat/>
    <w:uiPriority w:val="0"/>
    <w:pPr>
      <w:ind w:left="-359" w:leftChars="-171" w:right="-296" w:firstLine="560"/>
    </w:pPr>
    <w:rPr>
      <w:sz w:val="28"/>
    </w:rPr>
  </w:style>
  <w:style w:type="paragraph" w:customStyle="1" w:styleId="7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3</TotalTime>
  <ScaleCrop>false</ScaleCrop>
  <LinksUpToDate>false</LinksUpToDate>
  <CharactersWithSpaces>162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2024-01-29T12:51:00Z</dcterms:created>
  <dc:creator>Administrator</dc:creator>
  <cp:lastModifiedBy>Ailsa</cp:lastModifiedBy>
  <dcterms:modified xsi:type="dcterms:W3CDTF">2026-06-26T05:19:53Z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E66DED06FE144C05A6AD17198C0BCE13_12</vt:lpwstr>
  </property>
  <property fmtid="{D5CDD505-2E9C-101B-9397-08002B2CF9AE}" pid="4" name="KSOTemplateDocerSaveRecord">
    <vt:lpwstr>eyJoZGlkIjoiMjMzN2UzYmY0MjIxZGRhNDI2Nzk0OGRiNWM3YmJlYTkiLCJ1c2VySWQiOiIzMTgwNzY3NzEifQ==</vt:lpwstr>
  </property>
</Properties>
</file>