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A6A93">
      <w:pPr>
        <w:pStyle w:val="11"/>
        <w:pageBreakBefore w:val="0"/>
        <w:kinsoku/>
        <w:overflowPunct/>
        <w:topLinePunct w:val="0"/>
        <w:bidi w:val="0"/>
        <w:spacing w:line="480" w:lineRule="auto"/>
        <w:jc w:val="center"/>
        <w:outlineLvl w:val="0"/>
        <w:rPr>
          <w:rFonts w:hint="eastAsia" w:ascii="宋体" w:hAnsi="宋体" w:cs="宋体"/>
          <w:b/>
          <w:color w:val="auto"/>
          <w:kern w:val="2"/>
          <w:sz w:val="24"/>
          <w:szCs w:val="24"/>
          <w:highlight w:val="none"/>
        </w:rPr>
      </w:pPr>
      <w:r>
        <w:rPr>
          <w:rFonts w:hint="eastAsia" w:hAnsi="宋体" w:cs="宋体"/>
          <w:color w:val="000000"/>
          <w:sz w:val="32"/>
          <w:szCs w:val="32"/>
          <w:highlight w:val="none"/>
          <w:lang w:val="en-US" w:eastAsia="zh-CN"/>
        </w:rPr>
        <w:t>九、</w:t>
      </w:r>
      <w:r>
        <w:rPr>
          <w:rFonts w:hint="eastAsia" w:ascii="宋体" w:hAnsi="宋体" w:eastAsia="宋体" w:cs="宋体"/>
          <w:color w:val="000000"/>
          <w:sz w:val="32"/>
          <w:szCs w:val="32"/>
          <w:highlight w:val="none"/>
          <w:lang w:val="en-US" w:eastAsia="zh-CN"/>
        </w:rPr>
        <w:t>供应商承诺书</w:t>
      </w:r>
    </w:p>
    <w:p w14:paraId="3C11C505">
      <w:pPr>
        <w:pStyle w:val="11"/>
        <w:spacing w:line="480" w:lineRule="auto"/>
        <w:outlineLvl w:val="0"/>
        <w:rPr>
          <w:rFonts w:hint="eastAsia" w:hAnsi="宋体" w:cs="宋体"/>
          <w:color w:val="auto"/>
          <w:sz w:val="28"/>
          <w:szCs w:val="28"/>
          <w:highlight w:val="none"/>
        </w:rPr>
      </w:pPr>
      <w:bookmarkStart w:id="0" w:name="_Toc21460"/>
      <w:bookmarkStart w:id="1" w:name="_Toc17133"/>
      <w:r>
        <w:rPr>
          <w:rFonts w:hint="eastAsia" w:hAnsi="宋体" w:cs="宋体"/>
          <w:color w:val="auto"/>
          <w:sz w:val="28"/>
          <w:szCs w:val="28"/>
          <w:highlight w:val="none"/>
          <w:lang w:eastAsia="zh-CN"/>
        </w:rPr>
        <w:t>（</w:t>
      </w:r>
      <w:r>
        <w:rPr>
          <w:rFonts w:hint="eastAsia" w:hAnsi="宋体" w:cs="宋体"/>
          <w:color w:val="auto"/>
          <w:sz w:val="28"/>
          <w:szCs w:val="28"/>
          <w:highlight w:val="none"/>
          <w:lang w:val="en-US" w:eastAsia="zh-CN"/>
        </w:rPr>
        <w:t>一</w:t>
      </w:r>
      <w:r>
        <w:rPr>
          <w:rFonts w:hint="eastAsia" w:hAnsi="宋体" w:cs="宋体"/>
          <w:color w:val="auto"/>
          <w:sz w:val="28"/>
          <w:szCs w:val="28"/>
          <w:highlight w:val="none"/>
          <w:lang w:eastAsia="zh-CN"/>
        </w:rPr>
        <w:t>）</w:t>
      </w:r>
      <w:r>
        <w:rPr>
          <w:rFonts w:hint="eastAsia" w:hAnsi="宋体" w:cs="宋体"/>
          <w:color w:val="auto"/>
          <w:sz w:val="28"/>
          <w:szCs w:val="28"/>
          <w:highlight w:val="none"/>
        </w:rPr>
        <w:t>履行合同能力承诺函</w:t>
      </w:r>
      <w:bookmarkEnd w:id="0"/>
      <w:bookmarkEnd w:id="1"/>
    </w:p>
    <w:p w14:paraId="1212751B">
      <w:pPr>
        <w:autoSpaceDE w:val="0"/>
        <w:autoSpaceDN w:val="0"/>
        <w:adjustRightInd w:val="0"/>
        <w:spacing w:line="480" w:lineRule="auto"/>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致：</w:t>
      </w:r>
      <w:r>
        <w:rPr>
          <w:rFonts w:hint="eastAsia" w:ascii="宋体" w:hAnsi="宋体" w:cs="宋体"/>
          <w:b/>
          <w:bCs/>
          <w:color w:val="auto"/>
          <w:sz w:val="24"/>
          <w:szCs w:val="24"/>
          <w:highlight w:val="none"/>
          <w:u w:val="single"/>
        </w:rPr>
        <w:t xml:space="preserve">    （采购人）</w:t>
      </w:r>
    </w:p>
    <w:p w14:paraId="70779B1F">
      <w:pPr>
        <w:pStyle w:val="11"/>
        <w:widowControl w:val="0"/>
        <w:spacing w:line="480" w:lineRule="auto"/>
        <w:ind w:firstLine="480" w:firstLineChars="200"/>
        <w:jc w:val="both"/>
        <w:rPr>
          <w:rFonts w:hint="eastAsia" w:hAnsi="宋体" w:cs="宋体"/>
          <w:b w:val="0"/>
          <w:color w:val="auto"/>
          <w:sz w:val="24"/>
          <w:szCs w:val="24"/>
          <w:highlight w:val="none"/>
        </w:rPr>
      </w:pPr>
      <w:r>
        <w:rPr>
          <w:rFonts w:hint="eastAsia" w:hAnsi="宋体" w:cs="宋体"/>
          <w:b w:val="0"/>
          <w:color w:val="auto"/>
          <w:sz w:val="24"/>
          <w:szCs w:val="24"/>
          <w:highlight w:val="none"/>
        </w:rPr>
        <w:t>作为本次政府采购活动的投标人，本公司郑重承诺：具有履行本项目合同所必需的设备和专业技术能力，如有隐瞒实情，愿承担一切责任及后果。</w:t>
      </w:r>
    </w:p>
    <w:p w14:paraId="3CED7E77">
      <w:pPr>
        <w:pStyle w:val="5"/>
        <w:rPr>
          <w:rFonts w:hint="eastAsia" w:ascii="宋体" w:eastAsia="宋体" w:cs="宋体"/>
          <w:color w:val="auto"/>
          <w:spacing w:val="6"/>
          <w:sz w:val="24"/>
          <w:szCs w:val="24"/>
          <w:highlight w:val="none"/>
        </w:rPr>
      </w:pPr>
      <w:r>
        <w:rPr>
          <w:rFonts w:hint="eastAsia" w:ascii="宋体" w:eastAsia="宋体" w:cs="宋体"/>
          <w:color w:val="auto"/>
          <w:spacing w:val="6"/>
          <w:sz w:val="24"/>
          <w:szCs w:val="24"/>
          <w:highlight w:val="none"/>
        </w:rPr>
        <w:t xml:space="preserve"> </w:t>
      </w:r>
    </w:p>
    <w:p w14:paraId="2478F160">
      <w:pPr>
        <w:adjustRightInd w:val="0"/>
        <w:snapToGrid w:val="0"/>
        <w:spacing w:line="360" w:lineRule="auto"/>
        <w:ind w:firstLine="5280" w:firstLineChars="2200"/>
        <w:rPr>
          <w:rFonts w:hint="eastAsia" w:ascii="宋体" w:hAnsi="宋体" w:cs="宋体"/>
          <w:color w:val="auto"/>
          <w:sz w:val="24"/>
          <w:szCs w:val="24"/>
          <w:highlight w:val="none"/>
        </w:rPr>
      </w:pPr>
    </w:p>
    <w:p w14:paraId="2DD1D6D0">
      <w:pPr>
        <w:adjustRightInd w:val="0"/>
        <w:snapToGrid w:val="0"/>
        <w:spacing w:line="360" w:lineRule="auto"/>
        <w:ind w:firstLine="5280" w:firstLineChars="2200"/>
        <w:rPr>
          <w:rFonts w:hint="eastAsia" w:ascii="宋体" w:hAnsi="宋体" w:cs="宋体"/>
          <w:color w:val="auto"/>
          <w:sz w:val="24"/>
          <w:szCs w:val="24"/>
          <w:highlight w:val="none"/>
        </w:rPr>
      </w:pPr>
    </w:p>
    <w:p w14:paraId="2F0EB0C3">
      <w:pPr>
        <w:adjustRightInd w:val="0"/>
        <w:snapToGrid w:val="0"/>
        <w:spacing w:line="360" w:lineRule="auto"/>
        <w:ind w:firstLine="5280" w:firstLineChars="2200"/>
        <w:rPr>
          <w:rFonts w:hint="eastAsia" w:ascii="宋体" w:hAnsi="宋体" w:cs="宋体"/>
          <w:color w:val="auto"/>
          <w:sz w:val="24"/>
          <w:szCs w:val="24"/>
          <w:highlight w:val="none"/>
        </w:rPr>
      </w:pPr>
    </w:p>
    <w:p w14:paraId="386EF946">
      <w:pPr>
        <w:adjustRightInd w:val="0"/>
        <w:snapToGrid w:val="0"/>
        <w:spacing w:line="360" w:lineRule="auto"/>
        <w:ind w:firstLine="5280" w:firstLineChars="2200"/>
        <w:rPr>
          <w:rFonts w:hint="eastAsia" w:ascii="宋体" w:hAnsi="宋体" w:cs="宋体"/>
          <w:color w:val="auto"/>
          <w:sz w:val="24"/>
          <w:szCs w:val="24"/>
          <w:highlight w:val="none"/>
        </w:rPr>
      </w:pPr>
    </w:p>
    <w:p w14:paraId="5E384C05">
      <w:pPr>
        <w:pStyle w:val="3"/>
        <w:rPr>
          <w:rFonts w:hint="eastAsia" w:ascii="宋体" w:hAnsi="宋体" w:cs="宋体"/>
          <w:color w:val="auto"/>
          <w:sz w:val="24"/>
          <w:szCs w:val="24"/>
          <w:highlight w:val="none"/>
        </w:rPr>
      </w:pPr>
    </w:p>
    <w:p w14:paraId="4DD8E7A0">
      <w:pPr>
        <w:rPr>
          <w:rFonts w:hint="eastAsia" w:ascii="宋体" w:hAnsi="宋体" w:cs="宋体"/>
          <w:color w:val="auto"/>
          <w:sz w:val="24"/>
          <w:szCs w:val="24"/>
          <w:highlight w:val="none"/>
        </w:rPr>
      </w:pPr>
    </w:p>
    <w:p w14:paraId="2B47B983">
      <w:pPr>
        <w:pStyle w:val="3"/>
        <w:rPr>
          <w:rFonts w:hint="eastAsia" w:ascii="宋体" w:hAnsi="宋体" w:cs="宋体"/>
          <w:color w:val="auto"/>
          <w:highlight w:val="none"/>
        </w:rPr>
      </w:pPr>
    </w:p>
    <w:p w14:paraId="7113F455">
      <w:pPr>
        <w:adjustRightInd w:val="0"/>
        <w:snapToGrid w:val="0"/>
        <w:spacing w:line="360" w:lineRule="auto"/>
        <w:ind w:firstLine="5301" w:firstLineChars="2200"/>
        <w:rPr>
          <w:rFonts w:hint="eastAsia" w:ascii="宋体" w:hAnsi="宋体" w:cs="宋体"/>
          <w:b/>
          <w:bCs/>
          <w:color w:val="auto"/>
          <w:sz w:val="24"/>
          <w:szCs w:val="24"/>
          <w:highlight w:val="none"/>
        </w:rPr>
      </w:pPr>
    </w:p>
    <w:p w14:paraId="05D0BD8E">
      <w:pPr>
        <w:adjustRightInd w:val="0"/>
        <w:snapToGrid w:val="0"/>
        <w:spacing w:line="480" w:lineRule="auto"/>
        <w:ind w:firstLine="2650" w:firstLineChars="1100"/>
        <w:rPr>
          <w:rFonts w:hint="eastAsia" w:ascii="宋体" w:hAnsi="宋体" w:cs="宋体"/>
          <w:b/>
          <w:bCs/>
          <w:color w:val="auto"/>
          <w:sz w:val="24"/>
          <w:highlight w:val="none"/>
        </w:rPr>
      </w:pPr>
      <w:r>
        <w:rPr>
          <w:rFonts w:hint="eastAsia" w:ascii="宋体" w:hAnsi="宋体" w:cs="宋体"/>
          <w:b/>
          <w:bCs/>
          <w:color w:val="auto"/>
          <w:sz w:val="24"/>
          <w:highlight w:val="none"/>
        </w:rPr>
        <w:t>投标人：</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rPr>
        <w:t>（全称并加盖公章）</w:t>
      </w:r>
    </w:p>
    <w:p w14:paraId="4E86F0A5">
      <w:pPr>
        <w:adjustRightInd w:val="0"/>
        <w:snapToGrid w:val="0"/>
        <w:spacing w:line="480" w:lineRule="auto"/>
        <w:ind w:firstLine="2650" w:firstLineChars="1100"/>
        <w:rPr>
          <w:rFonts w:hint="eastAsia" w:ascii="宋体" w:hAnsi="宋体" w:cs="宋体"/>
          <w:b/>
          <w:bCs/>
          <w:color w:val="auto"/>
          <w:sz w:val="24"/>
          <w:szCs w:val="24"/>
          <w:highlight w:val="none"/>
        </w:rPr>
      </w:pPr>
      <w:r>
        <w:rPr>
          <w:rFonts w:hint="eastAsia" w:ascii="宋体" w:hAnsi="宋体" w:cs="宋体"/>
          <w:b/>
          <w:bCs/>
          <w:color w:val="auto"/>
          <w:sz w:val="24"/>
          <w:highlight w:val="none"/>
        </w:rPr>
        <w:t>法定代表人或授权代表</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rPr>
        <w:t>（签字或盖章）</w:t>
      </w:r>
    </w:p>
    <w:p w14:paraId="42EB2F4D">
      <w:pPr>
        <w:rPr>
          <w:rFonts w:ascii="宋体" w:hAnsi="宋体" w:cs="宋体"/>
          <w:b/>
          <w:bCs/>
          <w:color w:val="auto"/>
          <w:sz w:val="24"/>
          <w:szCs w:val="24"/>
          <w:highlight w:val="none"/>
        </w:rPr>
      </w:pPr>
      <w:r>
        <w:rPr>
          <w:rFonts w:hint="eastAsia" w:ascii="宋体" w:hAnsi="宋体" w:cs="宋体"/>
          <w:b/>
          <w:bCs/>
          <w:color w:val="auto"/>
          <w:sz w:val="24"/>
          <w:szCs w:val="24"/>
          <w:highlight w:val="none"/>
        </w:rPr>
        <w:t xml:space="preserve">                      日  期：</w:t>
      </w:r>
      <w:r>
        <w:rPr>
          <w:rFonts w:hint="eastAsia" w:ascii="宋体" w:hAnsi="宋体" w:cs="宋体"/>
          <w:b/>
          <w:bCs/>
          <w:color w:val="auto"/>
          <w:sz w:val="24"/>
          <w:szCs w:val="24"/>
          <w:highlight w:val="none"/>
          <w:u w:val="single"/>
        </w:rPr>
        <w:t xml:space="preserve">                     </w:t>
      </w:r>
    </w:p>
    <w:p w14:paraId="17AAB194">
      <w:pPr>
        <w:jc w:val="center"/>
        <w:rPr>
          <w:rFonts w:hint="eastAsia" w:ascii="宋体" w:hAnsi="宋体" w:cs="宋体"/>
          <w:b/>
          <w:color w:val="auto"/>
          <w:sz w:val="28"/>
          <w:szCs w:val="28"/>
          <w:highlight w:val="none"/>
        </w:rPr>
      </w:pPr>
      <w:r>
        <w:rPr>
          <w:rFonts w:hint="eastAsia" w:ascii="宋体" w:hAnsi="宋体" w:cs="宋体"/>
          <w:b/>
          <w:bCs/>
          <w:color w:val="auto"/>
          <w:sz w:val="24"/>
          <w:szCs w:val="24"/>
          <w:highlight w:val="none"/>
        </w:rPr>
        <w:br w:type="page"/>
      </w:r>
      <w:bookmarkStart w:id="2" w:name="_Toc4870"/>
      <w:bookmarkStart w:id="3" w:name="_Toc11870"/>
      <w:r>
        <w:rPr>
          <w:rFonts w:hint="eastAsia" w:hAnsi="宋体" w:cs="宋体"/>
          <w:b/>
          <w:bCs/>
          <w:color w:val="auto"/>
          <w:sz w:val="28"/>
          <w:szCs w:val="28"/>
          <w:highlight w:val="none"/>
          <w:lang w:eastAsia="zh-CN"/>
        </w:rPr>
        <w:t>（</w:t>
      </w:r>
      <w:r>
        <w:rPr>
          <w:rFonts w:hint="eastAsia" w:hAnsi="宋体" w:cs="宋体"/>
          <w:b/>
          <w:bCs/>
          <w:color w:val="auto"/>
          <w:sz w:val="28"/>
          <w:szCs w:val="28"/>
          <w:highlight w:val="none"/>
          <w:lang w:val="en-US" w:eastAsia="zh-CN"/>
        </w:rPr>
        <w:t>二</w:t>
      </w:r>
      <w:r>
        <w:rPr>
          <w:rFonts w:hint="eastAsia" w:hAnsi="宋体" w:cs="宋体"/>
          <w:b/>
          <w:bCs/>
          <w:color w:val="auto"/>
          <w:sz w:val="28"/>
          <w:szCs w:val="28"/>
          <w:highlight w:val="none"/>
          <w:lang w:eastAsia="zh-CN"/>
        </w:rPr>
        <w:t>）</w:t>
      </w:r>
      <w:r>
        <w:rPr>
          <w:rFonts w:hint="eastAsia" w:ascii="宋体" w:hAnsi="宋体" w:cs="宋体"/>
          <w:b/>
          <w:color w:val="auto"/>
          <w:sz w:val="28"/>
          <w:szCs w:val="28"/>
          <w:highlight w:val="none"/>
        </w:rPr>
        <w:t>参加政府采购活动前3年内在经营活动中没有重大违法</w:t>
      </w:r>
      <w:bookmarkEnd w:id="2"/>
      <w:bookmarkEnd w:id="3"/>
    </w:p>
    <w:p w14:paraId="7CAA1741">
      <w:pPr>
        <w:spacing w:line="360" w:lineRule="auto"/>
        <w:ind w:left="-240" w:leftChars="-100" w:firstLine="0" w:firstLineChars="0"/>
        <w:jc w:val="center"/>
        <w:rPr>
          <w:rFonts w:hint="eastAsia" w:ascii="宋体" w:hAnsi="宋体" w:cs="宋体"/>
          <w:bCs/>
          <w:color w:val="auto"/>
          <w:sz w:val="28"/>
          <w:szCs w:val="28"/>
          <w:highlight w:val="none"/>
        </w:rPr>
      </w:pPr>
      <w:r>
        <w:rPr>
          <w:rFonts w:hint="eastAsia" w:ascii="宋体" w:hAnsi="宋体" w:cs="宋体"/>
          <w:b/>
          <w:color w:val="auto"/>
          <w:sz w:val="28"/>
          <w:szCs w:val="28"/>
          <w:highlight w:val="none"/>
        </w:rPr>
        <w:t>记录的书面声明</w:t>
      </w:r>
    </w:p>
    <w:p w14:paraId="4853307E">
      <w:pPr>
        <w:pStyle w:val="12"/>
        <w:rPr>
          <w:rFonts w:hint="eastAsia" w:ascii="宋体" w:hAnsi="宋体" w:cs="宋体"/>
          <w:color w:val="auto"/>
          <w:sz w:val="24"/>
          <w:szCs w:val="24"/>
          <w:highlight w:val="none"/>
        </w:rPr>
      </w:pPr>
    </w:p>
    <w:p w14:paraId="68503702">
      <w:pPr>
        <w:widowControl/>
        <w:snapToGrid w:val="0"/>
        <w:spacing w:line="480" w:lineRule="auto"/>
        <w:jc w:val="left"/>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rPr>
        <w:t>致：</w:t>
      </w:r>
      <w:r>
        <w:rPr>
          <w:rFonts w:hint="eastAsia" w:ascii="宋体" w:hAnsi="宋体" w:cs="宋体"/>
          <w:b/>
          <w:bCs/>
          <w:color w:val="auto"/>
          <w:sz w:val="24"/>
          <w:szCs w:val="24"/>
          <w:highlight w:val="none"/>
          <w:u w:val="single"/>
        </w:rPr>
        <w:t>     (采购人)</w:t>
      </w:r>
    </w:p>
    <w:p w14:paraId="395A3477">
      <w:pPr>
        <w:widowControl/>
        <w:snapToGrid w:val="0"/>
        <w:spacing w:line="480" w:lineRule="auto"/>
        <w:ind w:firstLine="56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我公司 </w:t>
      </w:r>
      <w:r>
        <w:rPr>
          <w:rFonts w:hint="eastAsia" w:ascii="宋体" w:hAnsi="宋体" w:cs="宋体"/>
          <w:color w:val="auto"/>
          <w:sz w:val="22"/>
          <w:szCs w:val="22"/>
          <w:highlight w:val="none"/>
          <w:u w:val="single"/>
        </w:rPr>
        <w:t>      (投标人名称)</w:t>
      </w:r>
      <w:r>
        <w:rPr>
          <w:rFonts w:hint="eastAsia" w:ascii="宋体" w:hAnsi="宋体" w:cs="宋体"/>
          <w:color w:val="auto"/>
          <w:sz w:val="22"/>
          <w:szCs w:val="22"/>
          <w:highlight w:val="none"/>
        </w:rPr>
        <w:t>，</w:t>
      </w:r>
      <w:bookmarkStart w:id="26" w:name="_GoBack"/>
      <w:bookmarkEnd w:id="26"/>
      <w:r>
        <w:rPr>
          <w:rFonts w:hint="eastAsia" w:ascii="宋体" w:hAnsi="宋体" w:cs="宋体"/>
          <w:color w:val="auto"/>
          <w:sz w:val="22"/>
          <w:szCs w:val="22"/>
          <w:highlight w:val="none"/>
        </w:rPr>
        <w:t>就参加</w:t>
      </w:r>
      <w:r>
        <w:rPr>
          <w:rFonts w:hint="eastAsia" w:ascii="宋体" w:hAnsi="宋体" w:cs="宋体"/>
          <w:color w:val="auto"/>
          <w:sz w:val="22"/>
          <w:szCs w:val="22"/>
          <w:highlight w:val="none"/>
          <w:u w:val="single"/>
        </w:rPr>
        <w:t xml:space="preserve">  （项目名称） （标段名称）（项目编号:   ）</w:t>
      </w:r>
      <w:r>
        <w:rPr>
          <w:rFonts w:hint="eastAsia" w:ascii="宋体" w:hAnsi="宋体" w:cs="宋体"/>
          <w:color w:val="auto"/>
          <w:sz w:val="22"/>
          <w:szCs w:val="22"/>
          <w:highlight w:val="none"/>
        </w:rPr>
        <w:t>投标事宜，在此郑重声明：</w:t>
      </w:r>
    </w:p>
    <w:p w14:paraId="7A667165">
      <w:pPr>
        <w:widowControl/>
        <w:snapToGrid w:val="0"/>
        <w:spacing w:line="480" w:lineRule="auto"/>
        <w:ind w:firstLine="56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1、我公司所提交的文件全部真实有效；</w:t>
      </w:r>
    </w:p>
    <w:p w14:paraId="01B3A64F">
      <w:pPr>
        <w:widowControl/>
        <w:snapToGrid w:val="0"/>
        <w:spacing w:line="480" w:lineRule="auto"/>
        <w:ind w:firstLine="56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2、我公司近3年来无因安全事故、质量事故、投标违规等不良记录被政府有关部门处罚期内的情形存在；</w:t>
      </w:r>
    </w:p>
    <w:p w14:paraId="026B45DF">
      <w:pPr>
        <w:widowControl/>
        <w:snapToGrid w:val="0"/>
        <w:spacing w:line="480" w:lineRule="auto"/>
        <w:ind w:firstLine="56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3、我公司近3年来无违规违法经营受到责令停产（或停止经营）、吊销生产许可证（或经营许可证）、较大数额罚款等行政处罚的情形存在；</w:t>
      </w:r>
    </w:p>
    <w:p w14:paraId="3EB1D457">
      <w:pPr>
        <w:widowControl/>
        <w:snapToGrid w:val="0"/>
        <w:spacing w:line="480" w:lineRule="auto"/>
        <w:ind w:firstLine="56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4、我公司无企业财产被查封、冻结或处于破产状态或严重亏损状态等情形存在；</w:t>
      </w:r>
    </w:p>
    <w:p w14:paraId="176FF165">
      <w:pPr>
        <w:widowControl/>
        <w:snapToGrid w:val="0"/>
        <w:spacing w:line="480" w:lineRule="auto"/>
        <w:ind w:firstLine="56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5、我公司承诺在投标过程中，保证不与其他单位围标、串标，不出让投标资格，不采取不正当手段诋毁、排挤其他投标人，不向采购人、不向代理机构、评标委员会成员行贿。</w:t>
      </w:r>
    </w:p>
    <w:p w14:paraId="33B530E0">
      <w:pPr>
        <w:widowControl/>
        <w:snapToGrid w:val="0"/>
        <w:spacing w:line="480" w:lineRule="auto"/>
        <w:ind w:firstLine="56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以上声明若违反，一经查实，本公司愿意接受政府有关部门的相应处罚，并愿意承担由此带来的法律后果。</w:t>
      </w:r>
    </w:p>
    <w:p w14:paraId="14807579">
      <w:pPr>
        <w:widowControl/>
        <w:snapToGrid w:val="0"/>
        <w:spacing w:line="480" w:lineRule="auto"/>
        <w:ind w:firstLine="56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特此声明！</w:t>
      </w:r>
    </w:p>
    <w:p w14:paraId="4DEFAC6D">
      <w:pPr>
        <w:pStyle w:val="7"/>
        <w:rPr>
          <w:rFonts w:hint="eastAsia" w:ascii="宋体" w:cs="宋体"/>
          <w:color w:val="auto"/>
          <w:sz w:val="22"/>
          <w:szCs w:val="22"/>
          <w:highlight w:val="none"/>
        </w:rPr>
      </w:pPr>
    </w:p>
    <w:p w14:paraId="312B15A6">
      <w:pPr>
        <w:pStyle w:val="8"/>
        <w:ind w:left="400"/>
        <w:rPr>
          <w:rFonts w:hint="eastAsia" w:ascii="宋体" w:hAnsi="宋体" w:cs="宋体"/>
          <w:color w:val="auto"/>
          <w:sz w:val="22"/>
          <w:szCs w:val="22"/>
          <w:highlight w:val="none"/>
        </w:rPr>
      </w:pPr>
    </w:p>
    <w:p w14:paraId="5CC720CD">
      <w:pPr>
        <w:rPr>
          <w:rFonts w:hint="eastAsia" w:ascii="宋体" w:hAnsi="宋体" w:cs="宋体"/>
          <w:color w:val="auto"/>
          <w:sz w:val="22"/>
          <w:szCs w:val="22"/>
          <w:highlight w:val="none"/>
        </w:rPr>
      </w:pPr>
    </w:p>
    <w:p w14:paraId="5AE6A12F">
      <w:pPr>
        <w:pStyle w:val="7"/>
        <w:rPr>
          <w:rFonts w:hint="eastAsia"/>
          <w:color w:val="auto"/>
          <w:highlight w:val="none"/>
        </w:rPr>
      </w:pPr>
    </w:p>
    <w:p w14:paraId="473E090C">
      <w:pPr>
        <w:widowControl/>
        <w:snapToGrid w:val="0"/>
        <w:spacing w:line="480" w:lineRule="auto"/>
        <w:ind w:right="560" w:firstLine="2650" w:firstLineChars="1100"/>
        <w:rPr>
          <w:rFonts w:hint="eastAsia" w:ascii="宋体" w:hAnsi="宋体" w:cs="宋体"/>
          <w:b/>
          <w:bCs/>
          <w:color w:val="auto"/>
          <w:szCs w:val="24"/>
          <w:highlight w:val="none"/>
        </w:rPr>
      </w:pPr>
      <w:r>
        <w:rPr>
          <w:rFonts w:hint="eastAsia" w:ascii="宋体" w:hAnsi="宋体" w:cs="宋体"/>
          <w:b/>
          <w:bCs/>
          <w:color w:val="auto"/>
          <w:sz w:val="24"/>
          <w:highlight w:val="none"/>
        </w:rPr>
        <w:t>投标人：</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rPr>
        <w:t>（全称并加盖公章）</w:t>
      </w:r>
    </w:p>
    <w:p w14:paraId="0C3A511C">
      <w:pPr>
        <w:widowControl/>
        <w:snapToGrid w:val="0"/>
        <w:spacing w:line="480" w:lineRule="auto"/>
        <w:ind w:firstLine="2650" w:firstLineChars="1100"/>
        <w:jc w:val="left"/>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法定代表人：</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rPr>
        <w:t>（印章或签字）</w:t>
      </w:r>
    </w:p>
    <w:p w14:paraId="6BED3BB3">
      <w:pPr>
        <w:widowControl/>
        <w:snapToGrid w:val="0"/>
        <w:spacing w:line="480" w:lineRule="auto"/>
        <w:ind w:firstLine="2650" w:firstLineChars="1100"/>
        <w:jc w:val="left"/>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日  期：</w:t>
      </w:r>
      <w:r>
        <w:rPr>
          <w:rFonts w:hint="eastAsia" w:ascii="宋体" w:hAnsi="宋体" w:cs="宋体"/>
          <w:b/>
          <w:bCs/>
          <w:color w:val="auto"/>
          <w:sz w:val="24"/>
          <w:szCs w:val="24"/>
          <w:highlight w:val="none"/>
          <w:u w:val="single"/>
        </w:rPr>
        <w:t xml:space="preserve">                     </w:t>
      </w:r>
      <w:bookmarkStart w:id="4" w:name="_Toc23084"/>
    </w:p>
    <w:p w14:paraId="5CC23D44">
      <w:pPr>
        <w:pStyle w:val="13"/>
        <w:spacing w:line="360" w:lineRule="auto"/>
        <w:jc w:val="center"/>
        <w:rPr>
          <w:rFonts w:ascii="宋体" w:hAnsi="宋体" w:cs="宋体"/>
          <w:b/>
          <w:color w:val="auto"/>
          <w:sz w:val="28"/>
          <w:szCs w:val="28"/>
          <w:highlight w:val="none"/>
        </w:rPr>
      </w:pPr>
      <w:bookmarkStart w:id="5" w:name="_Toc19003"/>
      <w:bookmarkStart w:id="6" w:name="_Toc20047"/>
      <w:r>
        <w:rPr>
          <w:rFonts w:hint="eastAsia" w:ascii="宋体" w:hAnsi="宋体" w:cs="宋体"/>
          <w:b/>
          <w:bCs/>
          <w:color w:val="auto"/>
          <w:sz w:val="24"/>
          <w:szCs w:val="24"/>
          <w:highlight w:val="none"/>
        </w:rPr>
        <w:br w:type="page"/>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三</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法律、行政法规规定的其他条件声明</w:t>
      </w:r>
    </w:p>
    <w:p w14:paraId="4A5EAFA3">
      <w:pPr>
        <w:widowControl/>
        <w:snapToGrid w:val="0"/>
        <w:spacing w:line="480" w:lineRule="auto"/>
        <w:jc w:val="left"/>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rPr>
        <w:t>致：</w:t>
      </w:r>
      <w:r>
        <w:rPr>
          <w:rFonts w:hint="eastAsia" w:ascii="宋体" w:hAnsi="宋体" w:cs="宋体"/>
          <w:b/>
          <w:bCs/>
          <w:color w:val="auto"/>
          <w:sz w:val="24"/>
          <w:szCs w:val="24"/>
          <w:highlight w:val="none"/>
          <w:u w:val="single"/>
        </w:rPr>
        <w:t xml:space="preserve">    (采购人)</w:t>
      </w:r>
    </w:p>
    <w:p w14:paraId="12277606">
      <w:pPr>
        <w:widowControl/>
        <w:snapToGrid w:val="0"/>
        <w:spacing w:line="480" w:lineRule="auto"/>
        <w:ind w:firstLine="560"/>
        <w:jc w:val="left"/>
        <w:rPr>
          <w:rFonts w:hint="eastAsia" w:ascii="宋体" w:hAnsi="宋体" w:cs="宋体"/>
          <w:color w:val="auto"/>
          <w:sz w:val="24"/>
          <w:szCs w:val="32"/>
          <w:highlight w:val="none"/>
        </w:rPr>
      </w:pPr>
      <w:r>
        <w:rPr>
          <w:rFonts w:hint="eastAsia" w:ascii="宋体" w:hAnsi="宋体" w:cs="宋体"/>
          <w:color w:val="auto"/>
          <w:sz w:val="24"/>
          <w:szCs w:val="32"/>
          <w:highlight w:val="none"/>
        </w:rPr>
        <w:t xml:space="preserve">我公司 </w:t>
      </w:r>
      <w:r>
        <w:rPr>
          <w:rFonts w:hint="eastAsia" w:ascii="宋体" w:hAnsi="宋体" w:cs="宋体"/>
          <w:color w:val="auto"/>
          <w:sz w:val="24"/>
          <w:szCs w:val="32"/>
          <w:highlight w:val="none"/>
          <w:u w:val="single"/>
        </w:rPr>
        <w:t xml:space="preserve">     (投标人名称)   </w:t>
      </w:r>
      <w:r>
        <w:rPr>
          <w:rFonts w:hint="eastAsia" w:ascii="宋体" w:hAnsi="宋体" w:cs="宋体"/>
          <w:color w:val="auto"/>
          <w:sz w:val="24"/>
          <w:szCs w:val="32"/>
          <w:highlight w:val="none"/>
        </w:rPr>
        <w:t>，就参加</w:t>
      </w:r>
      <w:r>
        <w:rPr>
          <w:rFonts w:hint="eastAsia" w:ascii="宋体" w:hAnsi="宋体" w:cs="宋体"/>
          <w:color w:val="auto"/>
          <w:sz w:val="24"/>
          <w:szCs w:val="32"/>
          <w:highlight w:val="none"/>
          <w:u w:val="single"/>
        </w:rPr>
        <w:t xml:space="preserve">    （项目名称）（标段名称）（项目编号：       ）</w:t>
      </w:r>
      <w:r>
        <w:rPr>
          <w:rFonts w:hint="eastAsia" w:ascii="宋体" w:hAnsi="宋体" w:cs="宋体"/>
          <w:color w:val="auto"/>
          <w:sz w:val="24"/>
          <w:szCs w:val="32"/>
          <w:highlight w:val="none"/>
        </w:rPr>
        <w:t>采购活动，在此承诺如下：</w:t>
      </w:r>
    </w:p>
    <w:p w14:paraId="04491C49">
      <w:pPr>
        <w:widowControl/>
        <w:snapToGrid w:val="0"/>
        <w:spacing w:line="48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保证符合招标文件的规定，符合法律法规、行政法规规定的其他条件。</w:t>
      </w:r>
    </w:p>
    <w:p w14:paraId="25223ABF">
      <w:pPr>
        <w:widowControl/>
        <w:snapToGrid w:val="0"/>
        <w:spacing w:line="480" w:lineRule="auto"/>
        <w:ind w:firstLine="56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特此承诺。</w:t>
      </w:r>
    </w:p>
    <w:p w14:paraId="43B48202">
      <w:pPr>
        <w:widowControl/>
        <w:snapToGrid w:val="0"/>
        <w:spacing w:line="480" w:lineRule="auto"/>
        <w:ind w:firstLine="560"/>
        <w:jc w:val="left"/>
        <w:rPr>
          <w:rFonts w:hint="eastAsia" w:ascii="宋体" w:hAnsi="宋体" w:cs="宋体"/>
          <w:color w:val="auto"/>
          <w:sz w:val="24"/>
          <w:szCs w:val="24"/>
          <w:highlight w:val="none"/>
        </w:rPr>
      </w:pPr>
    </w:p>
    <w:p w14:paraId="2C4F0C09">
      <w:pPr>
        <w:widowControl/>
        <w:snapToGrid w:val="0"/>
        <w:spacing w:line="480" w:lineRule="auto"/>
        <w:ind w:firstLine="560"/>
        <w:jc w:val="left"/>
        <w:rPr>
          <w:rFonts w:hint="eastAsia" w:ascii="宋体" w:hAnsi="宋体" w:cs="宋体"/>
          <w:color w:val="auto"/>
          <w:sz w:val="24"/>
          <w:szCs w:val="24"/>
          <w:highlight w:val="none"/>
        </w:rPr>
      </w:pPr>
    </w:p>
    <w:p w14:paraId="73A764D2">
      <w:pPr>
        <w:widowControl/>
        <w:snapToGrid w:val="0"/>
        <w:spacing w:line="480" w:lineRule="auto"/>
        <w:ind w:firstLine="560"/>
        <w:jc w:val="left"/>
        <w:rPr>
          <w:rFonts w:hint="eastAsia" w:ascii="宋体" w:hAnsi="宋体" w:cs="宋体"/>
          <w:color w:val="auto"/>
          <w:sz w:val="24"/>
          <w:szCs w:val="24"/>
          <w:highlight w:val="none"/>
        </w:rPr>
      </w:pPr>
    </w:p>
    <w:p w14:paraId="16350993">
      <w:pPr>
        <w:widowControl/>
        <w:snapToGrid w:val="0"/>
        <w:spacing w:line="480" w:lineRule="auto"/>
        <w:ind w:firstLine="560"/>
        <w:jc w:val="left"/>
        <w:rPr>
          <w:rFonts w:hint="eastAsia" w:ascii="宋体" w:hAnsi="宋体" w:cs="宋体"/>
          <w:color w:val="auto"/>
          <w:sz w:val="24"/>
          <w:szCs w:val="24"/>
          <w:highlight w:val="none"/>
        </w:rPr>
      </w:pPr>
    </w:p>
    <w:p w14:paraId="47953BD8">
      <w:pPr>
        <w:widowControl/>
        <w:snapToGrid w:val="0"/>
        <w:spacing w:line="480" w:lineRule="auto"/>
        <w:ind w:firstLine="560"/>
        <w:jc w:val="left"/>
        <w:rPr>
          <w:rFonts w:hint="eastAsia" w:ascii="宋体" w:hAnsi="宋体" w:cs="宋体"/>
          <w:color w:val="auto"/>
          <w:sz w:val="24"/>
          <w:szCs w:val="24"/>
          <w:highlight w:val="none"/>
        </w:rPr>
      </w:pPr>
    </w:p>
    <w:p w14:paraId="5458EEB0">
      <w:pPr>
        <w:widowControl/>
        <w:snapToGrid w:val="0"/>
        <w:spacing w:line="480" w:lineRule="auto"/>
        <w:ind w:firstLine="560"/>
        <w:jc w:val="left"/>
        <w:rPr>
          <w:rFonts w:hint="eastAsia" w:ascii="宋体" w:hAnsi="宋体" w:cs="宋体"/>
          <w:color w:val="auto"/>
          <w:sz w:val="24"/>
          <w:szCs w:val="24"/>
          <w:highlight w:val="none"/>
        </w:rPr>
      </w:pPr>
    </w:p>
    <w:p w14:paraId="1386C5F0">
      <w:pPr>
        <w:widowControl/>
        <w:snapToGrid w:val="0"/>
        <w:spacing w:line="480" w:lineRule="auto"/>
        <w:ind w:firstLine="560"/>
        <w:jc w:val="left"/>
        <w:rPr>
          <w:rFonts w:hint="eastAsia" w:ascii="宋体" w:hAnsi="宋体" w:cs="宋体"/>
          <w:color w:val="auto"/>
          <w:sz w:val="24"/>
          <w:szCs w:val="24"/>
          <w:highlight w:val="none"/>
        </w:rPr>
      </w:pPr>
    </w:p>
    <w:p w14:paraId="7EF885F0">
      <w:pPr>
        <w:pStyle w:val="3"/>
        <w:rPr>
          <w:rFonts w:hint="eastAsia" w:ascii="宋体" w:hAnsi="宋体" w:cs="宋体"/>
          <w:b/>
          <w:bCs/>
          <w:color w:val="auto"/>
          <w:highlight w:val="none"/>
        </w:rPr>
      </w:pPr>
    </w:p>
    <w:p w14:paraId="6A7625CB">
      <w:pPr>
        <w:widowControl/>
        <w:snapToGrid w:val="0"/>
        <w:spacing w:line="480" w:lineRule="auto"/>
        <w:ind w:right="560" w:firstLine="2409" w:firstLineChars="1000"/>
        <w:rPr>
          <w:rFonts w:hint="eastAsia" w:ascii="宋体" w:hAnsi="宋体" w:cs="宋体"/>
          <w:b/>
          <w:bCs/>
          <w:color w:val="auto"/>
          <w:szCs w:val="24"/>
          <w:highlight w:val="none"/>
        </w:rPr>
      </w:pPr>
      <w:r>
        <w:rPr>
          <w:rFonts w:hint="eastAsia" w:ascii="宋体" w:hAnsi="宋体" w:cs="宋体"/>
          <w:b/>
          <w:bCs/>
          <w:color w:val="auto"/>
          <w:sz w:val="24"/>
          <w:highlight w:val="none"/>
        </w:rPr>
        <w:t>投标人：</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rPr>
        <w:t>（全称并加盖公章）</w:t>
      </w:r>
    </w:p>
    <w:p w14:paraId="45EF997A">
      <w:pPr>
        <w:widowControl/>
        <w:snapToGrid w:val="0"/>
        <w:spacing w:line="480" w:lineRule="auto"/>
        <w:ind w:firstLine="2409" w:firstLineChars="1000"/>
        <w:jc w:val="left"/>
        <w:rPr>
          <w:rFonts w:hint="eastAsia" w:ascii="宋体" w:hAnsi="宋体" w:cs="宋体"/>
          <w:b/>
          <w:bCs/>
          <w:color w:val="auto"/>
          <w:sz w:val="24"/>
          <w:szCs w:val="36"/>
          <w:highlight w:val="none"/>
        </w:rPr>
      </w:pPr>
      <w:r>
        <w:rPr>
          <w:rFonts w:hint="eastAsia" w:ascii="宋体" w:hAnsi="宋体" w:cs="宋体"/>
          <w:b/>
          <w:bCs/>
          <w:color w:val="auto"/>
          <w:sz w:val="24"/>
          <w:szCs w:val="36"/>
          <w:highlight w:val="none"/>
        </w:rPr>
        <w:t>法定代表人：</w:t>
      </w:r>
      <w:r>
        <w:rPr>
          <w:rFonts w:hint="eastAsia" w:ascii="宋体" w:hAnsi="宋体" w:cs="宋体"/>
          <w:b/>
          <w:bCs/>
          <w:color w:val="auto"/>
          <w:sz w:val="24"/>
          <w:szCs w:val="36"/>
          <w:highlight w:val="none"/>
          <w:u w:val="single"/>
        </w:rPr>
        <w:t xml:space="preserve">                 </w:t>
      </w:r>
      <w:r>
        <w:rPr>
          <w:rFonts w:hint="eastAsia" w:ascii="宋体" w:hAnsi="宋体" w:cs="宋体"/>
          <w:b/>
          <w:bCs/>
          <w:color w:val="auto"/>
          <w:sz w:val="24"/>
          <w:szCs w:val="36"/>
          <w:highlight w:val="none"/>
        </w:rPr>
        <w:t xml:space="preserve">（签字或盖章） </w:t>
      </w:r>
    </w:p>
    <w:p w14:paraId="0320D9A1">
      <w:pPr>
        <w:widowControl/>
        <w:snapToGrid w:val="0"/>
        <w:spacing w:line="480" w:lineRule="auto"/>
        <w:ind w:firstLine="964" w:firstLineChars="400"/>
        <w:jc w:val="left"/>
        <w:rPr>
          <w:rFonts w:hint="eastAsia" w:ascii="宋体" w:hAnsi="宋体" w:cs="宋体"/>
          <w:b/>
          <w:bCs/>
          <w:color w:val="auto"/>
          <w:sz w:val="24"/>
          <w:szCs w:val="24"/>
          <w:highlight w:val="none"/>
        </w:rPr>
      </w:pPr>
      <w:r>
        <w:rPr>
          <w:rFonts w:hint="eastAsia" w:ascii="宋体" w:hAnsi="宋体" w:cs="宋体"/>
          <w:b/>
          <w:bCs/>
          <w:color w:val="auto"/>
          <w:sz w:val="24"/>
          <w:szCs w:val="36"/>
          <w:highlight w:val="none"/>
        </w:rPr>
        <w:t xml:space="preserve">            日  期：</w:t>
      </w:r>
      <w:r>
        <w:rPr>
          <w:rFonts w:hint="eastAsia" w:ascii="宋体" w:hAnsi="宋体" w:cs="宋体"/>
          <w:b/>
          <w:bCs/>
          <w:color w:val="auto"/>
          <w:sz w:val="24"/>
          <w:szCs w:val="36"/>
          <w:highlight w:val="none"/>
          <w:u w:val="single"/>
        </w:rPr>
        <w:t xml:space="preserve">                     </w:t>
      </w:r>
    </w:p>
    <w:p w14:paraId="07783A09">
      <w:pPr>
        <w:pStyle w:val="14"/>
        <w:ind w:firstLine="420"/>
        <w:jc w:val="center"/>
        <w:rPr>
          <w:rStyle w:val="15"/>
          <w:color w:val="auto"/>
          <w:kern w:val="2"/>
          <w:sz w:val="21"/>
          <w:highlight w:val="none"/>
          <w:lang w:val="zh-CN"/>
        </w:rPr>
      </w:pPr>
      <w:r>
        <w:rPr>
          <w:rFonts w:hint="eastAsia"/>
          <w:color w:val="auto"/>
          <w:highlight w:val="none"/>
        </w:rPr>
        <w:br w:type="page"/>
      </w:r>
      <w:r>
        <w:rPr>
          <w:rStyle w:val="15"/>
          <w:rFonts w:hint="eastAsia"/>
          <w:b/>
          <w:color w:val="auto"/>
          <w:kern w:val="2"/>
          <w:sz w:val="28"/>
          <w:szCs w:val="28"/>
          <w:highlight w:val="none"/>
          <w:lang w:val="zh-CN"/>
        </w:rPr>
        <w:t>（</w:t>
      </w:r>
      <w:r>
        <w:rPr>
          <w:rStyle w:val="15"/>
          <w:rFonts w:hint="eastAsia"/>
          <w:b/>
          <w:color w:val="auto"/>
          <w:kern w:val="2"/>
          <w:sz w:val="28"/>
          <w:szCs w:val="28"/>
          <w:highlight w:val="none"/>
          <w:lang w:val="en-US" w:eastAsia="zh-CN"/>
        </w:rPr>
        <w:t>四</w:t>
      </w:r>
      <w:r>
        <w:rPr>
          <w:rStyle w:val="15"/>
          <w:rFonts w:hint="eastAsia"/>
          <w:b/>
          <w:color w:val="auto"/>
          <w:kern w:val="2"/>
          <w:sz w:val="28"/>
          <w:szCs w:val="28"/>
          <w:highlight w:val="none"/>
          <w:lang w:val="zh-CN"/>
        </w:rPr>
        <w:t>）</w:t>
      </w:r>
      <w:r>
        <w:rPr>
          <w:rStyle w:val="15"/>
          <w:b/>
          <w:color w:val="auto"/>
          <w:kern w:val="2"/>
          <w:sz w:val="28"/>
          <w:szCs w:val="28"/>
          <w:highlight w:val="none"/>
          <w:lang w:val="zh-CN"/>
        </w:rPr>
        <w:t>中小企业声明函</w:t>
      </w:r>
    </w:p>
    <w:p w14:paraId="5047A6FB">
      <w:pPr>
        <w:spacing w:line="360" w:lineRule="auto"/>
        <w:rPr>
          <w:rFonts w:hint="eastAsia" w:ascii="宋体" w:hAnsi="宋体" w:cs="宋体"/>
          <w:b/>
          <w:bCs/>
          <w:color w:val="auto"/>
          <w:sz w:val="24"/>
          <w:highlight w:val="none"/>
          <w:u w:val="single"/>
        </w:rPr>
      </w:pPr>
      <w:r>
        <w:rPr>
          <w:rFonts w:hint="eastAsia" w:ascii="宋体" w:hAnsi="宋体" w:cs="宋体"/>
          <w:b/>
          <w:bCs/>
          <w:color w:val="auto"/>
          <w:sz w:val="24"/>
          <w:highlight w:val="none"/>
        </w:rPr>
        <w:t>致：</w:t>
      </w:r>
      <w:r>
        <w:rPr>
          <w:rFonts w:hint="eastAsia" w:ascii="宋体" w:hAnsi="宋体" w:cs="宋体"/>
          <w:b/>
          <w:bCs/>
          <w:color w:val="auto"/>
          <w:sz w:val="24"/>
          <w:highlight w:val="none"/>
          <w:u w:val="single"/>
        </w:rPr>
        <w:t xml:space="preserve">       （采购人）</w:t>
      </w:r>
    </w:p>
    <w:p w14:paraId="1ACE70E7">
      <w:pPr>
        <w:spacing w:line="360" w:lineRule="auto"/>
        <w:ind w:firstLine="642"/>
        <w:rPr>
          <w:rFonts w:hint="eastAsia" w:ascii="宋体" w:hAnsi="宋体" w:cs="宋体"/>
          <w:color w:val="auto"/>
          <w:spacing w:val="-8"/>
          <w:sz w:val="24"/>
          <w:szCs w:val="24"/>
          <w:highlight w:val="none"/>
        </w:rPr>
      </w:pPr>
      <w:r>
        <w:rPr>
          <w:rFonts w:hint="eastAsia" w:ascii="宋体" w:hAnsi="宋体" w:cs="宋体"/>
          <w:color w:val="auto"/>
          <w:spacing w:val="-8"/>
          <w:sz w:val="24"/>
          <w:szCs w:val="24"/>
          <w:highlight w:val="none"/>
        </w:rPr>
        <w:t>本公司（联合体）郑重声明，根据《政府采购促进中小企业发展管理办法》（财库 ﹝ 2020 ﹞ 46 号）的规定，本公司（联合体）参加</w:t>
      </w:r>
      <w:r>
        <w:rPr>
          <w:rFonts w:hint="eastAsia" w:ascii="宋体" w:hAnsi="宋体" w:cs="宋体"/>
          <w:color w:val="auto"/>
          <w:spacing w:val="-22"/>
          <w:sz w:val="24"/>
          <w:szCs w:val="24"/>
          <w:highlight w:val="none"/>
          <w:u w:val="single"/>
        </w:rPr>
        <w:t>（</w:t>
      </w:r>
      <w:r>
        <w:rPr>
          <w:rFonts w:hint="eastAsia" w:ascii="宋体" w:hAnsi="宋体" w:cs="宋体"/>
          <w:color w:val="auto"/>
          <w:spacing w:val="-8"/>
          <w:sz w:val="24"/>
          <w:szCs w:val="24"/>
          <w:highlight w:val="none"/>
          <w:u w:val="single"/>
        </w:rPr>
        <w:t>单位名称）</w:t>
      </w:r>
      <w:r>
        <w:rPr>
          <w:rFonts w:hint="eastAsia" w:ascii="宋体" w:hAnsi="宋体" w:cs="宋体"/>
          <w:color w:val="auto"/>
          <w:spacing w:val="-34"/>
          <w:sz w:val="24"/>
          <w:szCs w:val="24"/>
          <w:highlight w:val="none"/>
          <w:u w:val="single"/>
        </w:rPr>
        <w:t xml:space="preserve"> </w:t>
      </w:r>
      <w:r>
        <w:rPr>
          <w:rFonts w:hint="eastAsia" w:ascii="宋体" w:hAnsi="宋体" w:cs="宋体"/>
          <w:color w:val="auto"/>
          <w:spacing w:val="-22"/>
          <w:sz w:val="24"/>
          <w:szCs w:val="24"/>
          <w:highlight w:val="none"/>
        </w:rPr>
        <w:t>的</w:t>
      </w:r>
      <w:r>
        <w:rPr>
          <w:rFonts w:hint="eastAsia" w:ascii="宋体" w:hAnsi="宋体" w:cs="宋体"/>
          <w:color w:val="auto"/>
          <w:spacing w:val="-22"/>
          <w:sz w:val="24"/>
          <w:szCs w:val="24"/>
          <w:highlight w:val="none"/>
          <w:u w:val="single"/>
        </w:rPr>
        <w:t>（</w:t>
      </w:r>
      <w:r>
        <w:rPr>
          <w:rFonts w:hint="eastAsia" w:ascii="宋体" w:hAnsi="宋体" w:cs="宋体"/>
          <w:color w:val="auto"/>
          <w:spacing w:val="-8"/>
          <w:sz w:val="24"/>
          <w:szCs w:val="24"/>
          <w:highlight w:val="none"/>
          <w:u w:val="single"/>
        </w:rPr>
        <w:t>项目名称</w:t>
      </w:r>
      <w:r>
        <w:rPr>
          <w:rFonts w:hint="eastAsia" w:ascii="宋体" w:hAnsi="宋体" w:cs="宋体"/>
          <w:color w:val="auto"/>
          <w:spacing w:val="-22"/>
          <w:sz w:val="24"/>
          <w:szCs w:val="24"/>
          <w:highlight w:val="none"/>
          <w:u w:val="single"/>
        </w:rPr>
        <w:t>）</w:t>
      </w:r>
      <w:r>
        <w:rPr>
          <w:rFonts w:hint="eastAsia" w:ascii="宋体" w:hAnsi="宋体" w:cs="宋体"/>
          <w:color w:val="auto"/>
          <w:spacing w:val="-48"/>
          <w:sz w:val="24"/>
          <w:szCs w:val="24"/>
          <w:highlight w:val="none"/>
          <w:u w:val="single"/>
        </w:rPr>
        <w:t xml:space="preserve"> </w:t>
      </w:r>
      <w:r>
        <w:rPr>
          <w:rFonts w:hint="eastAsia" w:ascii="宋体" w:hAnsi="宋体" w:cs="宋体"/>
          <w:color w:val="auto"/>
          <w:spacing w:val="-8"/>
          <w:sz w:val="24"/>
          <w:szCs w:val="24"/>
          <w:highlight w:val="none"/>
          <w:u w:val="single"/>
        </w:rPr>
        <w:t>（标段名称  ）</w:t>
      </w:r>
      <w:r>
        <w:rPr>
          <w:rFonts w:hint="eastAsia" w:ascii="宋体" w:hAnsi="宋体" w:cs="宋体"/>
          <w:color w:val="auto"/>
          <w:spacing w:val="-22"/>
          <w:sz w:val="24"/>
          <w:szCs w:val="24"/>
          <w:highlight w:val="none"/>
          <w:u w:val="single"/>
        </w:rPr>
        <w:t>采</w:t>
      </w:r>
      <w:r>
        <w:rPr>
          <w:rFonts w:hint="eastAsia" w:ascii="宋体" w:hAnsi="宋体" w:cs="宋体"/>
          <w:color w:val="auto"/>
          <w:spacing w:val="-8"/>
          <w:sz w:val="24"/>
          <w:szCs w:val="24"/>
          <w:highlight w:val="none"/>
        </w:rPr>
        <w:t>购活动，工程的施工单位全部为符合政策要求的中小企业（或者：服务全部由符合政策要求的中小企业承接）。相关企业（含联合体中的中小企业、签订分包意向协议的中小企业）的具体情况如下：</w:t>
      </w:r>
    </w:p>
    <w:p w14:paraId="5F62D286">
      <w:pPr>
        <w:spacing w:line="360" w:lineRule="auto"/>
        <w:ind w:firstLine="689"/>
        <w:rPr>
          <w:rFonts w:hint="eastAsia" w:ascii="宋体" w:hAnsi="宋体" w:cs="宋体"/>
          <w:color w:val="auto"/>
          <w:spacing w:val="-9"/>
          <w:sz w:val="24"/>
          <w:szCs w:val="24"/>
          <w:highlight w:val="none"/>
          <w:u w:val="single"/>
        </w:rPr>
      </w:pPr>
      <w:r>
        <w:rPr>
          <w:rFonts w:hint="eastAsia" w:ascii="宋体" w:hAnsi="宋体" w:cs="宋体"/>
          <w:color w:val="auto"/>
          <w:spacing w:val="-9"/>
          <w:sz w:val="24"/>
          <w:szCs w:val="24"/>
          <w:highlight w:val="none"/>
        </w:rPr>
        <w:t>1.</w:t>
      </w:r>
      <w:r>
        <w:rPr>
          <w:rFonts w:hint="eastAsia" w:ascii="宋体" w:hAnsi="宋体" w:cs="宋体"/>
          <w:color w:val="auto"/>
          <w:spacing w:val="-9"/>
          <w:sz w:val="24"/>
          <w:szCs w:val="24"/>
          <w:highlight w:val="none"/>
          <w:u w:val="single"/>
        </w:rPr>
        <w:t xml:space="preserve"> （</w:t>
      </w:r>
      <w:r>
        <w:rPr>
          <w:rFonts w:hint="eastAsia" w:ascii="宋体" w:hAnsi="宋体" w:cs="宋体"/>
          <w:color w:val="auto"/>
          <w:spacing w:val="-8"/>
          <w:sz w:val="24"/>
          <w:szCs w:val="24"/>
          <w:highlight w:val="none"/>
          <w:u w:val="single"/>
        </w:rPr>
        <w:t>标的名称</w:t>
      </w:r>
      <w:r>
        <w:rPr>
          <w:rFonts w:hint="eastAsia" w:ascii="宋体" w:hAnsi="宋体" w:cs="宋体"/>
          <w:color w:val="auto"/>
          <w:spacing w:val="-9"/>
          <w:sz w:val="24"/>
          <w:szCs w:val="24"/>
          <w:highlight w:val="none"/>
          <w:u w:val="single"/>
        </w:rPr>
        <w:t>） ，</w:t>
      </w:r>
      <w:r>
        <w:rPr>
          <w:rFonts w:hint="eastAsia" w:ascii="宋体" w:hAnsi="宋体" w:cs="宋体"/>
          <w:color w:val="auto"/>
          <w:spacing w:val="-9"/>
          <w:sz w:val="24"/>
          <w:szCs w:val="24"/>
          <w:highlight w:val="none"/>
        </w:rPr>
        <w:t>属于</w:t>
      </w:r>
      <w:r>
        <w:rPr>
          <w:rFonts w:hint="eastAsia" w:ascii="宋体" w:hAnsi="宋体" w:cs="宋体"/>
          <w:color w:val="auto"/>
          <w:spacing w:val="-9"/>
          <w:sz w:val="24"/>
          <w:szCs w:val="24"/>
          <w:highlight w:val="none"/>
          <w:u w:val="single"/>
        </w:rPr>
        <w:t>（</w:t>
      </w:r>
      <w:r>
        <w:rPr>
          <w:rFonts w:hint="eastAsia" w:ascii="宋体" w:hAnsi="宋体" w:cs="宋体"/>
          <w:color w:val="auto"/>
          <w:spacing w:val="-8"/>
          <w:sz w:val="24"/>
          <w:szCs w:val="24"/>
          <w:highlight w:val="none"/>
          <w:u w:val="single"/>
        </w:rPr>
        <w:t>采购文件中明确的所属行业</w:t>
      </w:r>
      <w:r>
        <w:rPr>
          <w:rFonts w:hint="eastAsia" w:ascii="宋体" w:hAnsi="宋体" w:cs="宋体"/>
          <w:color w:val="auto"/>
          <w:spacing w:val="-9"/>
          <w:sz w:val="24"/>
          <w:szCs w:val="24"/>
          <w:highlight w:val="none"/>
          <w:u w:val="single"/>
        </w:rPr>
        <w:t>）；</w:t>
      </w:r>
      <w:r>
        <w:rPr>
          <w:rFonts w:hint="eastAsia" w:ascii="宋体" w:hAnsi="宋体" w:cs="宋体"/>
          <w:color w:val="auto"/>
          <w:spacing w:val="-9"/>
          <w:sz w:val="24"/>
          <w:szCs w:val="24"/>
          <w:highlight w:val="none"/>
        </w:rPr>
        <w:t>承建（承接）企业为</w:t>
      </w:r>
      <w:r>
        <w:rPr>
          <w:rFonts w:hint="eastAsia" w:ascii="宋体" w:hAnsi="宋体" w:cs="宋体"/>
          <w:color w:val="auto"/>
          <w:spacing w:val="-9"/>
          <w:sz w:val="24"/>
          <w:szCs w:val="24"/>
          <w:highlight w:val="none"/>
          <w:u w:val="single"/>
        </w:rPr>
        <w:t>（企业名称），</w:t>
      </w:r>
      <w:r>
        <w:rPr>
          <w:rFonts w:hint="eastAsia" w:ascii="宋体" w:hAnsi="宋体" w:cs="宋体"/>
          <w:color w:val="auto"/>
          <w:spacing w:val="-9"/>
          <w:sz w:val="24"/>
          <w:szCs w:val="24"/>
          <w:highlight w:val="none"/>
        </w:rPr>
        <w:t>从业人员</w:t>
      </w:r>
      <w:r>
        <w:rPr>
          <w:rFonts w:hint="eastAsia" w:ascii="宋体" w:hAnsi="宋体" w:cs="宋体"/>
          <w:color w:val="auto"/>
          <w:spacing w:val="-9"/>
          <w:sz w:val="24"/>
          <w:szCs w:val="24"/>
          <w:highlight w:val="none"/>
          <w:u w:val="single"/>
        </w:rPr>
        <w:t xml:space="preserve">    </w:t>
      </w:r>
      <w:r>
        <w:rPr>
          <w:rFonts w:hint="eastAsia" w:ascii="宋体" w:hAnsi="宋体" w:cs="宋体"/>
          <w:color w:val="auto"/>
          <w:spacing w:val="-9"/>
          <w:sz w:val="24"/>
          <w:szCs w:val="24"/>
          <w:highlight w:val="none"/>
        </w:rPr>
        <w:t>人，营业收入为</w:t>
      </w:r>
      <w:r>
        <w:rPr>
          <w:rFonts w:hint="eastAsia" w:ascii="宋体" w:hAnsi="宋体" w:cs="宋体"/>
          <w:color w:val="auto"/>
          <w:spacing w:val="-9"/>
          <w:sz w:val="24"/>
          <w:szCs w:val="24"/>
          <w:highlight w:val="none"/>
          <w:u w:val="single"/>
        </w:rPr>
        <w:t xml:space="preserve">    </w:t>
      </w:r>
      <w:r>
        <w:rPr>
          <w:rFonts w:hint="eastAsia" w:ascii="宋体" w:hAnsi="宋体" w:cs="宋体"/>
          <w:color w:val="auto"/>
          <w:spacing w:val="-9"/>
          <w:sz w:val="24"/>
          <w:szCs w:val="24"/>
          <w:highlight w:val="none"/>
        </w:rPr>
        <w:t>万元，资产总额为</w:t>
      </w:r>
      <w:r>
        <w:rPr>
          <w:rFonts w:hint="eastAsia" w:ascii="宋体" w:hAnsi="宋体" w:cs="宋体"/>
          <w:color w:val="auto"/>
          <w:spacing w:val="-9"/>
          <w:sz w:val="24"/>
          <w:szCs w:val="24"/>
          <w:highlight w:val="none"/>
          <w:u w:val="single"/>
        </w:rPr>
        <w:t xml:space="preserve">    </w:t>
      </w:r>
      <w:r>
        <w:rPr>
          <w:rFonts w:hint="eastAsia" w:ascii="宋体" w:hAnsi="宋体" w:cs="宋体"/>
          <w:color w:val="auto"/>
          <w:spacing w:val="-9"/>
          <w:sz w:val="24"/>
          <w:szCs w:val="24"/>
          <w:highlight w:val="none"/>
        </w:rPr>
        <w:t>万元 ，属于</w:t>
      </w:r>
      <w:r>
        <w:rPr>
          <w:rFonts w:hint="eastAsia" w:ascii="宋体" w:hAnsi="宋体" w:cs="宋体"/>
          <w:color w:val="auto"/>
          <w:spacing w:val="-8"/>
          <w:sz w:val="24"/>
          <w:szCs w:val="24"/>
          <w:highlight w:val="none"/>
          <w:u w:val="single"/>
        </w:rPr>
        <w:t>（中型企业、小型企业、 微型企业）</w:t>
      </w:r>
      <w:r>
        <w:rPr>
          <w:rFonts w:hint="eastAsia" w:ascii="宋体" w:hAnsi="宋体" w:cs="宋体"/>
          <w:color w:val="auto"/>
          <w:spacing w:val="-9"/>
          <w:sz w:val="24"/>
          <w:szCs w:val="24"/>
          <w:highlight w:val="none"/>
          <w:u w:val="single"/>
        </w:rPr>
        <w:t>；</w:t>
      </w:r>
    </w:p>
    <w:p w14:paraId="1A395A4A">
      <w:pPr>
        <w:spacing w:line="360" w:lineRule="auto"/>
        <w:ind w:firstLine="651"/>
        <w:rPr>
          <w:rFonts w:hint="eastAsia" w:ascii="宋体" w:hAnsi="宋体" w:cs="宋体"/>
          <w:color w:val="auto"/>
          <w:spacing w:val="-9"/>
          <w:sz w:val="24"/>
          <w:szCs w:val="24"/>
          <w:highlight w:val="none"/>
          <w:u w:val="single"/>
        </w:rPr>
      </w:pPr>
      <w:r>
        <w:rPr>
          <w:rFonts w:hint="eastAsia" w:ascii="宋体" w:hAnsi="宋体" w:cs="宋体"/>
          <w:color w:val="auto"/>
          <w:spacing w:val="-8"/>
          <w:sz w:val="24"/>
          <w:szCs w:val="24"/>
          <w:highlight w:val="none"/>
        </w:rPr>
        <w:t>2.</w:t>
      </w:r>
      <w:r>
        <w:rPr>
          <w:rFonts w:hint="eastAsia" w:ascii="宋体" w:hAnsi="宋体" w:cs="宋体"/>
          <w:color w:val="auto"/>
          <w:spacing w:val="-51"/>
          <w:sz w:val="24"/>
          <w:szCs w:val="24"/>
          <w:highlight w:val="none"/>
          <w:u w:val="single"/>
        </w:rPr>
        <w:t xml:space="preserve"> </w:t>
      </w:r>
      <w:r>
        <w:rPr>
          <w:rFonts w:hint="eastAsia" w:ascii="宋体" w:hAnsi="宋体" w:cs="宋体"/>
          <w:color w:val="auto"/>
          <w:spacing w:val="-8"/>
          <w:sz w:val="24"/>
          <w:szCs w:val="24"/>
          <w:highlight w:val="none"/>
          <w:u w:val="single"/>
        </w:rPr>
        <w:t>（标的名称）</w:t>
      </w:r>
      <w:r>
        <w:rPr>
          <w:rFonts w:hint="eastAsia" w:ascii="宋体" w:hAnsi="宋体" w:cs="宋体"/>
          <w:color w:val="auto"/>
          <w:spacing w:val="-9"/>
          <w:sz w:val="24"/>
          <w:szCs w:val="24"/>
          <w:highlight w:val="none"/>
        </w:rPr>
        <w:t>，</w:t>
      </w:r>
      <w:r>
        <w:rPr>
          <w:rFonts w:hint="eastAsia" w:ascii="宋体" w:hAnsi="宋体" w:cs="宋体"/>
          <w:color w:val="auto"/>
          <w:spacing w:val="-8"/>
          <w:sz w:val="24"/>
          <w:szCs w:val="24"/>
          <w:highlight w:val="none"/>
        </w:rPr>
        <w:t>属于</w:t>
      </w:r>
      <w:r>
        <w:rPr>
          <w:rFonts w:hint="eastAsia" w:ascii="宋体" w:hAnsi="宋体" w:cs="宋体"/>
          <w:color w:val="auto"/>
          <w:spacing w:val="-8"/>
          <w:sz w:val="24"/>
          <w:szCs w:val="24"/>
          <w:highlight w:val="none"/>
          <w:u w:val="single"/>
        </w:rPr>
        <w:t>（采购文件中明确的所属行业</w:t>
      </w:r>
      <w:r>
        <w:rPr>
          <w:rFonts w:hint="eastAsia" w:ascii="宋体" w:hAnsi="宋体" w:cs="宋体"/>
          <w:color w:val="auto"/>
          <w:spacing w:val="-9"/>
          <w:sz w:val="24"/>
          <w:szCs w:val="24"/>
          <w:highlight w:val="none"/>
          <w:u w:val="single"/>
        </w:rPr>
        <w:t>）</w:t>
      </w:r>
      <w:r>
        <w:rPr>
          <w:rFonts w:hint="eastAsia" w:ascii="宋体" w:hAnsi="宋体" w:cs="宋体"/>
          <w:color w:val="auto"/>
          <w:spacing w:val="-9"/>
          <w:sz w:val="24"/>
          <w:szCs w:val="24"/>
          <w:highlight w:val="none"/>
        </w:rPr>
        <w:t>；承</w:t>
      </w:r>
      <w:r>
        <w:rPr>
          <w:rFonts w:hint="eastAsia" w:ascii="宋体" w:hAnsi="宋体" w:cs="宋体"/>
          <w:color w:val="auto"/>
          <w:spacing w:val="-4"/>
          <w:sz w:val="24"/>
          <w:szCs w:val="24"/>
          <w:highlight w:val="none"/>
        </w:rPr>
        <w:t>建（承接）企业为</w:t>
      </w:r>
      <w:r>
        <w:rPr>
          <w:rFonts w:hint="eastAsia" w:ascii="宋体" w:hAnsi="宋体" w:cs="宋体"/>
          <w:color w:val="auto"/>
          <w:spacing w:val="-4"/>
          <w:sz w:val="24"/>
          <w:szCs w:val="24"/>
          <w:highlight w:val="none"/>
          <w:u w:val="single"/>
        </w:rPr>
        <w:t>（企业</w:t>
      </w:r>
      <w:r>
        <w:rPr>
          <w:rFonts w:hint="eastAsia" w:ascii="宋体" w:hAnsi="宋体" w:cs="宋体"/>
          <w:color w:val="auto"/>
          <w:spacing w:val="-9"/>
          <w:sz w:val="24"/>
          <w:szCs w:val="24"/>
          <w:highlight w:val="none"/>
          <w:u w:val="single"/>
        </w:rPr>
        <w:t>名称）</w:t>
      </w:r>
      <w:r>
        <w:rPr>
          <w:rFonts w:hint="eastAsia" w:ascii="宋体" w:hAnsi="宋体" w:cs="宋体"/>
          <w:color w:val="auto"/>
          <w:spacing w:val="-9"/>
          <w:sz w:val="24"/>
          <w:szCs w:val="24"/>
          <w:highlight w:val="none"/>
        </w:rPr>
        <w:t>，</w:t>
      </w:r>
      <w:r>
        <w:rPr>
          <w:rFonts w:hint="eastAsia" w:ascii="宋体" w:hAnsi="宋体" w:cs="宋体"/>
          <w:color w:val="auto"/>
          <w:spacing w:val="-4"/>
          <w:sz w:val="24"/>
          <w:szCs w:val="24"/>
          <w:highlight w:val="none"/>
        </w:rPr>
        <w:t>从业人员</w:t>
      </w:r>
      <w:r>
        <w:rPr>
          <w:rFonts w:hint="eastAsia" w:ascii="宋体" w:hAnsi="宋体" w:cs="宋体"/>
          <w:color w:val="auto"/>
          <w:spacing w:val="13"/>
          <w:sz w:val="24"/>
          <w:szCs w:val="24"/>
          <w:highlight w:val="none"/>
          <w:u w:val="single"/>
        </w:rPr>
        <w:t xml:space="preserve">    </w:t>
      </w:r>
      <w:r>
        <w:rPr>
          <w:rFonts w:hint="eastAsia" w:ascii="宋体" w:hAnsi="宋体" w:cs="宋体"/>
          <w:color w:val="auto"/>
          <w:spacing w:val="-4"/>
          <w:sz w:val="24"/>
          <w:szCs w:val="24"/>
          <w:highlight w:val="none"/>
        </w:rPr>
        <w:t>人，营业</w:t>
      </w:r>
      <w:r>
        <w:rPr>
          <w:rFonts w:hint="eastAsia" w:ascii="宋体" w:hAnsi="宋体" w:cs="宋体"/>
          <w:color w:val="auto"/>
          <w:spacing w:val="-15"/>
          <w:sz w:val="24"/>
          <w:szCs w:val="24"/>
          <w:highlight w:val="none"/>
        </w:rPr>
        <w:t>收入为</w:t>
      </w:r>
      <w:r>
        <w:rPr>
          <w:rFonts w:hint="eastAsia" w:ascii="宋体" w:hAnsi="宋体" w:cs="宋体"/>
          <w:color w:val="auto"/>
          <w:spacing w:val="10"/>
          <w:sz w:val="24"/>
          <w:szCs w:val="24"/>
          <w:highlight w:val="none"/>
          <w:u w:val="single"/>
        </w:rPr>
        <w:t xml:space="preserve">    </w:t>
      </w:r>
      <w:r>
        <w:rPr>
          <w:rFonts w:hint="eastAsia" w:ascii="宋体" w:hAnsi="宋体" w:cs="宋体"/>
          <w:color w:val="auto"/>
          <w:spacing w:val="-15"/>
          <w:sz w:val="24"/>
          <w:szCs w:val="24"/>
          <w:highlight w:val="none"/>
        </w:rPr>
        <w:t>万元，资产总额为</w:t>
      </w:r>
      <w:r>
        <w:rPr>
          <w:rFonts w:hint="eastAsia" w:ascii="宋体" w:hAnsi="宋体" w:cs="宋体"/>
          <w:color w:val="auto"/>
          <w:spacing w:val="6"/>
          <w:sz w:val="24"/>
          <w:szCs w:val="24"/>
          <w:highlight w:val="none"/>
          <w:u w:val="single"/>
        </w:rPr>
        <w:t xml:space="preserve">    </w:t>
      </w:r>
      <w:r>
        <w:rPr>
          <w:rFonts w:hint="eastAsia" w:ascii="宋体" w:hAnsi="宋体" w:cs="宋体"/>
          <w:color w:val="auto"/>
          <w:spacing w:val="-15"/>
          <w:sz w:val="24"/>
          <w:szCs w:val="24"/>
          <w:highlight w:val="none"/>
        </w:rPr>
        <w:t>万元，属于</w:t>
      </w:r>
      <w:r>
        <w:rPr>
          <w:rFonts w:hint="eastAsia" w:ascii="宋体" w:hAnsi="宋体" w:cs="宋体"/>
          <w:color w:val="auto"/>
          <w:spacing w:val="-15"/>
          <w:sz w:val="24"/>
          <w:szCs w:val="24"/>
          <w:highlight w:val="none"/>
          <w:u w:val="single"/>
        </w:rPr>
        <w:t>（</w:t>
      </w:r>
      <w:r>
        <w:rPr>
          <w:rFonts w:hint="eastAsia" w:ascii="宋体" w:hAnsi="宋体" w:cs="宋体"/>
          <w:color w:val="auto"/>
          <w:spacing w:val="-8"/>
          <w:sz w:val="24"/>
          <w:szCs w:val="24"/>
          <w:highlight w:val="none"/>
          <w:u w:val="single"/>
        </w:rPr>
        <w:t>中型企业、  小型企业、 微型企业）</w:t>
      </w:r>
      <w:r>
        <w:rPr>
          <w:rFonts w:hint="eastAsia" w:ascii="宋体" w:hAnsi="宋体" w:cs="宋体"/>
          <w:color w:val="auto"/>
          <w:spacing w:val="-9"/>
          <w:sz w:val="24"/>
          <w:szCs w:val="24"/>
          <w:highlight w:val="none"/>
        </w:rPr>
        <w:t>；</w:t>
      </w:r>
    </w:p>
    <w:p w14:paraId="6474C48D">
      <w:pPr>
        <w:spacing w:line="360" w:lineRule="auto"/>
        <w:ind w:firstLine="688"/>
        <w:rPr>
          <w:rFonts w:hint="eastAsia" w:ascii="宋体" w:hAnsi="宋体" w:cs="宋体"/>
          <w:color w:val="auto"/>
          <w:sz w:val="24"/>
          <w:szCs w:val="24"/>
          <w:highlight w:val="none"/>
        </w:rPr>
      </w:pPr>
      <w:r>
        <w:rPr>
          <w:rFonts w:hint="eastAsia" w:ascii="宋体" w:hAnsi="宋体" w:cs="宋体"/>
          <w:color w:val="auto"/>
          <w:spacing w:val="-18"/>
          <w:sz w:val="24"/>
          <w:szCs w:val="24"/>
          <w:highlight w:val="none"/>
        </w:rPr>
        <w:t>……</w:t>
      </w:r>
    </w:p>
    <w:p w14:paraId="24C0556B">
      <w:pPr>
        <w:spacing w:line="360" w:lineRule="auto"/>
        <w:ind w:firstLine="678"/>
        <w:rPr>
          <w:rFonts w:hint="eastAsia" w:ascii="宋体" w:hAnsi="宋体" w:cs="宋体"/>
          <w:color w:val="auto"/>
          <w:sz w:val="24"/>
          <w:szCs w:val="24"/>
          <w:highlight w:val="none"/>
        </w:rPr>
      </w:pPr>
      <w:r>
        <w:rPr>
          <w:rFonts w:hint="eastAsia" w:ascii="宋体" w:hAnsi="宋体" w:cs="宋体"/>
          <w:color w:val="auto"/>
          <w:spacing w:val="-4"/>
          <w:sz w:val="24"/>
          <w:szCs w:val="24"/>
          <w:highlight w:val="none"/>
        </w:rPr>
        <w:t>以上企业，不属于大企业的分支机构，不存在控股股东</w:t>
      </w:r>
      <w:r>
        <w:rPr>
          <w:rFonts w:hint="eastAsia" w:ascii="宋体" w:hAnsi="宋体" w:cs="宋体"/>
          <w:color w:val="auto"/>
          <w:spacing w:val="-2"/>
          <w:sz w:val="24"/>
          <w:szCs w:val="24"/>
          <w:highlight w:val="none"/>
        </w:rPr>
        <w:t>为大企业的情形，也不存在与大企业的负责人为同一人的情</w:t>
      </w:r>
      <w:r>
        <w:rPr>
          <w:rFonts w:hint="eastAsia" w:ascii="宋体" w:hAnsi="宋体" w:cs="宋体"/>
          <w:color w:val="auto"/>
          <w:spacing w:val="-11"/>
          <w:sz w:val="24"/>
          <w:szCs w:val="24"/>
          <w:highlight w:val="none"/>
        </w:rPr>
        <w:t>形。</w:t>
      </w:r>
    </w:p>
    <w:p w14:paraId="16FA85D1">
      <w:pPr>
        <w:spacing w:line="360" w:lineRule="auto"/>
        <w:ind w:firstLine="631"/>
        <w:rPr>
          <w:rFonts w:hint="eastAsia" w:ascii="宋体" w:hAnsi="宋体" w:cs="宋体"/>
          <w:color w:val="auto"/>
          <w:sz w:val="24"/>
          <w:szCs w:val="24"/>
          <w:highlight w:val="none"/>
        </w:rPr>
      </w:pPr>
      <w:r>
        <w:rPr>
          <w:rFonts w:hint="eastAsia" w:ascii="宋体" w:hAnsi="宋体" w:cs="宋体"/>
          <w:color w:val="auto"/>
          <w:spacing w:val="-2"/>
          <w:sz w:val="24"/>
          <w:szCs w:val="24"/>
          <w:highlight w:val="none"/>
        </w:rPr>
        <w:t>本企业对上述声明内容的真实性负责。如有虚假，将依</w:t>
      </w:r>
      <w:r>
        <w:rPr>
          <w:rFonts w:hint="eastAsia" w:ascii="宋体" w:hAnsi="宋体" w:cs="宋体"/>
          <w:color w:val="auto"/>
          <w:spacing w:val="-5"/>
          <w:sz w:val="24"/>
          <w:szCs w:val="24"/>
          <w:highlight w:val="none"/>
        </w:rPr>
        <w:t>法承担相应责任。</w:t>
      </w:r>
    </w:p>
    <w:p w14:paraId="642DF629">
      <w:pPr>
        <w:pStyle w:val="13"/>
        <w:spacing w:line="480" w:lineRule="auto"/>
        <w:ind w:firstLine="2891" w:firstLineChars="1200"/>
        <w:rPr>
          <w:rFonts w:hint="eastAsia" w:ascii="宋体" w:hAnsi="宋体" w:cs="宋体"/>
          <w:b/>
          <w:bCs/>
          <w:color w:val="auto"/>
          <w:sz w:val="24"/>
          <w:szCs w:val="24"/>
          <w:highlight w:val="none"/>
        </w:rPr>
      </w:pPr>
    </w:p>
    <w:p w14:paraId="6730B018">
      <w:pPr>
        <w:pStyle w:val="13"/>
        <w:spacing w:line="480" w:lineRule="auto"/>
        <w:ind w:firstLine="2891" w:firstLineChars="1200"/>
        <w:rPr>
          <w:rFonts w:hint="eastAsia" w:ascii="宋体" w:hAnsi="宋体" w:cs="宋体"/>
          <w:b/>
          <w:bCs/>
          <w:color w:val="auto"/>
          <w:sz w:val="24"/>
          <w:szCs w:val="24"/>
          <w:highlight w:val="none"/>
        </w:rPr>
      </w:pPr>
    </w:p>
    <w:p w14:paraId="268D04C0">
      <w:pPr>
        <w:pStyle w:val="13"/>
        <w:spacing w:line="480" w:lineRule="auto"/>
        <w:ind w:firstLine="2891" w:firstLineChars="1200"/>
        <w:rPr>
          <w:rFonts w:hint="eastAsia" w:ascii="宋体" w:hAnsi="宋体" w:cs="宋体"/>
          <w:b/>
          <w:bCs/>
          <w:color w:val="auto"/>
          <w:sz w:val="24"/>
          <w:szCs w:val="24"/>
          <w:highlight w:val="none"/>
        </w:rPr>
      </w:pPr>
    </w:p>
    <w:p w14:paraId="0C6C3E96">
      <w:pPr>
        <w:pStyle w:val="13"/>
        <w:spacing w:line="480" w:lineRule="auto"/>
        <w:ind w:firstLine="3614" w:firstLineChars="15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投标人：</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rPr>
        <w:t>（全称并加盖公章）</w:t>
      </w:r>
    </w:p>
    <w:p w14:paraId="23A925E4">
      <w:pPr>
        <w:pStyle w:val="13"/>
        <w:spacing w:line="480" w:lineRule="auto"/>
        <w:ind w:firstLine="3614" w:firstLineChars="1500"/>
        <w:rPr>
          <w:rStyle w:val="15"/>
          <w:rFonts w:ascii="Times New Roman" w:hAnsi="Times New Roman"/>
          <w:color w:val="auto"/>
          <w:kern w:val="2"/>
          <w:sz w:val="28"/>
          <w:highlight w:val="none"/>
          <w:u w:val="single" w:color="FF0000"/>
          <w:lang w:val="zh-CN"/>
        </w:rPr>
      </w:pPr>
      <w:r>
        <w:rPr>
          <w:rFonts w:hint="eastAsia" w:ascii="宋体" w:hAnsi="宋体" w:cs="宋体"/>
          <w:b/>
          <w:bCs/>
          <w:color w:val="auto"/>
          <w:sz w:val="24"/>
          <w:szCs w:val="24"/>
          <w:highlight w:val="none"/>
        </w:rPr>
        <w:t>日      期：</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rPr>
        <w:t xml:space="preserve"> </w:t>
      </w:r>
    </w:p>
    <w:p w14:paraId="46CF40DB">
      <w:pPr>
        <w:pStyle w:val="6"/>
        <w:rPr>
          <w:rStyle w:val="15"/>
          <w:rFonts w:ascii="Times New Roman" w:hAnsi="Times New Roman"/>
          <w:color w:val="auto"/>
          <w:kern w:val="2"/>
          <w:sz w:val="28"/>
          <w:highlight w:val="none"/>
          <w:u w:val="single" w:color="FF0000"/>
          <w:lang w:val="zh-CN"/>
        </w:rPr>
      </w:pPr>
    </w:p>
    <w:p w14:paraId="5BFAE533">
      <w:pPr>
        <w:pStyle w:val="6"/>
        <w:rPr>
          <w:rStyle w:val="15"/>
          <w:rFonts w:ascii="Times New Roman" w:hAnsi="Times New Roman"/>
          <w:color w:val="auto"/>
          <w:kern w:val="2"/>
          <w:sz w:val="28"/>
          <w:highlight w:val="none"/>
          <w:u w:val="single" w:color="FF0000"/>
          <w:lang w:val="zh-CN"/>
        </w:rPr>
      </w:pPr>
    </w:p>
    <w:p w14:paraId="26F04AED">
      <w:pPr>
        <w:snapToGrid w:val="0"/>
        <w:spacing w:line="360" w:lineRule="auto"/>
        <w:textAlignment w:val="baseline"/>
        <w:rPr>
          <w:rStyle w:val="15"/>
          <w:color w:val="auto"/>
          <w:kern w:val="2"/>
          <w:sz w:val="21"/>
          <w:highlight w:val="none"/>
        </w:rPr>
      </w:pPr>
      <w:r>
        <w:rPr>
          <w:rStyle w:val="15"/>
          <w:color w:val="auto"/>
          <w:kern w:val="2"/>
          <w:sz w:val="21"/>
          <w:highlight w:val="none"/>
        </w:rPr>
        <w:t>1、从业人员、营业收入、资产总额填报上一年度数据，无上一年度数据的新成立企业可不填报。</w:t>
      </w:r>
    </w:p>
    <w:p w14:paraId="6E2BE1A7">
      <w:pPr>
        <w:snapToGrid w:val="0"/>
        <w:spacing w:line="360" w:lineRule="auto"/>
        <w:textAlignment w:val="baseline"/>
        <w:rPr>
          <w:rStyle w:val="15"/>
          <w:color w:val="auto"/>
          <w:kern w:val="2"/>
          <w:sz w:val="21"/>
          <w:highlight w:val="none"/>
        </w:rPr>
      </w:pPr>
      <w:r>
        <w:rPr>
          <w:rStyle w:val="15"/>
          <w:color w:val="auto"/>
          <w:kern w:val="2"/>
          <w:sz w:val="21"/>
          <w:highlight w:val="none"/>
        </w:rPr>
        <w:t>2、本公司对上述声明的真实性负责，若有虚假，将依法承担相应责任。</w:t>
      </w:r>
    </w:p>
    <w:bookmarkEnd w:id="4"/>
    <w:bookmarkEnd w:id="5"/>
    <w:bookmarkEnd w:id="6"/>
    <w:p w14:paraId="3DFD555B">
      <w:pPr>
        <w:jc w:val="center"/>
        <w:rPr>
          <w:rFonts w:hint="eastAsia" w:ascii="宋体" w:hAnsi="宋体" w:cs="宋体"/>
          <w:b/>
          <w:bCs/>
          <w:color w:val="auto"/>
          <w:sz w:val="24"/>
          <w:szCs w:val="24"/>
          <w:highlight w:val="none"/>
        </w:rPr>
      </w:pPr>
      <w:r>
        <w:rPr>
          <w:rFonts w:hint="eastAsia" w:ascii="宋体" w:hAnsi="宋体" w:cs="宋体"/>
          <w:color w:val="auto"/>
          <w:highlight w:val="none"/>
        </w:rPr>
        <w:br w:type="page"/>
      </w:r>
      <w:bookmarkStart w:id="7" w:name="_Toc746"/>
      <w:bookmarkStart w:id="8" w:name="_Toc1562"/>
      <w:r>
        <w:rPr>
          <w:rFonts w:hint="eastAsia" w:ascii="宋体" w:hAnsi="宋体" w:cs="宋体"/>
          <w:b/>
          <w:bCs/>
          <w:color w:val="auto"/>
          <w:sz w:val="28"/>
          <w:szCs w:val="28"/>
          <w:highlight w:val="none"/>
          <w:lang w:eastAsia="zh-CN"/>
        </w:rPr>
        <w:t>（</w:t>
      </w:r>
      <w:r>
        <w:rPr>
          <w:rFonts w:hint="eastAsia" w:ascii="宋体" w:hAnsi="宋体" w:cs="宋体"/>
          <w:b/>
          <w:bCs/>
          <w:color w:val="auto"/>
          <w:sz w:val="28"/>
          <w:szCs w:val="28"/>
          <w:highlight w:val="none"/>
          <w:lang w:val="en-US" w:eastAsia="zh-CN"/>
        </w:rPr>
        <w:t>五</w:t>
      </w:r>
      <w:r>
        <w:rPr>
          <w:rFonts w:hint="eastAsia" w:ascii="宋体" w:hAnsi="宋体" w:cs="宋体"/>
          <w:b/>
          <w:bCs/>
          <w:color w:val="auto"/>
          <w:sz w:val="28"/>
          <w:szCs w:val="28"/>
          <w:highlight w:val="none"/>
          <w:lang w:eastAsia="zh-CN"/>
        </w:rPr>
        <w:t>）</w:t>
      </w:r>
      <w:r>
        <w:rPr>
          <w:rFonts w:hint="eastAsia" w:ascii="宋体" w:hAnsi="宋体" w:cs="宋体"/>
          <w:b/>
          <w:bCs/>
          <w:color w:val="auto"/>
          <w:sz w:val="28"/>
          <w:szCs w:val="28"/>
          <w:highlight w:val="none"/>
        </w:rPr>
        <w:t>投标人企业关系关联承诺书</w:t>
      </w:r>
      <w:bookmarkEnd w:id="7"/>
      <w:bookmarkEnd w:id="8"/>
    </w:p>
    <w:p w14:paraId="36FB8681">
      <w:pPr>
        <w:autoSpaceDE w:val="0"/>
        <w:autoSpaceDN w:val="0"/>
        <w:adjustRightInd w:val="0"/>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2CDA0D92">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我方承诺，不存在相关法律法规规定的禁止投标的情形。我单位的股权关系、与其他单位的管理关系和其他与本项目有关的利害关系等，作如下说明和承诺：</w:t>
      </w:r>
    </w:p>
    <w:p w14:paraId="37BEA90A">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1.我方在本项目投标中，不存在与其他投标人单位负责人为同一人或者存在直接控股、管理关系。</w:t>
      </w:r>
    </w:p>
    <w:p w14:paraId="2092E4CC">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1.1 股权关系说明</w:t>
      </w:r>
    </w:p>
    <w:p w14:paraId="350D2048">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1.1.1 我单位法定代表人（单位负责人）姓名：</w:t>
      </w:r>
      <w:r>
        <w:rPr>
          <w:rStyle w:val="15"/>
          <w:rFonts w:hint="eastAsia" w:cs="宋体"/>
          <w:color w:val="auto"/>
          <w:kern w:val="2"/>
          <w:sz w:val="24"/>
          <w:szCs w:val="24"/>
          <w:highlight w:val="none"/>
          <w:u w:val="single" w:color="000000"/>
          <w:lang w:val="zh-CN"/>
        </w:rPr>
        <w:t xml:space="preserve">                               </w:t>
      </w:r>
      <w:r>
        <w:rPr>
          <w:rStyle w:val="15"/>
          <w:rFonts w:hint="eastAsia" w:cs="宋体"/>
          <w:color w:val="auto"/>
          <w:kern w:val="2"/>
          <w:sz w:val="24"/>
          <w:szCs w:val="24"/>
          <w:highlight w:val="none"/>
          <w:lang w:val="zh-CN"/>
        </w:rPr>
        <w:t>。</w:t>
      </w:r>
    </w:p>
    <w:p w14:paraId="0C6A903A">
      <w:pPr>
        <w:snapToGrid w:val="0"/>
        <w:spacing w:line="432" w:lineRule="auto"/>
        <w:ind w:firstLine="480" w:firstLineChars="200"/>
        <w:jc w:val="left"/>
        <w:textAlignment w:val="baseline"/>
        <w:rPr>
          <w:rStyle w:val="15"/>
          <w:rFonts w:hint="eastAsia" w:cs="宋体"/>
          <w:color w:val="auto"/>
          <w:kern w:val="2"/>
          <w:sz w:val="24"/>
          <w:szCs w:val="24"/>
          <w:highlight w:val="none"/>
          <w:u w:val="single"/>
          <w:lang w:val="zh-CN"/>
        </w:rPr>
      </w:pPr>
      <w:r>
        <w:rPr>
          <w:rStyle w:val="15"/>
          <w:rFonts w:hint="eastAsia" w:cs="宋体"/>
          <w:color w:val="auto"/>
          <w:kern w:val="2"/>
          <w:sz w:val="24"/>
          <w:szCs w:val="24"/>
          <w:highlight w:val="none"/>
          <w:lang w:val="zh-CN"/>
        </w:rPr>
        <w:t>1.1.2 我单位控股的单位有</w:t>
      </w:r>
      <w:r>
        <w:rPr>
          <w:rStyle w:val="15"/>
          <w:rFonts w:hint="eastAsia" w:cs="宋体"/>
          <w:color w:val="auto"/>
          <w:kern w:val="2"/>
          <w:sz w:val="24"/>
          <w:szCs w:val="24"/>
          <w:highlight w:val="none"/>
          <w:u w:val="single" w:color="000000"/>
          <w:lang w:val="zh-CN"/>
        </w:rPr>
        <w:t xml:space="preserve">                                 </w:t>
      </w:r>
      <w:r>
        <w:rPr>
          <w:rStyle w:val="15"/>
          <w:rFonts w:hint="eastAsia" w:cs="宋体"/>
          <w:color w:val="auto"/>
          <w:kern w:val="2"/>
          <w:sz w:val="24"/>
          <w:szCs w:val="24"/>
          <w:highlight w:val="none"/>
          <w:lang w:val="zh-CN"/>
        </w:rPr>
        <w:t>。</w:t>
      </w:r>
    </w:p>
    <w:p w14:paraId="518EDDF3">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1.1.3 我单位被</w:t>
      </w:r>
      <w:r>
        <w:rPr>
          <w:rStyle w:val="15"/>
          <w:rFonts w:hint="eastAsia" w:cs="宋体"/>
          <w:color w:val="auto"/>
          <w:kern w:val="2"/>
          <w:sz w:val="24"/>
          <w:szCs w:val="24"/>
          <w:highlight w:val="none"/>
          <w:u w:val="single" w:color="000000"/>
          <w:lang w:val="zh-CN"/>
        </w:rPr>
        <w:t xml:space="preserve">                  （单位或自然人）                     </w:t>
      </w:r>
      <w:r>
        <w:rPr>
          <w:rStyle w:val="15"/>
          <w:rFonts w:hint="eastAsia" w:cs="宋体"/>
          <w:color w:val="auto"/>
          <w:kern w:val="2"/>
          <w:sz w:val="24"/>
          <w:szCs w:val="24"/>
          <w:highlight w:val="none"/>
          <w:lang w:val="zh-CN"/>
        </w:rPr>
        <w:t>控股。</w:t>
      </w:r>
    </w:p>
    <w:p w14:paraId="5468A372">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1.2.管理关系说明</w:t>
      </w:r>
    </w:p>
    <w:p w14:paraId="36045A12">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1.2.1 我单位管理的下属单位有</w:t>
      </w:r>
      <w:r>
        <w:rPr>
          <w:rStyle w:val="15"/>
          <w:rFonts w:hint="eastAsia" w:cs="宋体"/>
          <w:color w:val="auto"/>
          <w:kern w:val="2"/>
          <w:sz w:val="24"/>
          <w:szCs w:val="24"/>
          <w:highlight w:val="none"/>
          <w:u w:val="single" w:color="000000"/>
          <w:lang w:val="zh-CN"/>
        </w:rPr>
        <w:t xml:space="preserve">                                         </w:t>
      </w:r>
      <w:r>
        <w:rPr>
          <w:rStyle w:val="15"/>
          <w:rFonts w:hint="eastAsia" w:cs="宋体"/>
          <w:color w:val="auto"/>
          <w:kern w:val="2"/>
          <w:sz w:val="24"/>
          <w:szCs w:val="24"/>
          <w:highlight w:val="none"/>
          <w:lang w:val="zh-CN"/>
        </w:rPr>
        <w:t>。</w:t>
      </w:r>
    </w:p>
    <w:p w14:paraId="0D740CB8">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1.2.2 我单位的上级管理单位有</w:t>
      </w:r>
      <w:r>
        <w:rPr>
          <w:rStyle w:val="15"/>
          <w:rFonts w:hint="eastAsia" w:cs="宋体"/>
          <w:color w:val="auto"/>
          <w:kern w:val="2"/>
          <w:sz w:val="24"/>
          <w:szCs w:val="24"/>
          <w:highlight w:val="none"/>
          <w:u w:val="single" w:color="000000"/>
          <w:lang w:val="zh-CN"/>
        </w:rPr>
        <w:t xml:space="preserve">                                  </w:t>
      </w:r>
      <w:r>
        <w:rPr>
          <w:rStyle w:val="15"/>
          <w:rFonts w:hint="eastAsia" w:cs="宋体"/>
          <w:color w:val="auto"/>
          <w:kern w:val="2"/>
          <w:sz w:val="24"/>
          <w:szCs w:val="24"/>
          <w:highlight w:val="none"/>
          <w:lang w:val="zh-CN"/>
        </w:rPr>
        <w:t>。</w:t>
      </w:r>
    </w:p>
    <w:p w14:paraId="30289619">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2.我方与采购人不存在利害关系及其他可能影响招标公正性的情形。</w:t>
      </w:r>
    </w:p>
    <w:p w14:paraId="5CA1DA1C">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3.我方没有为采购项目提供整体设计、规范编制或者项目管理、监理、检测等服务；</w:t>
      </w:r>
    </w:p>
    <w:p w14:paraId="48806B6F">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4.其他与本项目有关的利害关系说明：</w:t>
      </w:r>
      <w:r>
        <w:rPr>
          <w:rStyle w:val="15"/>
          <w:rFonts w:hint="eastAsia" w:cs="宋体"/>
          <w:color w:val="auto"/>
          <w:kern w:val="2"/>
          <w:sz w:val="24"/>
          <w:szCs w:val="24"/>
          <w:highlight w:val="none"/>
          <w:u w:val="single" w:color="000000"/>
          <w:lang w:val="zh-CN"/>
        </w:rPr>
        <w:t xml:space="preserve">                                  </w:t>
      </w:r>
      <w:r>
        <w:rPr>
          <w:rStyle w:val="15"/>
          <w:rFonts w:hint="eastAsia" w:cs="宋体"/>
          <w:color w:val="auto"/>
          <w:kern w:val="2"/>
          <w:sz w:val="24"/>
          <w:szCs w:val="24"/>
          <w:highlight w:val="none"/>
          <w:lang w:val="zh-CN"/>
        </w:rPr>
        <w:t>。</w:t>
      </w:r>
    </w:p>
    <w:p w14:paraId="2E3EA54F">
      <w:pPr>
        <w:snapToGrid w:val="0"/>
        <w:spacing w:line="432" w:lineRule="auto"/>
        <w:ind w:firstLine="480" w:firstLineChars="200"/>
        <w:jc w:val="left"/>
        <w:textAlignment w:val="baseline"/>
        <w:rPr>
          <w:rStyle w:val="15"/>
          <w:rFonts w:hint="eastAsia" w:cs="宋体"/>
          <w:color w:val="auto"/>
          <w:kern w:val="2"/>
          <w:sz w:val="24"/>
          <w:szCs w:val="24"/>
          <w:highlight w:val="none"/>
          <w:lang w:val="zh-CN"/>
        </w:rPr>
      </w:pPr>
      <w:r>
        <w:rPr>
          <w:rStyle w:val="15"/>
          <w:rFonts w:hint="eastAsia" w:cs="宋体"/>
          <w:color w:val="auto"/>
          <w:kern w:val="2"/>
          <w:sz w:val="24"/>
          <w:szCs w:val="24"/>
          <w:highlight w:val="none"/>
          <w:lang w:val="zh-CN"/>
        </w:rPr>
        <w:t>我方承诺以上说明真实有效，无虚假内容或隐瞒。</w:t>
      </w:r>
    </w:p>
    <w:p w14:paraId="192DE667">
      <w:pPr>
        <w:autoSpaceDE w:val="0"/>
        <w:autoSpaceDN w:val="0"/>
        <w:adjustRightInd w:val="0"/>
        <w:spacing w:line="480" w:lineRule="auto"/>
        <w:rPr>
          <w:rFonts w:hint="eastAsia" w:ascii="宋体" w:hAnsi="宋体" w:cs="宋体"/>
          <w:color w:val="auto"/>
          <w:sz w:val="24"/>
          <w:szCs w:val="24"/>
          <w:highlight w:val="none"/>
        </w:rPr>
      </w:pPr>
    </w:p>
    <w:p w14:paraId="5F0A3828">
      <w:pPr>
        <w:pStyle w:val="3"/>
        <w:rPr>
          <w:rFonts w:hint="eastAsia" w:ascii="宋体" w:hAnsi="宋体" w:cs="宋体"/>
          <w:b/>
          <w:bCs/>
          <w:color w:val="auto"/>
          <w:highlight w:val="none"/>
        </w:rPr>
      </w:pPr>
    </w:p>
    <w:p w14:paraId="5FF31E49">
      <w:pPr>
        <w:adjustRightInd w:val="0"/>
        <w:snapToGrid w:val="0"/>
        <w:spacing w:line="480" w:lineRule="auto"/>
        <w:ind w:firstLine="3373" w:firstLineChars="1400"/>
        <w:rPr>
          <w:rFonts w:hint="eastAsia" w:ascii="宋体" w:hAnsi="宋体" w:cs="宋体"/>
          <w:b/>
          <w:bCs/>
          <w:color w:val="auto"/>
          <w:sz w:val="24"/>
          <w:szCs w:val="24"/>
          <w:highlight w:val="none"/>
        </w:rPr>
      </w:pPr>
      <w:r>
        <w:rPr>
          <w:rFonts w:hint="eastAsia" w:ascii="宋体" w:hAnsi="宋体" w:cs="宋体"/>
          <w:b/>
          <w:bCs/>
          <w:color w:val="auto"/>
          <w:sz w:val="24"/>
          <w:highlight w:val="none"/>
        </w:rPr>
        <w:t>投标人：</w:t>
      </w:r>
      <w:r>
        <w:rPr>
          <w:rFonts w:hint="eastAsia" w:ascii="宋体" w:hAnsi="宋体" w:cs="宋体"/>
          <w:b/>
          <w:bCs/>
          <w:color w:val="auto"/>
          <w:sz w:val="24"/>
          <w:highlight w:val="none"/>
          <w:u w:val="single"/>
        </w:rPr>
        <w:t xml:space="preserve">                     </w:t>
      </w:r>
      <w:r>
        <w:rPr>
          <w:rFonts w:hint="eastAsia" w:ascii="宋体" w:hAnsi="宋体" w:cs="宋体"/>
          <w:b/>
          <w:bCs/>
          <w:color w:val="auto"/>
          <w:sz w:val="24"/>
          <w:highlight w:val="none"/>
        </w:rPr>
        <w:t>（全称并加盖公章）</w:t>
      </w:r>
    </w:p>
    <w:p w14:paraId="0E6537D4">
      <w:pPr>
        <w:adjustRightInd w:val="0"/>
        <w:snapToGrid w:val="0"/>
        <w:spacing w:line="480" w:lineRule="auto"/>
        <w:ind w:firstLine="3373" w:firstLineChars="1400"/>
        <w:rPr>
          <w:rFonts w:hint="eastAsia" w:ascii="宋体" w:hAnsi="宋体" w:cs="宋体"/>
          <w:b/>
          <w:bCs/>
          <w:color w:val="auto"/>
          <w:sz w:val="24"/>
          <w:szCs w:val="24"/>
          <w:highlight w:val="none"/>
        </w:rPr>
      </w:pPr>
      <w:r>
        <w:rPr>
          <w:rFonts w:hint="eastAsia" w:ascii="宋体" w:hAnsi="宋体" w:cs="宋体"/>
          <w:b/>
          <w:bCs/>
          <w:color w:val="auto"/>
          <w:sz w:val="24"/>
          <w:highlight w:val="none"/>
        </w:rPr>
        <w:t>法定代表人或授权代表</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u w:val="single"/>
        </w:rPr>
        <w:t xml:space="preserve">       </w:t>
      </w:r>
      <w:r>
        <w:rPr>
          <w:rFonts w:hint="eastAsia" w:ascii="宋体" w:hAnsi="宋体" w:cs="宋体"/>
          <w:b/>
          <w:bCs/>
          <w:color w:val="auto"/>
          <w:sz w:val="24"/>
          <w:szCs w:val="24"/>
          <w:highlight w:val="none"/>
        </w:rPr>
        <w:t>（签字或盖章）</w:t>
      </w:r>
    </w:p>
    <w:p w14:paraId="0D2CC12F">
      <w:pPr>
        <w:autoSpaceDE w:val="0"/>
        <w:autoSpaceDN w:val="0"/>
        <w:adjustRightInd w:val="0"/>
        <w:spacing w:line="480" w:lineRule="auto"/>
        <w:ind w:firstLine="241" w:firstLineChars="100"/>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 xml:space="preserve">                          日  期：</w:t>
      </w:r>
      <w:r>
        <w:rPr>
          <w:rFonts w:hint="eastAsia" w:ascii="宋体" w:hAnsi="宋体" w:cs="宋体"/>
          <w:b/>
          <w:bCs/>
          <w:color w:val="auto"/>
          <w:sz w:val="24"/>
          <w:szCs w:val="24"/>
          <w:highlight w:val="none"/>
          <w:u w:val="single"/>
        </w:rPr>
        <w:t xml:space="preserve">                     </w:t>
      </w:r>
    </w:p>
    <w:p w14:paraId="372D19A2">
      <w:pPr>
        <w:jc w:val="center"/>
        <w:rPr>
          <w:rFonts w:hint="eastAsia" w:ascii="宋体" w:hAnsi="宋体" w:cs="宋体"/>
          <w:color w:val="auto"/>
          <w:sz w:val="28"/>
          <w:szCs w:val="28"/>
          <w:highlight w:val="none"/>
        </w:rPr>
      </w:pPr>
      <w:bookmarkStart w:id="9" w:name="_Toc27507"/>
      <w:bookmarkStart w:id="10" w:name="_Toc22907"/>
      <w:bookmarkStart w:id="11" w:name="_Toc21496"/>
      <w:r>
        <w:rPr>
          <w:rFonts w:hint="eastAsia" w:ascii="宋体" w:hAnsi="宋体" w:cs="宋体"/>
          <w:b/>
          <w:bCs/>
          <w:color w:val="auto"/>
          <w:sz w:val="24"/>
          <w:szCs w:val="24"/>
          <w:highlight w:val="none"/>
        </w:rPr>
        <w:br w:type="page"/>
      </w:r>
      <w:bookmarkEnd w:id="9"/>
      <w:bookmarkEnd w:id="10"/>
      <w:bookmarkEnd w:id="11"/>
      <w:bookmarkStart w:id="12" w:name="_Toc253143224"/>
      <w:bookmarkStart w:id="13" w:name="_Toc249846232"/>
      <w:bookmarkStart w:id="14" w:name="_Toc266093553"/>
      <w:bookmarkStart w:id="15" w:name="_Toc266881405"/>
      <w:bookmarkStart w:id="16" w:name="_Toc245024005"/>
      <w:bookmarkStart w:id="17" w:name="_Toc249845977"/>
      <w:bookmarkStart w:id="18" w:name="_Toc249846231"/>
      <w:bookmarkStart w:id="19" w:name="_Toc245024004"/>
      <w:bookmarkStart w:id="20" w:name="_Toc249845976"/>
      <w:bookmarkStart w:id="21" w:name="_Toc266881404"/>
      <w:bookmarkStart w:id="22" w:name="_Toc253143223"/>
      <w:bookmarkStart w:id="23" w:name="_Toc266093552"/>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六</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非联合体投标声明</w:t>
      </w:r>
      <w:bookmarkEnd w:id="12"/>
      <w:bookmarkEnd w:id="13"/>
      <w:bookmarkEnd w:id="14"/>
      <w:bookmarkEnd w:id="15"/>
      <w:bookmarkEnd w:id="16"/>
      <w:bookmarkEnd w:id="17"/>
    </w:p>
    <w:p w14:paraId="1AC16C31">
      <w:pPr>
        <w:pStyle w:val="17"/>
        <w:spacing w:before="0" w:beforeAutospacing="0" w:after="0" w:afterAutospacing="0" w:line="432" w:lineRule="auto"/>
        <w:rPr>
          <w:rFonts w:hint="eastAsia" w:hAnsi="宋体"/>
          <w:b/>
          <w:bCs/>
          <w:color w:val="auto"/>
          <w:highlight w:val="none"/>
        </w:rPr>
      </w:pPr>
      <w:r>
        <w:rPr>
          <w:rFonts w:hint="eastAsia" w:hAnsi="宋体"/>
          <w:b/>
          <w:bCs/>
          <w:color w:val="auto"/>
          <w:sz w:val="24"/>
          <w:szCs w:val="24"/>
          <w:highlight w:val="none"/>
          <w:u w:val="single"/>
        </w:rPr>
        <w:t>      (采购人)</w:t>
      </w:r>
      <w:r>
        <w:rPr>
          <w:rFonts w:hint="eastAsia" w:hAnsi="宋体"/>
          <w:b/>
          <w:bCs/>
          <w:color w:val="auto"/>
          <w:highlight w:val="none"/>
        </w:rPr>
        <w:t>：</w:t>
      </w:r>
    </w:p>
    <w:p w14:paraId="1973ADB7">
      <w:pPr>
        <w:pStyle w:val="17"/>
        <w:spacing w:before="0" w:beforeAutospacing="0" w:after="0" w:afterAutospacing="0" w:line="432" w:lineRule="auto"/>
        <w:ind w:firstLine="440" w:firstLineChars="200"/>
        <w:rPr>
          <w:rFonts w:hint="eastAsia" w:hAnsi="宋体"/>
          <w:color w:val="auto"/>
          <w:sz w:val="22"/>
          <w:szCs w:val="22"/>
          <w:highlight w:val="none"/>
        </w:rPr>
      </w:pPr>
      <w:r>
        <w:rPr>
          <w:rFonts w:hint="eastAsia" w:hAnsi="宋体"/>
          <w:color w:val="auto"/>
          <w:sz w:val="22"/>
          <w:szCs w:val="22"/>
          <w:highlight w:val="none"/>
        </w:rPr>
        <w:t>本公司就参加</w:t>
      </w:r>
      <w:r>
        <w:rPr>
          <w:rFonts w:hint="eastAsia" w:hAnsi="宋体"/>
          <w:color w:val="auto"/>
          <w:sz w:val="22"/>
          <w:szCs w:val="22"/>
          <w:highlight w:val="none"/>
          <w:u w:val="single"/>
        </w:rPr>
        <w:t xml:space="preserve">             </w:t>
      </w:r>
      <w:r>
        <w:rPr>
          <w:rFonts w:hint="eastAsia" w:hAnsi="宋体"/>
          <w:color w:val="auto"/>
          <w:sz w:val="22"/>
          <w:szCs w:val="22"/>
          <w:highlight w:val="none"/>
        </w:rPr>
        <w:t>投标工作，作出郑重声明：</w:t>
      </w:r>
    </w:p>
    <w:p w14:paraId="6FFA70C0">
      <w:pPr>
        <w:pStyle w:val="17"/>
        <w:spacing w:before="0" w:beforeAutospacing="0" w:after="0" w:afterAutospacing="0" w:line="432" w:lineRule="auto"/>
        <w:ind w:firstLine="440" w:firstLineChars="200"/>
        <w:outlineLvl w:val="1"/>
        <w:rPr>
          <w:rFonts w:hint="eastAsia" w:hAnsi="宋体"/>
          <w:color w:val="auto"/>
          <w:sz w:val="22"/>
          <w:szCs w:val="22"/>
          <w:highlight w:val="none"/>
        </w:rPr>
      </w:pPr>
      <w:bookmarkStart w:id="24" w:name="_Toc20397"/>
      <w:bookmarkStart w:id="25" w:name="_Toc30756"/>
      <w:r>
        <w:rPr>
          <w:rFonts w:hint="eastAsia" w:hAnsi="宋体"/>
          <w:color w:val="auto"/>
          <w:sz w:val="22"/>
          <w:szCs w:val="22"/>
          <w:highlight w:val="none"/>
        </w:rPr>
        <w:t>一、本公司保证投标报名材料及其后提供的一切材料都是真实的。</w:t>
      </w:r>
      <w:bookmarkEnd w:id="24"/>
      <w:bookmarkEnd w:id="25"/>
    </w:p>
    <w:p w14:paraId="522F0076">
      <w:pPr>
        <w:pStyle w:val="17"/>
        <w:spacing w:before="0" w:beforeAutospacing="0" w:after="0" w:afterAutospacing="0" w:line="432" w:lineRule="auto"/>
        <w:ind w:firstLine="440" w:firstLineChars="200"/>
        <w:rPr>
          <w:rFonts w:hint="eastAsia" w:hAnsi="宋体"/>
          <w:color w:val="auto"/>
          <w:sz w:val="22"/>
          <w:szCs w:val="22"/>
          <w:highlight w:val="none"/>
        </w:rPr>
      </w:pPr>
      <w:r>
        <w:rPr>
          <w:rFonts w:hint="eastAsia" w:hAnsi="宋体"/>
          <w:color w:val="auto"/>
          <w:sz w:val="22"/>
          <w:szCs w:val="22"/>
          <w:highlight w:val="none"/>
        </w:rPr>
        <w:t>二、本公司保证在本项目投标中不与其他单位围标、串标，不出让投标资格，不向采购人或评标委员会成员行贿。</w:t>
      </w:r>
    </w:p>
    <w:p w14:paraId="5FF307BA">
      <w:pPr>
        <w:pStyle w:val="17"/>
        <w:spacing w:before="0" w:beforeAutospacing="0" w:after="0" w:afterAutospacing="0" w:line="432" w:lineRule="auto"/>
        <w:ind w:firstLine="440" w:firstLineChars="200"/>
        <w:rPr>
          <w:rFonts w:hint="eastAsia" w:hAnsi="宋体"/>
          <w:color w:val="auto"/>
          <w:sz w:val="22"/>
          <w:szCs w:val="22"/>
          <w:highlight w:val="none"/>
        </w:rPr>
      </w:pPr>
      <w:r>
        <w:rPr>
          <w:rFonts w:hint="eastAsia" w:hAnsi="宋体"/>
          <w:color w:val="auto"/>
          <w:sz w:val="22"/>
          <w:szCs w:val="22"/>
          <w:highlight w:val="none"/>
        </w:rPr>
        <w:t>三、本公司没有处于被责令停业的状态；没有处于被行政主管部门取消投标资格的处罚期内；没有处于财产被接管、冻结、破产的状态；本公司没有在投标报名截止时间前三年内被人民法院判决犯有行贿罪的记录。</w:t>
      </w:r>
    </w:p>
    <w:p w14:paraId="1A21C3F3">
      <w:pPr>
        <w:pStyle w:val="17"/>
        <w:spacing w:before="0" w:beforeAutospacing="0" w:after="0" w:afterAutospacing="0" w:line="432" w:lineRule="auto"/>
        <w:ind w:firstLine="440" w:firstLineChars="200"/>
        <w:rPr>
          <w:rFonts w:hint="eastAsia" w:hAnsi="宋体"/>
          <w:color w:val="auto"/>
          <w:sz w:val="22"/>
          <w:szCs w:val="22"/>
          <w:highlight w:val="none"/>
        </w:rPr>
      </w:pPr>
      <w:r>
        <w:rPr>
          <w:rFonts w:hint="eastAsia" w:hAnsi="宋体"/>
          <w:color w:val="auto"/>
          <w:sz w:val="22"/>
          <w:szCs w:val="22"/>
          <w:highlight w:val="none"/>
        </w:rPr>
        <w:t>四、本公司保证本项目并非联合体投标，本项目由本公司独立承担。本公司违反上述保证，或本声明陈述与事实不符，经查实，本公司愿意接受公开通报，承担由此带来的法律后果。</w:t>
      </w:r>
    </w:p>
    <w:p w14:paraId="2CB1F820">
      <w:pPr>
        <w:pStyle w:val="17"/>
        <w:spacing w:before="0" w:beforeAutospacing="0" w:after="0" w:afterAutospacing="0" w:line="432" w:lineRule="auto"/>
        <w:ind w:firstLine="440" w:firstLineChars="200"/>
        <w:rPr>
          <w:rFonts w:hint="eastAsia" w:hAnsi="宋体"/>
          <w:color w:val="auto"/>
          <w:sz w:val="22"/>
          <w:szCs w:val="22"/>
          <w:highlight w:val="none"/>
        </w:rPr>
      </w:pPr>
      <w:r>
        <w:rPr>
          <w:rFonts w:hint="eastAsia" w:hAnsi="宋体"/>
          <w:color w:val="auto"/>
          <w:sz w:val="22"/>
          <w:szCs w:val="22"/>
          <w:highlight w:val="none"/>
        </w:rPr>
        <w:t>特此声明！</w:t>
      </w:r>
    </w:p>
    <w:p w14:paraId="0977B7EB">
      <w:pPr>
        <w:pStyle w:val="18"/>
        <w:spacing w:before="0" w:beforeAutospacing="0" w:after="0" w:afterAutospacing="0" w:line="432" w:lineRule="auto"/>
        <w:ind w:right="1449" w:firstLine="2160" w:firstLineChars="900"/>
        <w:rPr>
          <w:rFonts w:hint="eastAsia" w:hAnsi="宋体"/>
          <w:color w:val="auto"/>
          <w:highlight w:val="none"/>
        </w:rPr>
      </w:pPr>
    </w:p>
    <w:p w14:paraId="18FF114E">
      <w:pPr>
        <w:pStyle w:val="18"/>
        <w:spacing w:before="0" w:beforeAutospacing="0" w:after="0" w:afterAutospacing="0" w:line="432" w:lineRule="auto"/>
        <w:ind w:right="1449" w:firstLine="2160" w:firstLineChars="900"/>
        <w:rPr>
          <w:rFonts w:hint="eastAsia" w:hAnsi="宋体"/>
          <w:color w:val="auto"/>
          <w:highlight w:val="none"/>
        </w:rPr>
      </w:pPr>
    </w:p>
    <w:p w14:paraId="296B823C">
      <w:pPr>
        <w:pStyle w:val="18"/>
        <w:spacing w:before="0" w:beforeAutospacing="0" w:after="0" w:afterAutospacing="0" w:line="432" w:lineRule="auto"/>
        <w:ind w:right="1449"/>
        <w:rPr>
          <w:rFonts w:hAnsi="宋体"/>
          <w:color w:val="auto"/>
          <w:highlight w:val="none"/>
        </w:rPr>
      </w:pPr>
      <w:r>
        <w:rPr>
          <w:rFonts w:hint="eastAsia" w:hAnsi="宋体"/>
          <w:color w:val="auto"/>
          <w:highlight w:val="none"/>
        </w:rPr>
        <w:t xml:space="preserve">  </w:t>
      </w:r>
    </w:p>
    <w:p w14:paraId="1370CFEE">
      <w:pPr>
        <w:pStyle w:val="18"/>
        <w:spacing w:before="0" w:beforeAutospacing="0" w:after="0" w:afterAutospacing="0" w:line="432" w:lineRule="auto"/>
        <w:ind w:right="1449"/>
        <w:rPr>
          <w:rFonts w:hint="eastAsia" w:hAnsi="宋体"/>
          <w:b/>
          <w:bCs/>
          <w:color w:val="auto"/>
          <w:highlight w:val="none"/>
        </w:rPr>
      </w:pPr>
    </w:p>
    <w:bookmarkEnd w:id="18"/>
    <w:bookmarkEnd w:id="19"/>
    <w:bookmarkEnd w:id="20"/>
    <w:bookmarkEnd w:id="21"/>
    <w:bookmarkEnd w:id="22"/>
    <w:bookmarkEnd w:id="23"/>
    <w:p w14:paraId="5B99274C">
      <w:pPr>
        <w:pStyle w:val="18"/>
        <w:spacing w:before="0" w:beforeAutospacing="0" w:after="0" w:afterAutospacing="0" w:line="480" w:lineRule="auto"/>
        <w:ind w:right="87" w:firstLine="3373" w:firstLineChars="1400"/>
        <w:jc w:val="center"/>
        <w:rPr>
          <w:rFonts w:hint="eastAsia" w:hAnsi="宋体"/>
          <w:b/>
          <w:bCs/>
          <w:color w:val="auto"/>
          <w:sz w:val="24"/>
          <w:szCs w:val="24"/>
          <w:highlight w:val="none"/>
        </w:rPr>
      </w:pPr>
      <w:r>
        <w:rPr>
          <w:rFonts w:hint="eastAsia" w:hAnsi="宋体"/>
          <w:b/>
          <w:bCs/>
          <w:color w:val="auto"/>
          <w:sz w:val="24"/>
          <w:szCs w:val="24"/>
          <w:highlight w:val="none"/>
        </w:rPr>
        <w:t>声明企业：</w:t>
      </w:r>
      <w:r>
        <w:rPr>
          <w:rFonts w:hint="eastAsia" w:hAnsi="宋体"/>
          <w:b/>
          <w:bCs/>
          <w:color w:val="auto"/>
          <w:sz w:val="24"/>
          <w:szCs w:val="24"/>
          <w:highlight w:val="none"/>
          <w:u w:val="single"/>
        </w:rPr>
        <w:t xml:space="preserve">                         </w:t>
      </w:r>
      <w:r>
        <w:rPr>
          <w:rFonts w:hint="eastAsia" w:hAnsi="宋体"/>
          <w:b/>
          <w:bCs/>
          <w:color w:val="auto"/>
          <w:sz w:val="24"/>
          <w:szCs w:val="24"/>
          <w:highlight w:val="none"/>
        </w:rPr>
        <w:t>(企业公章)</w:t>
      </w:r>
    </w:p>
    <w:p w14:paraId="5FCF47D5">
      <w:pPr>
        <w:pStyle w:val="18"/>
        <w:tabs>
          <w:tab w:val="left" w:pos="7770"/>
        </w:tabs>
        <w:spacing w:before="0" w:beforeAutospacing="0" w:after="0" w:afterAutospacing="0" w:line="480" w:lineRule="auto"/>
        <w:ind w:right="-113" w:firstLine="3614" w:firstLineChars="1500"/>
        <w:rPr>
          <w:rFonts w:hint="eastAsia" w:hAnsi="宋体"/>
          <w:b/>
          <w:bCs/>
          <w:color w:val="auto"/>
          <w:sz w:val="24"/>
          <w:szCs w:val="24"/>
          <w:highlight w:val="none"/>
        </w:rPr>
      </w:pPr>
      <w:r>
        <w:rPr>
          <w:rFonts w:hint="eastAsia" w:hAnsi="宋体"/>
          <w:b/>
          <w:bCs/>
          <w:color w:val="auto"/>
          <w:sz w:val="24"/>
          <w:szCs w:val="24"/>
          <w:highlight w:val="none"/>
        </w:rPr>
        <w:t>法定代表人或授权代表：</w:t>
      </w:r>
      <w:r>
        <w:rPr>
          <w:rFonts w:hint="eastAsia" w:hAnsi="宋体"/>
          <w:b/>
          <w:bCs/>
          <w:color w:val="auto"/>
          <w:sz w:val="24"/>
          <w:szCs w:val="24"/>
          <w:highlight w:val="none"/>
          <w:u w:val="single"/>
        </w:rPr>
        <w:t xml:space="preserve">             </w:t>
      </w:r>
      <w:r>
        <w:rPr>
          <w:rFonts w:hint="eastAsia" w:hAnsi="宋体"/>
          <w:b/>
          <w:bCs/>
          <w:color w:val="auto"/>
          <w:sz w:val="24"/>
          <w:szCs w:val="24"/>
          <w:highlight w:val="none"/>
        </w:rPr>
        <w:t>（签字或盖章）</w:t>
      </w:r>
    </w:p>
    <w:p w14:paraId="36EF59CB">
      <w:pPr>
        <w:pStyle w:val="18"/>
        <w:spacing w:before="0" w:beforeAutospacing="0" w:after="0" w:afterAutospacing="0" w:line="480" w:lineRule="auto"/>
        <w:ind w:right="-113" w:firstLine="3614" w:firstLineChars="1500"/>
        <w:rPr>
          <w:rFonts w:hint="eastAsia" w:hAnsi="宋体"/>
          <w:b/>
          <w:bCs/>
          <w:color w:val="auto"/>
          <w:sz w:val="24"/>
          <w:szCs w:val="24"/>
          <w:highlight w:val="none"/>
          <w:u w:val="single"/>
        </w:rPr>
      </w:pPr>
      <w:r>
        <w:rPr>
          <w:rFonts w:hint="eastAsia" w:hAnsi="宋体"/>
          <w:b/>
          <w:bCs/>
          <w:color w:val="auto"/>
          <w:sz w:val="24"/>
          <w:szCs w:val="24"/>
          <w:highlight w:val="none"/>
        </w:rPr>
        <w:t>日     期：</w:t>
      </w:r>
      <w:r>
        <w:rPr>
          <w:rFonts w:hint="eastAsia" w:hAnsi="宋体"/>
          <w:b/>
          <w:bCs/>
          <w:color w:val="auto"/>
          <w:sz w:val="24"/>
          <w:szCs w:val="24"/>
          <w:highlight w:val="none"/>
          <w:u w:val="single"/>
        </w:rPr>
        <w:t xml:space="preserve">                        </w:t>
      </w:r>
    </w:p>
    <w:p w14:paraId="131DCC53">
      <w:pPr>
        <w:ind w:right="-240" w:rightChars="-100"/>
        <w:jc w:val="center"/>
        <w:rPr>
          <w:rFonts w:hint="eastAsia" w:ascii="宋体" w:hAnsi="宋体" w:cs="宋体"/>
          <w:b/>
          <w:bCs/>
          <w:color w:val="auto"/>
          <w:kern w:val="0"/>
          <w:sz w:val="28"/>
          <w:szCs w:val="28"/>
          <w:highlight w:val="none"/>
        </w:rPr>
      </w:pPr>
      <w:r>
        <w:rPr>
          <w:rFonts w:hint="eastAsia" w:ascii="宋体" w:hAnsi="宋体" w:cs="宋体"/>
          <w:color w:val="auto"/>
          <w:highlight w:val="none"/>
        </w:rPr>
        <w:br w:type="page"/>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七</w:t>
      </w:r>
      <w:r>
        <w:rPr>
          <w:rFonts w:hint="eastAsia" w:ascii="宋体" w:hAnsi="宋体" w:cs="宋体"/>
          <w:b/>
          <w:color w:val="auto"/>
          <w:sz w:val="28"/>
          <w:szCs w:val="28"/>
          <w:highlight w:val="none"/>
          <w:lang w:eastAsia="zh-CN"/>
        </w:rPr>
        <w:t>）</w:t>
      </w:r>
      <w:r>
        <w:rPr>
          <w:rFonts w:hint="eastAsia" w:ascii="宋体" w:hAnsi="宋体" w:cs="宋体"/>
          <w:b/>
          <w:color w:val="auto"/>
          <w:spacing w:val="6"/>
          <w:sz w:val="28"/>
          <w:szCs w:val="28"/>
          <w:highlight w:val="none"/>
        </w:rPr>
        <w:t>《拒绝政府采购领域商业贿赂承诺书》</w:t>
      </w:r>
    </w:p>
    <w:p w14:paraId="650F8E8B">
      <w:pPr>
        <w:widowControl/>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陕西省政府采购投标人</w:t>
      </w:r>
    </w:p>
    <w:p w14:paraId="76E7E233">
      <w:pPr>
        <w:widowControl/>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拒绝政府采购领域商业贿赂承诺书</w:t>
      </w:r>
    </w:p>
    <w:p w14:paraId="0224A03B">
      <w:pPr>
        <w:widowControl/>
        <w:adjustRightInd w:val="0"/>
        <w:snapToGrid w:val="0"/>
        <w:spacing w:before="120" w:beforeLines="5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为响应党中央、国务院关于治理政府采购领域商业贿赂行为的号召，我单位在此庄严承诺：</w:t>
      </w:r>
    </w:p>
    <w:p w14:paraId="3C0A181C">
      <w:pPr>
        <w:widowControl/>
        <w:numPr>
          <w:ilvl w:val="0"/>
          <w:numId w:val="1"/>
        </w:numPr>
        <w:adjustRightInd w:val="0"/>
        <w:snapToGrid w:val="0"/>
        <w:spacing w:before="120" w:beforeLines="5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在参与政府采购活动中遵纪守法、诚信经营、公平竞标。</w:t>
      </w:r>
    </w:p>
    <w:p w14:paraId="2CB5F48B">
      <w:pPr>
        <w:widowControl/>
        <w:numPr>
          <w:ilvl w:val="0"/>
          <w:numId w:val="1"/>
        </w:numPr>
        <w:adjustRightInd w:val="0"/>
        <w:snapToGrid w:val="0"/>
        <w:spacing w:before="120" w:beforeLines="50" w:line="360" w:lineRule="auto"/>
        <w:ind w:left="-48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不向采购人、采购代理机构和政府采购评审专家进行任何形式的商业贿赂以谋取交易机会。</w:t>
      </w:r>
    </w:p>
    <w:p w14:paraId="54556922">
      <w:pPr>
        <w:widowControl/>
        <w:adjustRightInd w:val="0"/>
        <w:snapToGrid w:val="0"/>
        <w:spacing w:before="120" w:beforeLines="5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3、不向政府采购采购代理机构和采购人提供虚假资质文件或采用虚假应标方式参与政府采购市场竞争并谋取中标、成交。</w:t>
      </w:r>
    </w:p>
    <w:p w14:paraId="410AE692">
      <w:pPr>
        <w:widowControl/>
        <w:adjustRightInd w:val="0"/>
        <w:snapToGrid w:val="0"/>
        <w:spacing w:before="120" w:beforeLines="5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5D070F81">
      <w:pPr>
        <w:widowControl/>
        <w:adjustRightInd w:val="0"/>
        <w:snapToGrid w:val="0"/>
        <w:spacing w:before="120" w:beforeLines="5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5、不采取不正当手段诋毁、排挤其他投标人。</w:t>
      </w:r>
    </w:p>
    <w:p w14:paraId="0A71B889">
      <w:pPr>
        <w:widowControl/>
        <w:adjustRightInd w:val="0"/>
        <w:snapToGrid w:val="0"/>
        <w:spacing w:before="120" w:beforeLines="5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195DF008">
      <w:pPr>
        <w:widowControl/>
        <w:adjustRightInd w:val="0"/>
        <w:snapToGrid w:val="0"/>
        <w:spacing w:before="120" w:beforeLines="5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7、不与采购人、采购代理机构政府采购评审专家或其它投标人恶意串通，进行质疑和投诉，维护政府采购市场秩序。</w:t>
      </w:r>
    </w:p>
    <w:p w14:paraId="49AC8F96">
      <w:pPr>
        <w:widowControl/>
        <w:adjustRightInd w:val="0"/>
        <w:snapToGrid w:val="0"/>
        <w:spacing w:before="120" w:beforeLines="5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8、尊重和接受政府采购监督管理部门的监督和政府采购代理机构招标要求，承担因违约行为给采购人造成的损失。</w:t>
      </w:r>
    </w:p>
    <w:p w14:paraId="08190E9B">
      <w:pPr>
        <w:widowControl/>
        <w:adjustRightInd w:val="0"/>
        <w:snapToGrid w:val="0"/>
        <w:spacing w:before="120" w:beforeLines="5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9、不发生其他有悖于政府采购公开、公平、公正和诚信原则的行为。</w:t>
      </w:r>
    </w:p>
    <w:p w14:paraId="64998BA1">
      <w:pPr>
        <w:pStyle w:val="19"/>
        <w:ind w:firstLine="480"/>
        <w:rPr>
          <w:rFonts w:hint="eastAsia" w:ascii="宋体" w:hAnsi="宋体"/>
          <w:color w:val="auto"/>
          <w:highlight w:val="none"/>
        </w:rPr>
      </w:pPr>
    </w:p>
    <w:p w14:paraId="43930573">
      <w:pPr>
        <w:pStyle w:val="19"/>
        <w:ind w:firstLine="480"/>
        <w:rPr>
          <w:rFonts w:hint="eastAsia" w:ascii="宋体" w:hAnsi="宋体"/>
          <w:color w:val="auto"/>
          <w:highlight w:val="none"/>
        </w:rPr>
      </w:pPr>
    </w:p>
    <w:p w14:paraId="636F7E22">
      <w:pPr>
        <w:widowControl/>
        <w:spacing w:line="360" w:lineRule="auto"/>
        <w:ind w:firstLine="482" w:firstLineChars="200"/>
        <w:rPr>
          <w:rFonts w:hint="eastAsia" w:ascii="宋体" w:hAnsi="宋体" w:cs="宋体"/>
          <w:b/>
          <w:bCs/>
          <w:color w:val="auto"/>
          <w:szCs w:val="24"/>
          <w:highlight w:val="none"/>
        </w:rPr>
      </w:pPr>
      <w:r>
        <w:rPr>
          <w:rFonts w:hint="eastAsia" w:ascii="宋体" w:hAnsi="宋体" w:cs="宋体"/>
          <w:b/>
          <w:bCs/>
          <w:color w:val="auto"/>
          <w:szCs w:val="24"/>
          <w:highlight w:val="none"/>
        </w:rPr>
        <w:t>承诺单位：</w:t>
      </w:r>
      <w:r>
        <w:rPr>
          <w:rFonts w:hint="eastAsia" w:ascii="宋体" w:hAnsi="宋体" w:cs="宋体"/>
          <w:b/>
          <w:bCs/>
          <w:color w:val="auto"/>
          <w:szCs w:val="24"/>
          <w:highlight w:val="none"/>
          <w:u w:val="single"/>
        </w:rPr>
        <w:t>　　                 　</w:t>
      </w:r>
      <w:r>
        <w:rPr>
          <w:rFonts w:hint="eastAsia" w:ascii="宋体" w:hAnsi="宋体" w:cs="宋体"/>
          <w:b/>
          <w:bCs/>
          <w:color w:val="auto"/>
          <w:szCs w:val="24"/>
          <w:highlight w:val="none"/>
        </w:rPr>
        <w:t>（全称并加盖公章）</w:t>
      </w:r>
    </w:p>
    <w:p w14:paraId="0034E47A">
      <w:pPr>
        <w:widowControl/>
        <w:spacing w:line="360" w:lineRule="auto"/>
        <w:ind w:firstLine="482" w:firstLineChars="200"/>
        <w:rPr>
          <w:rFonts w:hint="eastAsia" w:ascii="宋体" w:hAnsi="宋体" w:cs="宋体"/>
          <w:b/>
          <w:bCs/>
          <w:color w:val="auto"/>
          <w:szCs w:val="24"/>
          <w:highlight w:val="none"/>
        </w:rPr>
      </w:pPr>
      <w:r>
        <w:rPr>
          <w:rFonts w:hint="eastAsia" w:ascii="宋体" w:hAnsi="宋体" w:cs="宋体"/>
          <w:b/>
          <w:bCs/>
          <w:color w:val="auto"/>
          <w:szCs w:val="24"/>
          <w:highlight w:val="none"/>
        </w:rPr>
        <w:t>全权代表：</w:t>
      </w:r>
      <w:r>
        <w:rPr>
          <w:rFonts w:hint="eastAsia" w:ascii="宋体" w:hAnsi="宋体" w:cs="宋体"/>
          <w:b/>
          <w:bCs/>
          <w:color w:val="auto"/>
          <w:szCs w:val="24"/>
          <w:highlight w:val="none"/>
          <w:u w:val="single"/>
        </w:rPr>
        <w:t>　　　　　     　　　　</w:t>
      </w:r>
      <w:r>
        <w:rPr>
          <w:rFonts w:hint="eastAsia" w:ascii="宋体" w:hAnsi="宋体" w:cs="宋体"/>
          <w:b/>
          <w:bCs/>
          <w:color w:val="auto"/>
          <w:szCs w:val="24"/>
          <w:highlight w:val="none"/>
        </w:rPr>
        <w:t>（签字或盖章）</w:t>
      </w:r>
    </w:p>
    <w:p w14:paraId="4E71714E">
      <w:pPr>
        <w:widowControl/>
        <w:spacing w:line="360" w:lineRule="auto"/>
        <w:ind w:firstLine="482" w:firstLineChars="200"/>
        <w:rPr>
          <w:rFonts w:hint="eastAsia" w:ascii="宋体" w:hAnsi="宋体" w:cs="宋体"/>
          <w:b/>
          <w:bCs/>
          <w:color w:val="auto"/>
          <w:szCs w:val="24"/>
          <w:highlight w:val="none"/>
          <w:u w:val="single"/>
        </w:rPr>
      </w:pPr>
      <w:r>
        <w:rPr>
          <w:rFonts w:hint="eastAsia" w:ascii="宋体" w:hAnsi="宋体" w:cs="宋体"/>
          <w:b/>
          <w:bCs/>
          <w:color w:val="auto"/>
          <w:szCs w:val="24"/>
          <w:highlight w:val="none"/>
        </w:rPr>
        <w:t>地　　址：</w:t>
      </w:r>
      <w:r>
        <w:rPr>
          <w:rFonts w:hint="eastAsia" w:ascii="宋体" w:hAnsi="宋体" w:cs="宋体"/>
          <w:b/>
          <w:bCs/>
          <w:color w:val="auto"/>
          <w:szCs w:val="24"/>
          <w:highlight w:val="none"/>
          <w:u w:val="single"/>
        </w:rPr>
        <w:t xml:space="preserve">                       </w:t>
      </w:r>
    </w:p>
    <w:p w14:paraId="37D12A3F">
      <w:pPr>
        <w:widowControl/>
        <w:spacing w:line="360" w:lineRule="auto"/>
        <w:ind w:left="480" w:leftChars="200"/>
        <w:rPr>
          <w:rFonts w:hint="eastAsia" w:ascii="宋体" w:hAnsi="宋体" w:cs="宋体"/>
          <w:b/>
          <w:bCs/>
          <w:color w:val="auto"/>
          <w:szCs w:val="24"/>
          <w:highlight w:val="none"/>
          <w:u w:val="single"/>
        </w:rPr>
      </w:pPr>
      <w:r>
        <w:rPr>
          <w:rFonts w:hint="eastAsia" w:ascii="宋体" w:hAnsi="宋体" w:cs="宋体"/>
          <w:b/>
          <w:bCs/>
          <w:color w:val="auto"/>
          <w:szCs w:val="24"/>
          <w:highlight w:val="none"/>
        </w:rPr>
        <w:t>邮    编：</w:t>
      </w:r>
      <w:r>
        <w:rPr>
          <w:rFonts w:hint="eastAsia" w:ascii="宋体" w:hAnsi="宋体" w:cs="宋体"/>
          <w:b/>
          <w:bCs/>
          <w:color w:val="auto"/>
          <w:szCs w:val="24"/>
          <w:highlight w:val="none"/>
          <w:u w:val="single"/>
        </w:rPr>
        <w:t xml:space="preserve">　　                   </w:t>
      </w:r>
    </w:p>
    <w:p w14:paraId="6522FBA5">
      <w:pPr>
        <w:widowControl/>
        <w:spacing w:line="360" w:lineRule="auto"/>
        <w:ind w:left="480" w:leftChars="200"/>
      </w:pPr>
      <w:r>
        <w:rPr>
          <w:rFonts w:hint="eastAsia" w:ascii="宋体" w:hAnsi="宋体" w:cs="宋体"/>
          <w:b/>
          <w:bCs/>
          <w:color w:val="auto"/>
          <w:szCs w:val="24"/>
          <w:highlight w:val="none"/>
        </w:rPr>
        <w:t>电　　话：</w:t>
      </w:r>
      <w:r>
        <w:rPr>
          <w:rFonts w:hint="eastAsia" w:ascii="宋体" w:hAnsi="宋体" w:cs="宋体"/>
          <w:b/>
          <w:bCs/>
          <w:color w:val="auto"/>
          <w:szCs w:val="24"/>
          <w:highlight w:val="none"/>
          <w:u w:val="single"/>
        </w:rPr>
        <w:t xml:space="preserve">　　　                 </w:t>
      </w:r>
    </w:p>
    <w:p w14:paraId="59C4E8BE"/>
    <w:sectPr>
      <w:pgSz w:w="11906" w:h="16838"/>
      <w:pgMar w:top="1440" w:right="74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BC10D"/>
    <w:multiLevelType w:val="singleLevel"/>
    <w:tmpl w:val="CDABC10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144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4"/>
      <w:szCs w:val="22"/>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Body Text"/>
    <w:basedOn w:val="1"/>
    <w:next w:val="1"/>
    <w:qFormat/>
    <w:uiPriority w:val="0"/>
  </w:style>
  <w:style w:type="paragraph" w:styleId="4">
    <w:name w:val="Body Text Indent"/>
    <w:basedOn w:val="1"/>
    <w:next w:val="1"/>
    <w:unhideWhenUsed/>
    <w:qFormat/>
    <w:uiPriority w:val="0"/>
    <w:pPr>
      <w:spacing w:after="120"/>
      <w:ind w:left="420" w:leftChars="200"/>
    </w:pPr>
  </w:style>
  <w:style w:type="paragraph" w:styleId="5">
    <w:name w:val="Body Text Indent 2"/>
    <w:basedOn w:val="1"/>
    <w:qFormat/>
    <w:uiPriority w:val="0"/>
    <w:pPr>
      <w:ind w:firstLine="630"/>
      <w:jc w:val="left"/>
    </w:pPr>
    <w:rPr>
      <w:rFonts w:ascii="黑体" w:hAnsi="宋体" w:eastAsia="黑体"/>
      <w:sz w:val="52"/>
    </w:rPr>
  </w:style>
  <w:style w:type="paragraph" w:styleId="6">
    <w:name w:val="HTML Preformatted"/>
    <w:basedOn w:val="1"/>
    <w:qFormat/>
    <w:uiPriority w:val="0"/>
    <w:rPr>
      <w:rFonts w:ascii="Courier New" w:hAnsi="Courier New"/>
      <w:sz w:val="20"/>
    </w:rPr>
  </w:style>
  <w:style w:type="paragraph" w:styleId="7">
    <w:name w:val="Body Text First Indent"/>
    <w:basedOn w:val="3"/>
    <w:next w:val="8"/>
    <w:qFormat/>
    <w:uiPriority w:val="0"/>
    <w:rPr>
      <w:rFonts w:hAnsi="宋体"/>
      <w:sz w:val="18"/>
      <w:szCs w:val="18"/>
    </w:rPr>
  </w:style>
  <w:style w:type="paragraph" w:styleId="8">
    <w:name w:val="Body Text First Indent 2"/>
    <w:basedOn w:val="4"/>
    <w:next w:val="1"/>
    <w:unhideWhenUsed/>
    <w:qFormat/>
    <w:uiPriority w:val="0"/>
    <w:pPr>
      <w:ind w:firstLine="420"/>
    </w:pPr>
  </w:style>
  <w:style w:type="paragraph" w:customStyle="1" w:styleId="11">
    <w:name w:val="目录"/>
    <w:basedOn w:val="1"/>
    <w:qFormat/>
    <w:uiPriority w:val="0"/>
    <w:pPr>
      <w:widowControl/>
      <w:jc w:val="center"/>
    </w:pPr>
    <w:rPr>
      <w:rFonts w:ascii="宋体"/>
      <w:b/>
      <w:kern w:val="0"/>
      <w:sz w:val="36"/>
    </w:rPr>
  </w:style>
  <w:style w:type="paragraph" w:customStyle="1" w:styleId="12">
    <w:name w:val="无间隔1"/>
    <w:qFormat/>
    <w:uiPriority w:val="0"/>
    <w:pPr>
      <w:widowControl w:val="0"/>
      <w:jc w:val="both"/>
    </w:pPr>
    <w:rPr>
      <w:rFonts w:ascii="Calibri" w:hAnsi="Calibri" w:eastAsia="宋体" w:cs="Arial"/>
      <w:kern w:val="2"/>
      <w:sz w:val="21"/>
      <w:szCs w:val="22"/>
      <w:lang w:val="en-US" w:eastAsia="zh-CN" w:bidi="ar-SA"/>
    </w:rPr>
  </w:style>
  <w:style w:type="paragraph" w:customStyle="1" w:styleId="1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
    <w:name w:val="段"/>
    <w:next w:val="1"/>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character" w:customStyle="1" w:styleId="15">
    <w:name w:val="NormalCharacter"/>
    <w:link w:val="16"/>
    <w:semiHidden/>
    <w:qFormat/>
    <w:uiPriority w:val="0"/>
    <w:rPr>
      <w:rFonts w:ascii="宋体" w:hAnsi="宋体"/>
      <w:szCs w:val="20"/>
    </w:rPr>
  </w:style>
  <w:style w:type="paragraph" w:customStyle="1" w:styleId="16">
    <w:name w:val="UserStyle_64"/>
    <w:basedOn w:val="1"/>
    <w:link w:val="15"/>
    <w:qFormat/>
    <w:uiPriority w:val="0"/>
    <w:pPr>
      <w:widowControl/>
      <w:spacing w:line="240" w:lineRule="auto"/>
      <w:textAlignment w:val="baseline"/>
    </w:pPr>
    <w:rPr>
      <w:rFonts w:ascii="宋体" w:hAnsi="宋体"/>
      <w:szCs w:val="20"/>
    </w:rPr>
  </w:style>
  <w:style w:type="paragraph" w:customStyle="1" w:styleId="17">
    <w:name w:val="a"/>
    <w:basedOn w:val="1"/>
    <w:qFormat/>
    <w:uiPriority w:val="0"/>
    <w:pPr>
      <w:widowControl/>
      <w:spacing w:before="100" w:beforeAutospacing="1" w:after="100" w:afterAutospacing="1"/>
      <w:jc w:val="left"/>
    </w:pPr>
    <w:rPr>
      <w:rFonts w:ascii="宋体" w:cs="宋体"/>
      <w:kern w:val="0"/>
    </w:rPr>
  </w:style>
  <w:style w:type="paragraph" w:customStyle="1" w:styleId="18">
    <w:name w:val="a0"/>
    <w:basedOn w:val="1"/>
    <w:qFormat/>
    <w:uiPriority w:val="0"/>
    <w:pPr>
      <w:widowControl/>
      <w:spacing w:before="100" w:beforeAutospacing="1" w:after="100" w:afterAutospacing="1"/>
      <w:jc w:val="left"/>
    </w:pPr>
    <w:rPr>
      <w:rFonts w:ascii="宋体" w:cs="宋体"/>
      <w:kern w:val="0"/>
    </w:rPr>
  </w:style>
  <w:style w:type="paragraph" w:customStyle="1" w:styleId="19">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2026-07-07T06:08:50Z</dcterms:created>
  <dc:creator>ASUS</dc:creator>
  <cp:lastModifiedBy>简单也极端</cp:lastModifiedBy>
  <dcterms:modified xsi:type="dcterms:W3CDTF">2026-07-07T06:09:18Z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eyJoZGlkIjoiNmY0NzgzNzk4OGZhODA1YTcwNTdiNzFmZjVkOTg4YjkiLCJ1c2VySWQiOiI2MDgwMzY0NzQifQ==</vt:lpwstr>
  </property>
  <property fmtid="{D5CDD505-2E9C-101B-9397-08002B2CF9AE}" pid="4" name="ICV">
    <vt:lpwstr>DBA51F3765434858A72DDE48F8387803_12</vt:lpwstr>
  </property>
</Properties>
</file>