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018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9"/>
        <w:gridCol w:w="1416"/>
        <w:gridCol w:w="1319"/>
        <w:gridCol w:w="191"/>
        <w:gridCol w:w="2416"/>
        <w:gridCol w:w="540"/>
        <w:gridCol w:w="1067"/>
        <w:gridCol w:w="782"/>
        <w:gridCol w:w="806"/>
        <w:gridCol w:w="1059"/>
      </w:tblGrid>
      <w:tr w14:paraId="49C68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1018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center"/>
          </w:tcPr>
          <w:p w14:paraId="0D7E0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bdr w:val="none" w:color="auto" w:sz="0" w:space="0"/>
                <w:lang w:val="en-US" w:eastAsia="zh-CN" w:bidi="ar"/>
              </w:rPr>
              <w:t>分部分项工程项目清单计价表</w:t>
            </w:r>
          </w:p>
        </w:tc>
      </w:tr>
      <w:tr w14:paraId="2D272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7BA3D5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工程名称：吊坪、店方台</w:t>
            </w:r>
          </w:p>
        </w:tc>
        <w:tc>
          <w:tcPr>
            <w:tcW w:w="49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330745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专业/标段：市政工程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23496D3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8D4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CA3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4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71D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项目编码</w:t>
            </w:r>
          </w:p>
        </w:tc>
        <w:tc>
          <w:tcPr>
            <w:tcW w:w="1510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966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416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C9C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54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DA0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067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45A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  <w:tc>
          <w:tcPr>
            <w:tcW w:w="1588" w:type="dxa"/>
            <w:gridSpan w:val="2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3098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 额（元）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12569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FFD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8635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02E3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F1F5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16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8E22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101E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1D3D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B84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综合单价</w:t>
            </w: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1EC8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合 价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E6C36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BC8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AEEC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B773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603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综合零星工程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F7B2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C308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3DB17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514B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CFC8E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83E2B5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089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17B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70D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050101005001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78E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整理绿化用地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DFDD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1.找平找坡要求:整平、翻松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1.排地表水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2.就地挖填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3.清渣、耙细、平整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4.找平、找坡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5.废弃物运输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CDA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9676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13686.85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9B6C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1C91D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99C804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4DA6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70E8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8C54F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050103015001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1E11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铺种草皮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6553F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1.名称:花草种植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2.铺种方式:播草籽、花籽。花选用百日菊、马兰花、萱草等开花宿根花卉，观赏草选用蓝羊茅、玉带草、狼尾草等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1.播草籽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2.施工期养护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8480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41012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13686.85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B52AB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489008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451D8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E31A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4FC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B4CE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040805010001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C99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路灯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0C7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1.名称:路灯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2.灯杆材质、高度:6m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3.80瓦太阳能电池板，LED光源功率30瓦，发光效率120-150 1m/w，锂电池容量60AH，光控+时控，防护等级IP65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1.挖基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2.垫层铺筑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3.基础制作、安装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4.立灯杆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5.灯架安装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6.灯具附件安装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7.焊、压接线端子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8.接线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9.补刷（喷）油漆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10.灯杆编号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11.接地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12.试灯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37F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1E16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A0F4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4EFF2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B4F111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F2FE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6A43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918DB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040204001001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23E4E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立砖道路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9786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1.名称:120高透水红砖(强度不低于C30)，粗砂灌缝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2.300厚3:7灰土垫层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3.素土夯实(密实系数≥0.93)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1.垫层、基层铺筑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2.块料铺设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82F4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59192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572.37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71AB1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10F97B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1A893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E48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5C4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6ED0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040203007004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795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带泥路口处混凝土硬化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F8CE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1.15cmC25水泥混凝土路面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2.10cm天然砂砾垫层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3.15cm厚3:7灰土夯实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4.路基碾压(密实度≥95%)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5.硬化路面局部有沟渠，长度为200.15米宽度1米，沟渠处地面硬化做法：1.100厚C25水泥混凝土路面；2.600X1000X80配8@150钢筋成品混凝土盖板；3.现状已有沟渠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3.锯缝、嵌缝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07F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200F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1090.71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86FD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7BB08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FFE3F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F9FF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2F1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A1D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040203008001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AC1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生态透水砖铺设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84FF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1.名称:60mm厚透水砖面层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2.30mm厚透水干砂,级配干净河砂150mm厚级配碎石(5~31.5mm)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3.透水性土工布-素土夯实，夯实度≥0.93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2.块料铺砌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3.嵌缝、勾缝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47D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3C4D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52.07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C110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CD621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7C0D2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DCF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487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CF95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04B033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237D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沟渠清理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A27A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1.沟渠内淤积泥沙清理，三类土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2.使用农用三轮车清运，清运距离12公里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9091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264D8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371.31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7D834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79FEAB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793F1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7DD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F0E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11B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04B034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D432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山体角清理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605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1.针对山体角落下的块石、砂石，按平均清理、平整高度10公分算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2.使用农用三轮车清运，清运距离12公里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AB1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98C6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151.95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4C30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0DD6A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4AD9E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E3D9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735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787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04B035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EA79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成品铁艺大门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A127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1.统一安装、制定成品、全遮挡、带滚轮的铁艺大门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2.总长102.52米、均高2.2米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FB1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5D6D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225.54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52A4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37E70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AF5871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1BD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D12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F71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050103001001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78B4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云杉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9AD9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1.名称:云杉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2.胸径/干径/米径/地径:冠幅2m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3.株高:2.8-3.5m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1.栽植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2.施工期养护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D8A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株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5FF0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C429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B7B6C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3CAC52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D36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443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B6A9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050103003001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10E5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片植灌木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DFF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1.种类:侧柏，6-9株/m2，全冠、树形饱满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1.栽植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2.施工期养护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4A6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55A9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39.35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A038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49C70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38341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4FC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EBD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EAF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04B018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AC5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村民议事亭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5DC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1.利用现有良好的承载基础，定制、安装成品的简易凉亭1座，长宽高尺寸为5×5×3.7米。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8CB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座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7B42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E45C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41CF8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76C71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3D0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C68B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EB7B0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04B036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70C18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石垒挡土墙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2DA35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1.50mm厚C20混凝土垫层；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2.0.4*0.6m当地红色砂岩块石干砌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642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F389D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126.94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E02EF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629F21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A28B2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93B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E32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BC81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011201001002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272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墙面大泥抹灰、粉刷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BD36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1.名称:墙面泥土抹灰，厚度20mm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2.泥土制作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3.分层抹灰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4.勾分格缝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BFE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EBA5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719.4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E6D8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E1713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DB0D3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C729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D7E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24E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040203008002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E06E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红砖铺装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1807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1.名称:53mm厚红砖面层，采用标准 240×115×53mm MU10 烧结红砖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2.30mm厚1:2水泥砂浆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3.120mm厚C20混凝土基层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4.150mm厚碎石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5.素土夯实，夯实度≥0.93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2.块料铺砌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3.嵌缝、勾缝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992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FADE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256.6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1DF8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27FD7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57F78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8FD4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12B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10C8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04B038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388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沿线建筑改造（更换木门）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B3D8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1.木门尺寸:1米×2米，单开平开门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2.含合页、门锁等五金件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9B1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9291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5F12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D3AA8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E9321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ED74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D16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534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04B039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EF4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沿线建筑改造（更换木窗）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82D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1.木窗尺寸:1.5米×1米，平开窗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D3A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4181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9843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14BFC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BF63C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996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ABEC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CBAB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011402001001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D27D2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沿线建筑改造（门窗刷漆）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ED627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1.门、窗类型:平开门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2.油漆品种、遍数或厚度:大门刷蓝色漆面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1.除锈、清理基层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3.喷或刷防护材料、油漆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C310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45ABF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22.5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72DDA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4EF94D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3F587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188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D6F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3EA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04B037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5055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屋顶彩钢瓦统一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29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1.YX25-210-840彩钢瓦屋顶，外露M4.8×35mm自攻钉固定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2.80×100×6mm镀锌矩形管M12×120膨胀螺栓屋面固定（每个节点4只），40×60×4mm镀锌矩形管，点焊【另计】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1.彩钢瓦屋面采购、安装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9AA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E6FF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579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F1D0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7DB2B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BE02B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9596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ACB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76E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010602001001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103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钢屋架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605D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1.彩钢瓦屋顶基层钢结构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2.80×100×6mm镀锌矩形管M12×120膨胀螺栓屋面固定（每个节点4只），40×60×4mm镀锌矩形管，点焊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1.拼装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2.吊装就位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5.补刷油漆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A42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t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0343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11.58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67F9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65B73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A4D79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E76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9465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0F8CE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010401002005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391E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红砖垒砌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CEF3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1.名称:红砖垒砌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5.100厚C15混凝土垫层，宽度500mm高度100mm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3.刮缝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4.墙体顶缝、侧缝填塞处理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AF96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3C465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14.27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50818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694A05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B4DCCE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445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62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937E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010401002006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33F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蓝砖砌筑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0C3D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1.名称:蓝砖垒砌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5.100厚C15混凝土垫层，宽度500mm高度100mm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3.刮缝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4.墙体顶缝、侧缝填塞处理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350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B6C7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161.15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3872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E3527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A2D0B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6AA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8F3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45A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040203008003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31F8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灰色透水砖铺设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A9B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1.名称:生态透水砖铺设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2.垫层材料品种、厚度、强度等级:400*400mm植草砖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3.30mm厚中砂滤水层，单层土工布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2.块料铺砌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3.嵌缝、勾缝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33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501B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258.55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0BF2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3A523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BF1683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AEF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906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CE4F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04B040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0F93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精神文明墙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801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1.利用现有围墙，植入村规民约、乡风文明、文化元素等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2.墙面装小型支架/免订挂架，把亚克力牌挂上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3.具体内容可由广告公司二次深化设计、制作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4.墙高2.2米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D04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CB3C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81.66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A9D1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03E85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C55E5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12D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8D5E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C4765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04B041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6249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现状界石转向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32B2E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1.现状界石体积约0.22立方米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2.机械吊装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CAA1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处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47C00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290DE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6CA118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1C0A9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9B2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A47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98D3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050201012001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9389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排水边沟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21FB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1.名称:排水边沟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2.排水沟截面尺寸:600*600mm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3.150mm厚灰土垫层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4.150mm厚C25混凝土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5.20mm厚水泥砂浆抹面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1.基层清理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2.排水沟制作、安装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88C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DA03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20.2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7E33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82C58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40DF6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4AAB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9D4F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12C6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040203007005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9B130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场地硬化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6AA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1.15cmC25水泥混凝土路面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2.10cm天然砂砾垫层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3.15cm厚3:7灰土夯实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4.路基碾压(密实度≥95%）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3.锯缝、嵌缝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20E4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E64BF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290.44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41806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6CF6F5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BE692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3B8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8D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E225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04B042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444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特色农房维修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D99E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1.砖砌宽24公分砖墙1.62㎡，内外20厚C25水泥砂浆抹灰,基础:150厚C15混凝土垫层+素土夯实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2.补齐石墙屋檐4.23米，使用400X500X50砂岩条石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3.条石补修2.28m2正立面，使用200X150X50砂岩条石，1:4砂浆砌筑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4.房屋正面及侧面墙面C15混凝土细石混凝土勾缝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5.安装木质窑洞门窗5.81m2，带普通玻璃4.20m2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6.安装普通玻璃4.20m2，现状门窗刷松木漆共11.62㎡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7.房屋侧面：块石补修14.25m2，使用300X200X150砂岩条石，1:4砂浆砌筑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1BB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座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35FA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D823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AF83F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6F91E0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554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E1F7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505A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04B043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5A57A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装配式围挡（规格2.2*3m)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3813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1.高2.2m,顶带树脂瓦、带砖瓦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2.装配式围挡可以向生产厂家定制。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3.围挡主体由底盘四角的螺丝固定在现场浇筑的水泥墩子+底座法兰盘上。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4.具体做法详见图纸：JZ-11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A70E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A985D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306.44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A2AFB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0702B9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7A7DF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C347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DC4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9BA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040501020001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6A0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新建排水渠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EAB0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1.名称:800*650mm成品U型排水渠，内宽 500× 内深 500× 壁厚 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2.10公分C15混凝土垫层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1.混凝土构件场内运输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2.安装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408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F7D1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402.1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76DD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3B5D3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BF945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80B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5AC6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412B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36CE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垃圾台新建、加护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E461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6DAF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D8918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E79D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B80C3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0EC6E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6773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C8B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CF5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04B006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1E8B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成品铁质垃圾箱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71E3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1.4.0m*3.5m混凝土垃圾平台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2.2m*1.5m成品铁质垃圾箱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3.垃圾台围墙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4.4.6m*4.0m蓝色彩钢棚顶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F3C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4413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DACE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945B5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FEA30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0A8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99B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A51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040203007002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0C175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垃圾台硬化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5B874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1.20cm厚C25水泥混凝土路面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2.10cm天然砂砾垫层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3.15cm厚3:7灰土夯实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4.路基碾压(密实度≥95%）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3.锯缝、嵌缝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D642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AFCBA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0A73E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0E459B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A662ED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851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F66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882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010401007001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20D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垃圾台围护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EC9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1.名称:垃圾台围护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2.砖品种、规格、强度等级:青砖砌体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3.砂浆强度等级:M7.5砂浆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4.20厚M10砂浆抹灰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5.100厚C15混凝土混凝土垫层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6.150厚3:7灰土垫层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8.300*300*700mmC25混凝土柱墩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3.刮缝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BA1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80D2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3.6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E7E1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AA5F0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6078D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2CF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C34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685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010605003001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114C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钢屋面板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8BFB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1.名称:垃圾箱钢构雨棚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2.5厚深灰色波浪铝隔热瓦屋顶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3.基层钢骨架，另计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1.拼装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3.探伤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4.补刷油漆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5.接缝、嵌缝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1D9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32C0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18.4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E2D6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CEC8F6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1011B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6DC0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2B4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E04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010607002001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4E6E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钢支撑、钢檩条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7A1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1.名称:钢支撑、钢檩条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2.80x60x3.0厚镀锌方通龙骨，40x40x3.0厚镀锌方通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3.具体做法及尺寸详见图纸：JZ-02、JZ-03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2.补刷油漆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84A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t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B0A7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0.314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6FE0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EA1AE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EE470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2D8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446B4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66185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761C7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围墙新建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8EFC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FCF03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C5D03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E7EE6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7245F6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1F291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CE3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B33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985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010102003001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6A5D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挖沟槽土方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F0E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1.土的类别:三类土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2.开挖深度:0.84米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1.清底修边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2.原土夯实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FDD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8A8D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113.57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0696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89E73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34B3E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2E3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A4B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9F15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040305001001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1AC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灰土垫层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1C2D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2.厚度:150mm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6F9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E6A7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12.33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9E1E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35153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557DE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7725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53B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FC7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041101001001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AD5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混凝土垫层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D654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1.混凝土强度等级:C15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2.厚度:100mm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6D2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C7FE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8.22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3DDD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E0443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C6D47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3EF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ECAF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8BD22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A912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砖基础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F9F0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1.砖品种、规格、强度等级:烧结普通砖、强度等级MU15、规格240mm×115mm×53mm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2.基础类型:墙基础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4.防潮层材料种类:防水水泥砂浆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3.水平防潮层铺设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4D83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57E72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23.21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B836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385F97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24471E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AE08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4B2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BE6E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010401002001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D4C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实心砖墙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87C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1.砖品种、规格、强度等级:烧结普通砖、规格240mm×115mm×90mm、强度等级MU10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3.刮缝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4.墙体顶缝、侧缝填塞处理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4DB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D288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53.38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AD9A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BE89B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21BFE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5827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1EE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F39B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04B004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8A2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围墙顶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6DA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1.名称:混凝土压顶C20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2.主筋4φ6，φ6@200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3.60厚1:3水泥砂浆卧瓦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4.成品屋脊、树脂瓦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3D3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4D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120.87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CDAD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E2F94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FF1D1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2B1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AD7E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BA39E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A6D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建筑山墙及围墙粉刷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D1EDC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473A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F44E6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DB9D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7E1F8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9EA68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BEF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8CCA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0C96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011201001001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356B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墙根防潮层处理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C224D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1.名称:墙根防潮层处理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2.各层厚度、材料种类及强度等级:0.5m高2公分水泥砂浆防潮层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2.砂浆制作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F2A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57C70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376.3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F12EA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3F9433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CE32B2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CC9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A2D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803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011404001001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E366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建筑外立面粉刷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858C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1.基层类型:混凝土基层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2.喷刷涂料部位:外墙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3.腻子种类:外墙腻子两遍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4.涂料品种、喷刷遍数:青灰色外墙涂料两遍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3.刷、喷涂料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995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655A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288.13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9C50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D8AC5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909D3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F4E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B73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1692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011404001002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E70C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围墙粉刷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29E0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1.基层类型:混凝土基层，水泥砂浆找平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2.喷刷涂料部位:外墙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3.腻子种类:外墙腻子两遍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4.涂料品种、喷刷遍数:青灰色外墙涂料两遍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3.刷、喷涂料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680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52E5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1313.2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B886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6DAC6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98DF0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0BB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06C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D9542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BAB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厕所改造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F377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53AE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4C97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6F3D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664DA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C65F17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5D8A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3FBE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FAB1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44B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双拼式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DE47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A3B2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C3F1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A9183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2A21C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48C159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F7B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794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2F201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010102002001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C609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挖基坑土方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8F9A4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1.土的类别:三类土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2.开挖深度:2.14米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1.开挖、放坡、挡土板围护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2.装车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4.清底修边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5.基底普探、钎探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6.原土夯实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ED69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31D447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9.88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54A3D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0FE179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FBFB2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52D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EE9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5F3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DA39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砖基础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0CC3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1.砖品种、规格、强度等级:混凝土普通砖、强度等级MU10、规格240mm×115mm×90mm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2.基础类型:墙基础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4.150mm厚级配砂石稳定层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5.100mm厚C20混凝土垫层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3.水平防潮层铺设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505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DB71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3.87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863D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B170A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7E0A10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96C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F00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D45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010401002007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401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实心砖墙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CD3B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1.砖品种、规格、强度等级:烧结普通砖、规格240mm×115mm×90mm、强度等级MU10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3.刮缝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4.墙体顶缝、侧缝填塞处理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AD2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A888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3D38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3D9EA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EE432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C79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AEAE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85249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010502021001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5C048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构造柱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DE946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1.混凝土种类:现拌混凝土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1.混凝土输送、浇筑、振捣、养护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B6D3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A3F78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0.53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01529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152C02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FDE50C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7ED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104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5D23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010505004001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C48F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柱面模板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1A18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6.模板及支撑整理、小修、堆放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766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756C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8.83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7042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6B954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0E43F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76D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9D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A19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010502022001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BAAB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圈梁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1606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1.混凝土种类:现拌混凝土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1.混凝土输送、浇筑、振捣、养护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F9E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9D6C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0.45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03BD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566A3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551F4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73A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A22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2DA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010505006001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F447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梁模板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37F8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6.模板及支撑整理、小修、堆放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341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FD12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5.62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499F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30AAE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BCBF94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4685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3DCA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8040B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040601011001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DEE53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现浇混凝土板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0C0BF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1.名称、规格:平板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2.混凝土强度等级及抗渗要求:C25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49C6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BB054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1.26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21B429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396945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B4807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FE6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740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463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010505007001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4715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楼板、屋面板模板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6FDB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6.模板及支撑整理、小修、堆放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A61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4E91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10.5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B59D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9A369D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9485F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0E3D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739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31A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011201001003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FDB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墙、柱面一般抹灰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4D7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1.基层类型、部位:砌体基层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2.各层厚度、材料种类及强度等级:20mm厚水泥砂浆找平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3.面层处理方式:拉毛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3.面层处理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CCA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C40C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26.7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5FE7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534F4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5DBC9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508C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CF58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D4B7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011404001003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B730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建筑外立面粉刷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D0D6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1.基层类型:混凝土基层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2.喷刷涂料部位:外墙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3.腻子种类:外墙腻子两遍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4.涂料品种、喷刷遍数:青灰色外墙涂料两遍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3.刷、喷涂料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3CBE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B267A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26.7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DB343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6CE6FD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FDEA0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D54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139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26B2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010802001001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903D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金属(塑钢)门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FCA9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1.门洞口尺寸:900mm×2100mm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2.门类型:铝合金平开门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1.门（含框）安装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2.玻璃安装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3.五金安装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4.嵌缝打胶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C9D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EBC6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3.78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6BE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16D6C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FD1444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C2BD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F3F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D76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010807001001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CF8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金属(塑钢、断桥)窗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67F3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1.窗洞口尺寸:900*450mm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2.窗类型:铝合金百叶窗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1.窗（含框）安装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2.嵌缝打胶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D5C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D5AC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0.81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BA342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60FE0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69B54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191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34B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169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010506001001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50DC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现浇构件钢筋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AFA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1.钢筋种类、规格:HPB300、φ10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1.钢筋制作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2.钢筋安装、固定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3.钢筋连接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CE3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t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D0F1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0.15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8EDA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11A11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C964F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D4D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D66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682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36BB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成品钢筋混凝土盖板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31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1.成品钢筋混凝土盖板:2.4*1.8*0.1m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9D5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1158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4.32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7E57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87A1A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6E9E9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69B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2128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3FF0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A48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单人式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AC356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F5F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23431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AF90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8FC1D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899E4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4C97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A47E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7030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010102002002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B0A3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挖基坑土方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0E87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1.土的类别:三类土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2.开挖深度:2.14米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1.开挖、放坡、挡土板围护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2.装车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4.清底修边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5.基底普探、钎探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6.原土夯实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BF61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FBFA2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4.28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285C6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78910E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50086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C0F3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F04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E36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010401001003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D39A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砖基础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321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1.砖品种、规格、强度等级:混凝土普通砖、强度等级MU10、规格240mm×115mm×90mm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2.基础类型:墙基础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4.150mm厚级配砂石稳定层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5.100mm厚C20混凝土垫层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3.水平防潮层铺设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6FA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2881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1.19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76E6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BD6FC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0FB0B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B57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1B4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6D5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010401002008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5EAC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实心砖墙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64F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1.砖品种、规格、强度等级:烧结普通砖、规格240mm×115mm×90mm、强度等级MU10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2.墙体类型:外墙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4.砂浆强度等级:M7.5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3.刮缝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4.墙体顶缝、侧缝填塞处理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CCC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EF93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2.54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77EF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2B0BC9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449F6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AC23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E071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0D40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010502021002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D52D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构造柱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5055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1.混凝土种类:现拌混凝土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1.混凝土输送、浇筑、振捣、养护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EDE6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24D22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0.53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36D23C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5840EE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5923EE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13C4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53A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EAC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010505004002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D15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柱面模板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76EF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6.模板及支撑整理、小修、堆放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865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61A3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8.83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EBAA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70DCE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739CA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1F1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EFC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E24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010502022002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006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圈梁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A39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1.混凝土种类:现拌混凝土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2.混凝土强度等级:C25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1.混凝土输送、浇筑、振捣、养护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845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1085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0.38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195E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E07B1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EA6A35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C41F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62B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563A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010505006002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34DD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梁模板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E135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6.模板及支撑整理、小修、堆放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B1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6CD3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4.75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0943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B3884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2CFBB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44D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DCBA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2F22E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040601011002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09FEA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现浇混凝土板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FBBA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1.名称、规格:平板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2.混凝土强度等级及抗渗要求:C25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9B3B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1EAD6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0.61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56B28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1F98C5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5CDE9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EBE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474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EB1B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010505007002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031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楼板、屋面板模板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BC1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1.模板形式:复合模板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2.模板及支撑安装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3.刷隔离剂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4.模板及支撑拆除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5.清理模板粘结物及模内杂物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6.模板及支撑整理、小修、堆放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BEB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2E74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5.05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E87E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FAAF9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10CE1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A6C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85A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DA15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011201001004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F269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墙、柱面一般抹灰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7966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1.基层类型、部位:砌体基层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2.各层厚度、材料种类及强度等级:20mm厚水泥砂浆找平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3.面层处理方式:拉毛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2.砂浆制作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3.面层处理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DDC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E277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25.77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B80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2A23FF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CAC480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7BF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41D7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22A0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011404001004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12FB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建筑外立面粉刷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A905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1.基层类型:混凝土基层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2.喷刷涂料部位:外墙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3.腻子种类:外墙腻子两遍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4.涂料品种、喷刷遍数:青灰色外墙涂料两遍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3.刷、喷涂料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41B4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D360C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25.77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27419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0BC049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CA6A4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C6D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D4F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5C5D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010802001002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69A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金属(塑钢)门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99C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1.门洞口尺寸:900mm×2100mm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2.门类型:铝合金平开门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1.门（含框）安装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2.玻璃安装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3.五金安装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4.嵌缝打胶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9E2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A74A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1.89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A203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436E9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8CACF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961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F07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FAED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010807001002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C22E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金属(塑钢、断桥)窗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9F8F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1.窗洞口尺寸:900*450mm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2.窗类型:铝合金百叶窗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1.窗（含框）安装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2.玻璃安装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3.五金配件安装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4.嵌缝打胶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021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3100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0.41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1ED8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7DAE8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FEC1F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032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5A3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9862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010506001002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A46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现浇构件钢筋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E726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1.钢筋种类、规格:HPB300、φ10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1.钢筋制作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2.钢筋安装、固定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3.钢筋连接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242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t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6C50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4908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C9E4E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2DF68F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6C618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59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CA9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04B045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8EF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成品钢筋混凝土盖板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43D1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1.成品钢筋混凝土盖板:1.14*0.9*0.1m.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6FE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A88D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1.03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CD50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D14B7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F19119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D1B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5BD08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B928A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2669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矮型铁艺花栏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E3871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8E613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D14B3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16B7F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11D3AB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C3E68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D1B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4E7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6499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050307007002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9EF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矮型铁艺花栏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7079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1.围栏高度:530mm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2.围栏材料种类、规格:成品矮型铁艺花栏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3.具体造型及做法详见施工图：JZ-08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1.制作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4.刷防护材料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36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1C2B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150.61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70CE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779452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5946E2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CF55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F6F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27A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04B015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577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矮型铁艺花栏基础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06E0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1.100mmC20混凝土垫层；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2.300mm厚C20混凝土柱墩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3.含土方开挖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B23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个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7E39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40E4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BE419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5F236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883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81F0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0B8A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408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村庄界碑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5D2B1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27EF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9A3A0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A53F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C5966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49658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B29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B3C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6168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040101003001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9DB3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挖土方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C925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1.土类别:三类土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2.挖土深度:2m以内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1.土方开挖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2.基底钎探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3.场内运输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A4A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B90F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1.44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50E2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2FE8A9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3A12A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D8D5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A9C5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3AB0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040305001002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AE3C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垫层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E444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1.材料品种、规格:碎石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AA9C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85123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0.14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DC953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21862D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45113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84AA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6D2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A93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040303002001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628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混凝土基础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627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2.400mm*400mm*16mmQ235钢板，4根中20螺纹钢固定长度800mm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3.底部安装加筋法兰盘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3.施工缝、沉降缝处理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AF0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1281D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1.3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7B77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EAE5D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3CB3C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32DC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F93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22B7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04B017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64E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定制村庄界碑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3DB9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1.高6.0m，最宽处2.5m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2.骨架采用热镀锌方管150mmX150mm，底部内径150X150mm方套管，壁厚10mm，焊在底板中心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3.具体样式及做法详见图纸：JZ-07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CE6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座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DACA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B59F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12158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34FDC3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D00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9C3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483E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714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新建排水管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46D3F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C70F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24740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43497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61E57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A4C65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03C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2C8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C259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040101002001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E88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挖沟槽土方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56E2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1.土类别:三类土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2.挖土深度:2m以内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1.土方开挖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2.基底钎探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3.场内运输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671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24AF6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121.22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F822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990EA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10DC74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798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BEA2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1FAF7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040305001005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75FF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砂垫层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C22E3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1.名称:砂垫层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2.厚度:125mm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7CEB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973E0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7.25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8B756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7579706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49A3AF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F19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0F6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13C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040103001001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A0D2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三角区（回填土）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A08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1.名称:三角区（回填砂）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2.密实度:夯实，密实度≥95%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3.碾压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EE7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CDED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8.12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AFD8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D6FF0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42F8BE4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67B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E1E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56E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040103001002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568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主填区（回填土）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47D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1.名称:三角区（回填砂）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2.主回填区:至500厚时，分层对称回填，压实后每层厚度100-200mm。(回填砂或土，按现场实际定)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3.密实度:夯实，密实度≥95%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3.碾压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638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A742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3BAD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A698A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80E2D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95C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72B7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2FDC5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040103001003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BF9F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次填区（回填土）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84D0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1.名称:三角区（回填砂）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2.密实度:夯实，密实度≥90%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1.场内运输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3.碾压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93A9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B1824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62.64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45E58C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54F072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0BA04E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2934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0587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11AB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040501005001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A4837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HDPE双壁波纹管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6E6B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1.名称:HDPE双壁波纹管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2.材质及规格:DN500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3.连接形式:胶圈接口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4.铺设深度:1m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5.管道检验及试验要求:闭水试验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1.垫层、基础铺筑及养护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3.混凝土浇捣、养护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4.管道铺设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5.管道检验及试验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A585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CA6FD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094D9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124D8C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E4837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751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EF4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66FC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040504002002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4FB1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混凝土检查井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D71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1.井深、尺寸:Φ1000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2.垫层:C10混凝土垫层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3.底板:220厚C25,s4钢筋混凝土底板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4.流槽:M7.5水泥砂浆砌MU10砖，1：2防水水泥砂浆抹面，厚20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5.井室高度:2.2m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6.井筒:直径700mm预制混凝土井筒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7.盖板:C25混凝土盖板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8.爬梯:成品爬梯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9.C30混凝土井圈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10.防坠网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11.球墨铸铁井盖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详见06MS201-3-21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3.养生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4.爬梯制作、安装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5.盖板、过梁制作、安装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6.防腐涂刷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7.井盖及井座制作、安装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510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座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D3ED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0A0B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711F6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1D88F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57D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0607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934B0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B95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巷道公益石墙维修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C888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98E0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7642C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89DE6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061EBF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A15D1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331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8FFC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97E6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010102003003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4B12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挖沟槽土方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239B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1.土的类别:三类土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2.开挖深度:2m以内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1.清底修边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2.原土夯实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FD4F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8D3B5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29860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459B4C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AC0692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178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37B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021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040305001004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3E58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灰土垫层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4D4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1.名称:3:7灰土垫层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2.厚度:150mm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1.垫层铺筑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30E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DAD0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1.32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9CAD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607249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580012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7D1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EAE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62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041101001003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777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混凝土垫层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FF2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1.混凝土强度等级:C15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1.模板制作、安装、拆除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2.混凝土浇捣、养护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528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DBAF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0.88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A70C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F0634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79C9F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C8D9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5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651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91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8663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050307010002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E835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砌石挡墙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EBFF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1.石料种类、规格:50厚400宽红色砂岩条石、300宽400长红色砂岩条石、200宽400长红色砂岩块石，拼接砌筑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2.砂浆配合比:水泥砂浆1:3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3.具体做法详见施工图：JZ-06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[工作内容]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1.石料加工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2.砌石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3EC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F4C8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10.47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1001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59EF12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6D31B6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D23B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12A8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B160E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C014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沿线建筑改造（危房拆除、新建）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63A4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6B9B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A0A4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CFEE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463CC9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32A7B43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68A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8C6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A15F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04B001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BE2C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危房拆除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A9D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1.危房拆除9.20m3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2.建筑垃圾清运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D41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9F82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9.2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F77A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12A1E0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BD72A6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A2A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CD1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93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47D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04B044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E44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屋顶彩钢瓦屋顶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955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1.屋顶彩钢瓦及镀锌方管骨架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2.屋顶保温彩钢瓦厚度：0.6mm 上板 + 0.5mm 底板 + 100mm 岩棉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947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CCC2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18.2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BF7B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vAlign w:val="center"/>
          </w:tcPr>
          <w:p w14:paraId="39E6DAD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74A5452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971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89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9D9D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94</w:t>
            </w:r>
          </w:p>
        </w:tc>
        <w:tc>
          <w:tcPr>
            <w:tcW w:w="1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F4C7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04B002</w:t>
            </w:r>
          </w:p>
        </w:tc>
        <w:tc>
          <w:tcPr>
            <w:tcW w:w="151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446B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砖混主体</w:t>
            </w:r>
          </w:p>
        </w:tc>
        <w:tc>
          <w:tcPr>
            <w:tcW w:w="241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DFDD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[项目特征]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1.砖混房屋长5m,宽3m，高2.5m，墙体厚度240mm</w:t>
            </w:r>
          </w:p>
        </w:tc>
        <w:tc>
          <w:tcPr>
            <w:tcW w:w="54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5D69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067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39D58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78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8FC40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6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10B5DA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2040FA1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819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320" w:type="dxa"/>
            <w:gridSpan w:val="8"/>
            <w:tcBorders>
              <w:top w:val="single" w:color="000008" w:sz="8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6592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合              计</w:t>
            </w:r>
          </w:p>
        </w:tc>
        <w:tc>
          <w:tcPr>
            <w:tcW w:w="806" w:type="dxa"/>
            <w:tcBorders>
              <w:top w:val="single" w:color="000008" w:sz="8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vAlign w:val="center"/>
          </w:tcPr>
          <w:p w14:paraId="4A679F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 w14:paraId="5CA812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7D9375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F21"/>
    <w:rsid w:val="00FB4F21"/>
    <w:rsid w:val="085801BC"/>
    <w:rsid w:val="15033573"/>
    <w:rsid w:val="7FB3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2026-08-25T05:56:00Z</dcterms:created>
  <dc:creator>水云浮芷</dc:creator>
  <cp:lastModifiedBy>水云浮芷</cp:lastModifiedBy>
  <dcterms:modified xsi:type="dcterms:W3CDTF">2026-08-25T06:01:50Z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4C5BEC9657E64573A39BAD9E64C7C9E9_11</vt:lpwstr>
  </property>
  <property fmtid="{D5CDD505-2E9C-101B-9397-08002B2CF9AE}" pid="4" name="KSOTemplateDocerSaveRecord">
    <vt:lpwstr>eyJoZGlkIjoiMmQ4MTgzYmM3ZjUxNzExNGFmZTMyMGMwMGIwNThjN2YiLCJ1c2VySWQiOiIzNDMzNjIyMTkifQ==</vt:lpwstr>
  </property>
</Properties>
</file>