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2F38B9">
      <w:pPr>
        <w:pStyle w:val="8"/>
        <w:spacing w:line="500" w:lineRule="exact"/>
        <w:ind w:firstLine="567"/>
        <w:jc w:val="center"/>
        <w:rPr>
          <w:rFonts w:hint="eastAsia" w:ascii="仿宋" w:hAnsi="仿宋" w:eastAsia="仿宋" w:cs="Times New Roman"/>
          <w:b/>
          <w:bCs/>
          <w:color w:val="auto"/>
          <w:sz w:val="40"/>
          <w:szCs w:val="40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40"/>
          <w:szCs w:val="40"/>
          <w:lang w:val="en-US" w:eastAsia="zh-CN"/>
        </w:rPr>
        <w:t>采购需求</w:t>
      </w:r>
    </w:p>
    <w:p w14:paraId="2C8B1AAB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神木市第三学校操场危墙治理改造工程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76550870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6"/>
        <w:tblW w:w="906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1437"/>
        <w:gridCol w:w="2022"/>
        <w:gridCol w:w="2805"/>
        <w:gridCol w:w="1050"/>
        <w:gridCol w:w="1033"/>
      </w:tblGrid>
      <w:tr w14:paraId="3FE4A9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15" w:type="dxa"/>
            <w:vMerge w:val="restart"/>
            <w:tcBorders>
              <w:top w:val="nil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D16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37" w:type="dxa"/>
            <w:vMerge w:val="restart"/>
            <w:tcBorders>
              <w:top w:val="nil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02B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2022" w:type="dxa"/>
            <w:vMerge w:val="restart"/>
            <w:tcBorders>
              <w:top w:val="nil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79D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805" w:type="dxa"/>
            <w:vMerge w:val="restart"/>
            <w:tcBorders>
              <w:top w:val="nil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98E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050" w:type="dxa"/>
            <w:vMerge w:val="restart"/>
            <w:tcBorders>
              <w:top w:val="nil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912A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33" w:type="dxa"/>
            <w:vMerge w:val="restart"/>
            <w:tcBorders>
              <w:top w:val="nil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A8B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735323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tcBorders>
              <w:top w:val="nil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B8C0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7" w:type="dxa"/>
            <w:vMerge w:val="continue"/>
            <w:tcBorders>
              <w:top w:val="nil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95A7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22" w:type="dxa"/>
            <w:vMerge w:val="continue"/>
            <w:tcBorders>
              <w:top w:val="nil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25CE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05" w:type="dxa"/>
            <w:vMerge w:val="continue"/>
            <w:tcBorders>
              <w:top w:val="nil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45D2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0" w:type="dxa"/>
            <w:vMerge w:val="continue"/>
            <w:tcBorders>
              <w:top w:val="nil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8BC8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3" w:type="dxa"/>
            <w:vMerge w:val="continue"/>
            <w:tcBorders>
              <w:top w:val="nil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5952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86311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B0A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9806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010501001001</w:t>
            </w: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85EE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D4F5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1.混凝土种类:C15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2.混凝土强度等级:商砼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BD6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m³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74E2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42.17</w:t>
            </w:r>
          </w:p>
        </w:tc>
      </w:tr>
      <w:tr w14:paraId="235D79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31B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5825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010502004001</w:t>
            </w: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784E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台阶素混凝土基础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4F7D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1.混凝土种类:C30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2.混凝土强度等级:商砼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F31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m³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FC8D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195.94</w:t>
            </w:r>
          </w:p>
        </w:tc>
      </w:tr>
      <w:tr w14:paraId="079E0E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B15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F695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010502002001</w:t>
            </w: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88AE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条形基础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8B75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1.混凝土种类:C30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2.混凝土强度等级:商砼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733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m³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320B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92.37</w:t>
            </w:r>
          </w:p>
        </w:tc>
      </w:tr>
      <w:tr w14:paraId="738144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5F2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B291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010502006001</w:t>
            </w: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C42C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钢筋混凝土柱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0257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1.混凝土种类:C30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2.混凝土强度等级:商砼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640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m³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67C5D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2.64</w:t>
            </w:r>
          </w:p>
        </w:tc>
      </w:tr>
      <w:tr w14:paraId="4FDCE7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229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3EFC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010502010001</w:t>
            </w: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C685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钢筋混凝土墙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177A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1.混凝土种类:C30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2.混凝土强度等级:商砼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17E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m³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65CE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225.29</w:t>
            </w:r>
          </w:p>
        </w:tc>
      </w:tr>
      <w:tr w14:paraId="043815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A33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0D61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010502022001</w:t>
            </w: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8E6E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7323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1.混凝土种类:C30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2.混凝土强度等级:商砼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DD1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m³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804C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5.79</w:t>
            </w:r>
          </w:p>
        </w:tc>
      </w:tr>
      <w:tr w14:paraId="6188BE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5E2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2229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010505002001</w:t>
            </w: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8A2B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172B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1.模板形式:复合模板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A4F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㎡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A8C79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134.92</w:t>
            </w:r>
          </w:p>
        </w:tc>
      </w:tr>
      <w:tr w14:paraId="7FB01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558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AF75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010505004001</w:t>
            </w: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84A6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柱面模板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2E77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1.模板形式:复合模板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78CB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㎡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68C31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26.4</w:t>
            </w:r>
          </w:p>
        </w:tc>
      </w:tr>
      <w:tr w14:paraId="4DDE2A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15E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C2A3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010505005001</w:t>
            </w: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BB2A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墙面模板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BF2D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1.模板形式:复合模板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749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㎡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4CE7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802.53</w:t>
            </w:r>
          </w:p>
        </w:tc>
      </w:tr>
      <w:tr w14:paraId="227B6C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AA6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EABC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010505012001</w:t>
            </w: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AEB5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圈梁模板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2E1A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1.模板形式:复合模板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818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㎡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41A9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</w:tr>
      <w:tr w14:paraId="60E1B4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9A4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F4EA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010506001001</w:t>
            </w: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60B58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35BF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1.钢筋种类、规格:HRB400EΦ10以上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46C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t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CCFCA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35.538</w:t>
            </w:r>
          </w:p>
        </w:tc>
      </w:tr>
      <w:tr w14:paraId="37F44E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A64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2D48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010506001002</w:t>
            </w: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B91B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092D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1.钢筋种类、规格:HRB400EΦ10以内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ED8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t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AE67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4.195</w:t>
            </w:r>
          </w:p>
        </w:tc>
      </w:tr>
      <w:tr w14:paraId="79CC64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01F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99E0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010903001001</w:t>
            </w: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526D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墙面卷材防水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61A4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1.卷材品种、规格、厚度:防水卷材40厚一道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727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㎡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54EA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76.15</w:t>
            </w:r>
          </w:p>
        </w:tc>
      </w:tr>
      <w:tr w14:paraId="47F881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02E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FB51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010903002001</w:t>
            </w: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023A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墙面涂膜防水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5035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1.部位：靠操场一侧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2.防水膜品种:1.5厚聚合物水泥基防水涂料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070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㎡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6031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323.65</w:t>
            </w:r>
          </w:p>
        </w:tc>
      </w:tr>
      <w:tr w14:paraId="687DA5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05C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4593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010903004001</w:t>
            </w: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011E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墙面变形缝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B756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1.嵌缝材料种类:填塞沥青麻筋或涂沥青木板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E27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m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F5976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10.82</w:t>
            </w:r>
          </w:p>
        </w:tc>
      </w:tr>
      <w:tr w14:paraId="4981B4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F28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361D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010401002001</w:t>
            </w: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1A5B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实心砖墙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7B7D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1.砖品种、规格、强度等级:240厚砖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513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m³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28BB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23.99</w:t>
            </w:r>
          </w:p>
        </w:tc>
      </w:tr>
      <w:tr w14:paraId="7A60B6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ECF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7A1D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011201002001</w:t>
            </w: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3936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墙、柱面装饰抹灰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8E5F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1.装饰抹灰类型:墙面抹灰，涂刷外墙涂料、挂钢丝网片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07C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㎡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5E45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884.99</w:t>
            </w:r>
          </w:p>
        </w:tc>
      </w:tr>
      <w:tr w14:paraId="1B89B5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0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BF9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E685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011107001002</w:t>
            </w: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E94F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水泥砂浆台阶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F5F5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1.水泥砂浆台阶面层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2.素混凝土台阶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3.100厚台阶底板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4.100厚C15混凝土垫层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5.10@200单层钢筋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047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㎡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1F5F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148.35</w:t>
            </w:r>
          </w:p>
        </w:tc>
      </w:tr>
      <w:tr w14:paraId="5E552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3DD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DA81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010505002002</w:t>
            </w: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105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F0C93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C2A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㎡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286F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58.95</w:t>
            </w:r>
          </w:p>
        </w:tc>
      </w:tr>
      <w:tr w14:paraId="7E2DF1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E63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2205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011601003001</w:t>
            </w: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684A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块料道路面层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7D5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1.六角砖铺设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D2A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㎡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18E1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</w:t>
            </w:r>
          </w:p>
        </w:tc>
      </w:tr>
      <w:tr w14:paraId="47D0D2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48B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E3E5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040303001001</w:t>
            </w: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8671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混凝土垫层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6418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2.厚度：100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701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m³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139E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17.6</w:t>
            </w:r>
          </w:p>
        </w:tc>
      </w:tr>
      <w:tr w14:paraId="6F1FE4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48E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70AB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011709001001</w:t>
            </w: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28A2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钢栏杆拆除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51C1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1.钢网栏杆拆除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DED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m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F7FF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</w:t>
            </w:r>
          </w:p>
        </w:tc>
      </w:tr>
      <w:tr w14:paraId="18428E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A56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3B74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011503001001</w:t>
            </w: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B980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钢栏杆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BD85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1.钢网栏杆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6A6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m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4DC1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</w:t>
            </w:r>
          </w:p>
        </w:tc>
      </w:tr>
      <w:tr w14:paraId="6EA5AD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589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7210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030409001001</w:t>
            </w: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3175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2A91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1.拆除电力电缆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1BB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m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0BF5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</w:t>
            </w:r>
          </w:p>
        </w:tc>
      </w:tr>
      <w:tr w14:paraId="71F38B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A19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D206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030409001002</w:t>
            </w: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FE57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60CA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2.不计主材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AEF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m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EF4C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</w:t>
            </w:r>
          </w:p>
        </w:tc>
      </w:tr>
      <w:tr w14:paraId="4271A9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D1C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D6F8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040901007001</w:t>
            </w: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429F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植筋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AB54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1.材料种类:植筋16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3D1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个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7795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</w:tr>
      <w:tr w14:paraId="49841F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C1B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8B64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040901007002</w:t>
            </w: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6871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植筋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2946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1.材料种类:植筋12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A74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个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9E9D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</w:tr>
      <w:tr w14:paraId="4F11B4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712F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CCC4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011704002001</w:t>
            </w: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396A0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立面抹灰层拆除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312E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1.拆除部位:原石砌挡墙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2.抹灰层种类:抹灰层、腻子、涂料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E22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㎡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C037F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227.04</w:t>
            </w:r>
          </w:p>
        </w:tc>
      </w:tr>
      <w:tr w14:paraId="08FF6B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30A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87D85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EA88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机械挖基坑土方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7405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机械挖基坑土方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33E3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m³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2515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1219.53</w:t>
            </w:r>
          </w:p>
        </w:tc>
      </w:tr>
      <w:tr w14:paraId="743D0D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049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B8C37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22DC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机械土方回填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926A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机械土方回填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0A3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m³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E35E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503.12</w:t>
            </w:r>
          </w:p>
        </w:tc>
      </w:tr>
      <w:tr w14:paraId="05BA3B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807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8C92A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7B2B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余土外运（运距8KM）：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0633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余土外运（运距8KM）：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32C0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m³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1DDD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716.41</w:t>
            </w:r>
          </w:p>
        </w:tc>
      </w:tr>
      <w:tr w14:paraId="1FB207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959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DB192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F64E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拆除路面面层 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BF74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拆除路面面层 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39D1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m³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10D7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217.6</w:t>
            </w:r>
          </w:p>
        </w:tc>
      </w:tr>
      <w:tr w14:paraId="3EBAB8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9C7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D14F7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EB2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拆除路面基层 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34D2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拆除路面基层 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FA5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m³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72103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35.2</w:t>
            </w:r>
          </w:p>
        </w:tc>
      </w:tr>
      <w:tr w14:paraId="510664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1E4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94976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E35C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拆除原有挡墙 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6ABD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拆除原有挡墙 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846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m³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256F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31.98</w:t>
            </w:r>
          </w:p>
        </w:tc>
      </w:tr>
      <w:tr w14:paraId="2F7BF4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F22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F4177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0799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过水洞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EF57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过水洞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AD8B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个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E040E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  <w:bookmarkStart w:id="0" w:name="_GoBack"/>
            <w:bookmarkEnd w:id="0"/>
          </w:p>
        </w:tc>
      </w:tr>
      <w:tr w14:paraId="5262D8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15" w:type="dxa"/>
            <w:tcBorders>
              <w:top w:val="single" w:color="000008" w:sz="4" w:space="0"/>
              <w:left w:val="single" w:color="000000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14E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9230B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984B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手工绘画墙面 </w:t>
            </w:r>
          </w:p>
        </w:tc>
        <w:tc>
          <w:tcPr>
            <w:tcW w:w="28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695E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手工绘画墙面 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1EB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㎡</w:t>
            </w:r>
          </w:p>
        </w:tc>
        <w:tc>
          <w:tcPr>
            <w:tcW w:w="10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264C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618.42</w:t>
            </w:r>
          </w:p>
        </w:tc>
      </w:tr>
    </w:tbl>
    <w:p w14:paraId="59B02D97">
      <w:pPr>
        <w:pStyle w:val="8"/>
        <w:spacing w:line="500" w:lineRule="exact"/>
        <w:ind w:firstLine="567"/>
        <w:jc w:val="center"/>
        <w:rPr>
          <w:rFonts w:hint="eastAsia" w:ascii="仿宋" w:hAnsi="仿宋" w:eastAsia="仿宋" w:cs="Times New Roman"/>
          <w:b/>
          <w:bCs/>
          <w:color w:val="auto"/>
          <w:sz w:val="40"/>
          <w:szCs w:val="40"/>
          <w:lang w:val="en-US" w:eastAsia="zh-CN"/>
        </w:rPr>
      </w:pPr>
    </w:p>
    <w:p w14:paraId="48505966">
      <w:pPr>
        <w:pStyle w:val="5"/>
        <w:spacing w:line="500" w:lineRule="exact"/>
        <w:ind w:firstLine="0" w:firstLineChars="0"/>
        <w:outlineLvl w:val="1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9C3BDC"/>
    <w:rsid w:val="04411BDB"/>
    <w:rsid w:val="052C6147"/>
    <w:rsid w:val="0C045CDB"/>
    <w:rsid w:val="121C3296"/>
    <w:rsid w:val="13E86D7D"/>
    <w:rsid w:val="159C3BDC"/>
    <w:rsid w:val="169864FC"/>
    <w:rsid w:val="17224DF5"/>
    <w:rsid w:val="1F624B79"/>
    <w:rsid w:val="205D7985"/>
    <w:rsid w:val="22513F45"/>
    <w:rsid w:val="277327DA"/>
    <w:rsid w:val="29BF7193"/>
    <w:rsid w:val="2ACA5BFB"/>
    <w:rsid w:val="2BFB1CB9"/>
    <w:rsid w:val="31AC4640"/>
    <w:rsid w:val="336A1EAE"/>
    <w:rsid w:val="3435189F"/>
    <w:rsid w:val="36030925"/>
    <w:rsid w:val="388A19F7"/>
    <w:rsid w:val="403B0CE5"/>
    <w:rsid w:val="4226660D"/>
    <w:rsid w:val="47411B55"/>
    <w:rsid w:val="48C91E02"/>
    <w:rsid w:val="4C0D2006"/>
    <w:rsid w:val="555A049C"/>
    <w:rsid w:val="5A274E50"/>
    <w:rsid w:val="5BC532B4"/>
    <w:rsid w:val="607E735B"/>
    <w:rsid w:val="61B435E9"/>
    <w:rsid w:val="655C606A"/>
    <w:rsid w:val="68372273"/>
    <w:rsid w:val="69D72179"/>
    <w:rsid w:val="6C847D74"/>
    <w:rsid w:val="70FF7083"/>
    <w:rsid w:val="754E7067"/>
    <w:rsid w:val="78EF0B61"/>
    <w:rsid w:val="78F52103"/>
    <w:rsid w:val="7E8A7F7E"/>
    <w:rsid w:val="7FCB2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917</Words>
  <Characters>1507</Characters>
  <Lines>0</Lines>
  <Paragraphs>0</Paragraphs>
  <TotalTime>0</TotalTime>
  <ScaleCrop>false</ScaleCrop>
  <LinksUpToDate>false</LinksUpToDate>
  <CharactersWithSpaces>1520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2025-07-07T08:11:00Z</dcterms:created>
  <dc:creator>HJIO</dc:creator>
  <cp:lastModifiedBy>YANG</cp:lastModifiedBy>
  <dcterms:modified xsi:type="dcterms:W3CDTF">2026-09-11T08:41:40Z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1FA7137A1DDE4F758C1A06806EA238EE_11</vt:lpwstr>
  </property>
  <property fmtid="{D5CDD505-2E9C-101B-9397-08002B2CF9AE}" pid="4" name="KSOTemplateDocerSaveRecord">
    <vt:lpwstr>eyJoZGlkIjoiMGFhNWZkM2UwYmMyOTk1MjVjYjgzNzU0ZTg1MDk1NjYiLCJ1c2VySWQiOiI4NzA2NzcyMjgifQ==</vt:lpwstr>
  </property>
</Properties>
</file>