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8E535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4388A5E9">
      <w:pPr>
        <w:spacing w:line="360" w:lineRule="auto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招标项⽬简介：⾼陵区医院采购空调维保服务，⻔诊综合楼、住院⼤楼、⾏政楼、康复楼、感染楼、120楼中央空调清洗。⼿术室、ICU、EICU空⽓净化系统、⼿术室空调保养等全⽅位的进⾏⽇常的维护保养及清洁、消毒、故障检修服务，并保持满⾜⼀定要求的空⽓环境，提⾼中央空调的运⾏效率，节约能耗，降低成本。具体内容详⻅招标⽂件。</w:t>
      </w:r>
    </w:p>
    <w:p w14:paraId="58FFA011">
      <w:pPr>
        <w:spacing w:line="360" w:lineRule="auto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二、服务期：自合同签订之日起一年内。</w:t>
      </w:r>
    </w:p>
    <w:p w14:paraId="58B9887E">
      <w:pPr>
        <w:spacing w:line="360" w:lineRule="auto"/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其他内容详见招标文件。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ourceHanSerifCNVF-Medium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Sans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SourceHanSerifCNVF-Bold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336E8A"/>
    <w:rsid w:val="5D3A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2026-11-02T09:30:58Z</dcterms:created>
  <dc:creator>Administrator</dc:creator>
  <cp:lastModifiedBy>Z</cp:lastModifiedBy>
  <dcterms:modified xsi:type="dcterms:W3CDTF">2026-11-02T09:33:02Z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eyJoZGlkIjoiY2QzZTFkNzYyMTY4YWQ5NTY2NmEwZDQyZmEwZTE4YmUiLCJ1c2VySWQiOiI1MjA5ODY0ODgifQ==</vt:lpwstr>
  </property>
  <property fmtid="{D5CDD505-2E9C-101B-9397-08002B2CF9AE}" pid="4" name="ICV">
    <vt:lpwstr>A5DD489AC25B40F0B8F22E800637FF98_12</vt:lpwstr>
  </property>
</Properties>
</file>