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B937">
      <w:pPr>
        <w:spacing w:line="400" w:lineRule="exact"/>
        <w:jc w:val="center"/>
        <w:rPr>
          <w:rFonts w:hint="eastAsia" w:ascii="仿宋" w:hAnsi="仿宋" w:eastAsia="仿宋" w:cs="仿宋"/>
          <w:b/>
          <w:kern w:val="0"/>
          <w:sz w:val="30"/>
          <w:szCs w:val="30"/>
          <w:shd w:val="clear" w:color="auto" w:fill="FFFFFF"/>
        </w:rPr>
      </w:pPr>
      <w:r>
        <w:rPr>
          <w:rFonts w:hint="eastAsia" w:ascii="仿宋" w:hAnsi="仿宋" w:eastAsia="仿宋" w:cs="仿宋"/>
          <w:b/>
          <w:kern w:val="0"/>
          <w:sz w:val="30"/>
          <w:szCs w:val="30"/>
          <w:shd w:val="clear" w:color="auto" w:fill="FFFFFF"/>
        </w:rPr>
        <w:t>一、身份证明文件</w:t>
      </w:r>
    </w:p>
    <w:p w14:paraId="7B709A5E">
      <w:pPr>
        <w:spacing w:line="400" w:lineRule="exact"/>
        <w:jc w:val="center"/>
        <w:rPr>
          <w:rFonts w:hint="eastAsia" w:ascii="仿宋" w:hAnsi="仿宋" w:eastAsia="仿宋" w:cs="仿宋"/>
          <w:b/>
          <w:kern w:val="0"/>
          <w:sz w:val="30"/>
          <w:szCs w:val="30"/>
          <w:shd w:val="clear" w:color="auto" w:fill="FFFFFF"/>
        </w:rPr>
      </w:pPr>
    </w:p>
    <w:p w14:paraId="17D6A6CE">
      <w:pPr>
        <w:spacing w:line="400" w:lineRule="exact"/>
        <w:jc w:val="center"/>
        <w:rPr>
          <w:rFonts w:hint="eastAsia" w:ascii="仿宋" w:hAnsi="仿宋" w:eastAsia="仿宋" w:cs="仿宋"/>
          <w:b/>
          <w:kern w:val="0"/>
          <w:sz w:val="30"/>
          <w:szCs w:val="30"/>
          <w:shd w:val="clear" w:color="auto" w:fill="FFFFFF"/>
        </w:rPr>
      </w:pPr>
      <w:r>
        <w:rPr>
          <w:rFonts w:hint="eastAsia" w:ascii="仿宋" w:hAnsi="仿宋" w:eastAsia="仿宋" w:cs="仿宋"/>
          <w:b/>
          <w:kern w:val="0"/>
          <w:sz w:val="30"/>
          <w:szCs w:val="30"/>
          <w:shd w:val="clear" w:color="auto" w:fill="FFFFFF"/>
        </w:rPr>
        <w:t>1、法定代表人（或单位负责人）身份证明</w:t>
      </w:r>
    </w:p>
    <w:p w14:paraId="3CE171F0">
      <w:pPr>
        <w:spacing w:line="400" w:lineRule="exact"/>
        <w:rPr>
          <w:rFonts w:hint="eastAsia" w:ascii="仿宋" w:hAnsi="仿宋" w:eastAsia="仿宋" w:cs="仿宋"/>
          <w:shd w:val="clear" w:color="auto" w:fill="FFFFFF"/>
        </w:rPr>
      </w:pPr>
    </w:p>
    <w:p w14:paraId="509CCC45">
      <w:pPr>
        <w:spacing w:line="400" w:lineRule="exact"/>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53955A32">
      <w:pPr>
        <w:spacing w:line="400" w:lineRule="exact"/>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48589698">
      <w:pPr>
        <w:spacing w:line="400" w:lineRule="exact"/>
        <w:ind w:firstLine="480"/>
        <w:rPr>
          <w:rFonts w:hint="eastAsia" w:ascii="仿宋" w:hAnsi="仿宋" w:eastAsia="仿宋" w:cs="仿宋"/>
          <w:sz w:val="24"/>
        </w:rPr>
      </w:pPr>
    </w:p>
    <w:p w14:paraId="39734BC9">
      <w:pPr>
        <w:spacing w:line="400" w:lineRule="exact"/>
        <w:ind w:firstLine="480"/>
        <w:rPr>
          <w:rFonts w:hint="eastAsia" w:ascii="仿宋" w:hAnsi="仿宋" w:eastAsia="仿宋" w:cs="仿宋"/>
          <w:sz w:val="24"/>
        </w:rPr>
      </w:pPr>
    </w:p>
    <w:p w14:paraId="6E8AB854">
      <w:pPr>
        <w:spacing w:line="400" w:lineRule="exact"/>
        <w:ind w:firstLine="480"/>
        <w:rPr>
          <w:rFonts w:hint="eastAsia" w:ascii="仿宋" w:hAnsi="仿宋" w:eastAsia="仿宋" w:cs="仿宋"/>
          <w:sz w:val="24"/>
        </w:rPr>
      </w:pPr>
      <w:r>
        <w:rPr>
          <w:rFonts w:hint="eastAsia" w:ascii="仿宋" w:hAnsi="仿宋" w:eastAsia="仿宋" w:cs="仿宋"/>
          <w:sz w:val="24"/>
        </w:rPr>
        <w:t>特此证明。</w:t>
      </w:r>
    </w:p>
    <w:p w14:paraId="516AFC0C">
      <w:pPr>
        <w:spacing w:line="400" w:lineRule="exact"/>
        <w:ind w:firstLine="480"/>
        <w:rPr>
          <w:rFonts w:hint="eastAsia" w:ascii="仿宋" w:hAnsi="仿宋" w:eastAsia="仿宋" w:cs="仿宋"/>
          <w:sz w:val="24"/>
        </w:rPr>
      </w:pPr>
    </w:p>
    <w:p w14:paraId="37110F4A">
      <w:pPr>
        <w:spacing w:line="400" w:lineRule="exact"/>
        <w:ind w:firstLine="480"/>
        <w:rPr>
          <w:rFonts w:hint="eastAsia" w:ascii="仿宋" w:hAnsi="仿宋" w:eastAsia="仿宋" w:cs="仿宋"/>
          <w:sz w:val="24"/>
        </w:rPr>
      </w:pPr>
    </w:p>
    <w:p w14:paraId="587C4461">
      <w:pPr>
        <w:spacing w:line="400" w:lineRule="exact"/>
        <w:ind w:firstLine="480"/>
        <w:rPr>
          <w:rFonts w:hint="eastAsia" w:ascii="仿宋" w:hAnsi="仿宋" w:eastAsia="仿宋" w:cs="仿宋"/>
          <w:sz w:val="24"/>
        </w:rPr>
      </w:pPr>
    </w:p>
    <w:p w14:paraId="414F0C71">
      <w:pPr>
        <w:pStyle w:val="5"/>
        <w:tabs>
          <w:tab w:val="left" w:pos="5580"/>
        </w:tabs>
        <w:spacing w:line="400" w:lineRule="exact"/>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2619AD17">
      <w:pPr>
        <w:pStyle w:val="5"/>
        <w:tabs>
          <w:tab w:val="left" w:pos="5580"/>
        </w:tabs>
        <w:spacing w:line="400" w:lineRule="exact"/>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29546C32">
      <w:pPr>
        <w:pStyle w:val="5"/>
        <w:tabs>
          <w:tab w:val="left" w:pos="5580"/>
        </w:tabs>
        <w:spacing w:line="400" w:lineRule="exact"/>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005BA5DC">
      <w:pPr>
        <w:pStyle w:val="5"/>
        <w:tabs>
          <w:tab w:val="left" w:pos="5580"/>
        </w:tabs>
        <w:spacing w:line="400" w:lineRule="exact"/>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6C602A6B">
      <w:pPr>
        <w:spacing w:line="400" w:lineRule="exact"/>
        <w:ind w:firstLine="480"/>
        <w:rPr>
          <w:rFonts w:hint="eastAsia" w:ascii="仿宋" w:hAnsi="仿宋" w:eastAsia="仿宋" w:cs="仿宋"/>
          <w:sz w:val="24"/>
        </w:rPr>
      </w:pPr>
    </w:p>
    <w:p w14:paraId="5CBCF588">
      <w:pPr>
        <w:spacing w:line="400" w:lineRule="exact"/>
        <w:ind w:firstLine="480"/>
        <w:rPr>
          <w:rFonts w:hint="eastAsia" w:ascii="仿宋" w:hAnsi="仿宋" w:eastAsia="仿宋" w:cs="仿宋"/>
          <w:sz w:val="24"/>
        </w:rPr>
      </w:pPr>
    </w:p>
    <w:p w14:paraId="52E77280">
      <w:pPr>
        <w:spacing w:line="400" w:lineRule="exact"/>
        <w:ind w:firstLine="480"/>
        <w:rPr>
          <w:rFonts w:hint="eastAsia" w:ascii="仿宋" w:hAnsi="仿宋" w:eastAsia="仿宋" w:cs="仿宋"/>
          <w:sz w:val="24"/>
        </w:rPr>
      </w:pPr>
      <w:r>
        <w:rPr>
          <w:rFonts w:hint="eastAsia" w:ascii="仿宋" w:hAnsi="仿宋" w:eastAsia="仿宋" w:cs="仿宋"/>
          <w:sz w:val="24"/>
        </w:rPr>
        <w:t>注：自然人投标的仅需提供身份证</w:t>
      </w:r>
    </w:p>
    <w:p w14:paraId="553DB2F6">
      <w:pPr>
        <w:pStyle w:val="3"/>
        <w:spacing w:line="400" w:lineRule="exact"/>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4954A653">
      <w:pPr>
        <w:pStyle w:val="3"/>
        <w:spacing w:line="400" w:lineRule="exact"/>
        <w:ind w:firstLine="0"/>
        <w:jc w:val="both"/>
        <w:rPr>
          <w:rFonts w:hint="eastAsia" w:ascii="仿宋" w:hAnsi="仿宋" w:eastAsia="仿宋" w:cs="仿宋"/>
          <w:b/>
          <w:sz w:val="28"/>
          <w:szCs w:val="28"/>
        </w:rPr>
      </w:pPr>
    </w:p>
    <w:p w14:paraId="02C16A92">
      <w:pPr>
        <w:pStyle w:val="5"/>
        <w:tabs>
          <w:tab w:val="left" w:pos="5580"/>
        </w:tabs>
        <w:spacing w:line="400" w:lineRule="exact"/>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）投标，以我单位名义处理一切与之有关的事务。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日签字生效，特此声明。（提示：此日期应不晚于投标函签署日期）</w:t>
      </w:r>
      <w:r>
        <w:rPr>
          <w:rFonts w:hint="eastAsia" w:ascii="仿宋" w:hAnsi="仿宋" w:eastAsia="仿宋" w:cs="仿宋"/>
          <w:sz w:val="24"/>
        </w:rPr>
        <w:cr/>
      </w:r>
    </w:p>
    <w:p w14:paraId="2B7B644B">
      <w:pPr>
        <w:pStyle w:val="5"/>
        <w:tabs>
          <w:tab w:val="left" w:pos="5580"/>
        </w:tabs>
        <w:spacing w:line="400" w:lineRule="exact"/>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46800FD5">
      <w:pPr>
        <w:autoSpaceDE w:val="0"/>
        <w:autoSpaceDN w:val="0"/>
        <w:adjustRightInd w:val="0"/>
        <w:spacing w:line="400" w:lineRule="exact"/>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19D580C5">
      <w:pPr>
        <w:autoSpaceDE w:val="0"/>
        <w:autoSpaceDN w:val="0"/>
        <w:adjustRightInd w:val="0"/>
        <w:spacing w:line="400" w:lineRule="exact"/>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1B11AC77">
      <w:pPr>
        <w:autoSpaceDE w:val="0"/>
        <w:autoSpaceDN w:val="0"/>
        <w:adjustRightInd w:val="0"/>
        <w:spacing w:line="400" w:lineRule="exact"/>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0893C841">
      <w:pPr>
        <w:autoSpaceDE w:val="0"/>
        <w:autoSpaceDN w:val="0"/>
        <w:adjustRightInd w:val="0"/>
        <w:spacing w:line="400" w:lineRule="exact"/>
        <w:rPr>
          <w:rFonts w:hint="eastAsia" w:ascii="仿宋" w:hAnsi="仿宋" w:eastAsia="仿宋" w:cs="仿宋"/>
          <w:sz w:val="24"/>
        </w:rPr>
      </w:pPr>
    </w:p>
    <w:p w14:paraId="27165CE8">
      <w:pPr>
        <w:autoSpaceDE w:val="0"/>
        <w:autoSpaceDN w:val="0"/>
        <w:adjustRightInd w:val="0"/>
        <w:spacing w:line="400" w:lineRule="exact"/>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885296F">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F6BEDB7">
            <w:pPr>
              <w:autoSpaceDE w:val="0"/>
              <w:autoSpaceDN w:val="0"/>
              <w:adjustRightInd w:val="0"/>
              <w:spacing w:line="400" w:lineRule="exact"/>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42A437A3">
            <w:pPr>
              <w:autoSpaceDE w:val="0"/>
              <w:autoSpaceDN w:val="0"/>
              <w:adjustRightInd w:val="0"/>
              <w:spacing w:line="400" w:lineRule="exact"/>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3D18A90">
            <w:pPr>
              <w:autoSpaceDE w:val="0"/>
              <w:autoSpaceDN w:val="0"/>
              <w:adjustRightInd w:val="0"/>
              <w:spacing w:line="400" w:lineRule="exact"/>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407725BB">
            <w:pPr>
              <w:autoSpaceDE w:val="0"/>
              <w:autoSpaceDN w:val="0"/>
              <w:adjustRightInd w:val="0"/>
              <w:spacing w:line="400" w:lineRule="exact"/>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6B06D225">
      <w:pPr>
        <w:adjustRightInd w:val="0"/>
        <w:snapToGrid w:val="0"/>
        <w:spacing w:line="400" w:lineRule="exact"/>
        <w:rPr>
          <w:rFonts w:hint="eastAsia" w:ascii="仿宋" w:hAnsi="仿宋" w:eastAsia="仿宋" w:cs="仿宋"/>
          <w:sz w:val="24"/>
        </w:rPr>
      </w:pPr>
      <w:r>
        <w:rPr>
          <w:rFonts w:hint="eastAsia" w:ascii="仿宋" w:hAnsi="仿宋" w:eastAsia="仿宋" w:cs="仿宋"/>
          <w:sz w:val="24"/>
        </w:rPr>
        <w:t xml:space="preserve">  </w:t>
      </w:r>
    </w:p>
    <w:p w14:paraId="0CD88FB5">
      <w:pPr>
        <w:adjustRightInd w:val="0"/>
        <w:snapToGrid w:val="0"/>
        <w:spacing w:line="400" w:lineRule="exact"/>
        <w:ind w:firstLine="360" w:firstLineChars="150"/>
        <w:rPr>
          <w:rFonts w:hint="eastAsia" w:ascii="仿宋" w:hAnsi="仿宋" w:eastAsia="仿宋" w:cs="仿宋"/>
          <w:sz w:val="24"/>
        </w:rPr>
      </w:pPr>
      <w:r>
        <w:rPr>
          <w:rFonts w:hint="eastAsia" w:ascii="仿宋" w:hAnsi="仿宋" w:eastAsia="仿宋" w:cs="仿宋"/>
          <w:sz w:val="24"/>
        </w:rPr>
        <w:t xml:space="preserve"> </w:t>
      </w:r>
    </w:p>
    <w:p w14:paraId="12F01422">
      <w:pPr>
        <w:adjustRightInd w:val="0"/>
        <w:snapToGrid w:val="0"/>
        <w:spacing w:line="400" w:lineRule="exact"/>
        <w:ind w:firstLine="360" w:firstLineChars="150"/>
        <w:rPr>
          <w:rFonts w:hint="eastAsia" w:ascii="仿宋" w:hAnsi="仿宋" w:eastAsia="仿宋" w:cs="仿宋"/>
          <w:sz w:val="24"/>
        </w:rPr>
      </w:pPr>
      <w:r>
        <w:rPr>
          <w:rFonts w:hint="eastAsia" w:ascii="仿宋" w:hAnsi="仿宋" w:eastAsia="仿宋" w:cs="仿宋"/>
          <w:sz w:val="24"/>
        </w:rPr>
        <w:t xml:space="preserve">投标人（盖公章） ：                </w:t>
      </w:r>
    </w:p>
    <w:p w14:paraId="4B92B1AB">
      <w:pPr>
        <w:adjustRightInd w:val="0"/>
        <w:snapToGrid w:val="0"/>
        <w:spacing w:line="400" w:lineRule="exact"/>
        <w:ind w:firstLine="360" w:firstLineChars="150"/>
        <w:rPr>
          <w:rFonts w:hint="eastAsia" w:ascii="仿宋" w:hAnsi="仿宋" w:eastAsia="仿宋" w:cs="仿宋"/>
          <w:sz w:val="24"/>
        </w:rPr>
      </w:pPr>
    </w:p>
    <w:p w14:paraId="44691C48">
      <w:pPr>
        <w:adjustRightInd w:val="0"/>
        <w:snapToGrid w:val="0"/>
        <w:spacing w:line="400" w:lineRule="exact"/>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713A59B1">
      <w:pPr>
        <w:spacing w:line="400" w:lineRule="exact"/>
        <w:rPr>
          <w:rFonts w:hint="eastAsia" w:ascii="仿宋" w:hAnsi="仿宋" w:eastAsia="仿宋" w:cs="仿宋"/>
          <w:sz w:val="24"/>
        </w:rPr>
      </w:pPr>
    </w:p>
    <w:p w14:paraId="33A60586">
      <w:pPr>
        <w:spacing w:line="400" w:lineRule="exact"/>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4E34A996">
      <w:pPr>
        <w:jc w:val="center"/>
        <w:rPr>
          <w:rFonts w:eastAsia="仿宋"/>
          <w:b/>
          <w:sz w:val="28"/>
          <w:szCs w:val="28"/>
        </w:rPr>
      </w:pPr>
      <w:r>
        <w:rPr>
          <w:rFonts w:hint="eastAsia" w:ascii="仿宋" w:hAnsi="仿宋" w:eastAsia="仿宋" w:cs="仿宋"/>
          <w:sz w:val="24"/>
        </w:rPr>
        <w:br w:type="page"/>
      </w:r>
      <w:bookmarkStart w:id="1" w:name="_Toc60929129"/>
      <w:r>
        <w:rPr>
          <w:rFonts w:eastAsia="仿宋"/>
          <w:b/>
          <w:sz w:val="28"/>
          <w:szCs w:val="28"/>
        </w:rPr>
        <w:t>3、授权代表本单位证明</w:t>
      </w:r>
      <w:bookmarkEnd w:id="1"/>
    </w:p>
    <w:p w14:paraId="36CB1704">
      <w:pPr>
        <w:spacing w:after="120"/>
        <w:rPr>
          <w:rFonts w:eastAsia="仿宋"/>
        </w:rPr>
      </w:pPr>
    </w:p>
    <w:p w14:paraId="41630F89">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w:t>
      </w:r>
      <w:r>
        <w:rPr>
          <w:rFonts w:hint="eastAsia" w:eastAsia="仿宋"/>
          <w:sz w:val="28"/>
          <w:szCs w:val="28"/>
        </w:rPr>
        <w:t>被授权人截止开标前连续三个月在本单位社保缴纳的证明资料</w:t>
      </w:r>
      <w:r>
        <w:rPr>
          <w:rFonts w:eastAsia="仿宋"/>
          <w:sz w:val="28"/>
          <w:szCs w:val="28"/>
          <w:lang w:val="zh-CN"/>
        </w:rPr>
        <w:t>）</w:t>
      </w:r>
    </w:p>
    <w:p w14:paraId="3C8727D1">
      <w:pPr>
        <w:spacing w:line="400" w:lineRule="exact"/>
        <w:ind w:firstLine="480" w:firstLineChars="200"/>
        <w:rPr>
          <w:rFonts w:hint="eastAsia" w:ascii="仿宋" w:hAnsi="仿宋" w:eastAsia="仿宋" w:cs="仿宋"/>
          <w:sz w:val="24"/>
        </w:rPr>
      </w:pPr>
    </w:p>
    <w:p w14:paraId="218EE858">
      <w:pPr>
        <w:spacing w:line="400" w:lineRule="exact"/>
        <w:ind w:firstLine="480"/>
        <w:rPr>
          <w:rFonts w:hint="eastAsia" w:ascii="仿宋" w:hAnsi="仿宋" w:eastAsia="仿宋" w:cs="仿宋"/>
          <w:sz w:val="24"/>
        </w:rPr>
      </w:pPr>
    </w:p>
    <w:p w14:paraId="7CBF8FEF">
      <w:pPr>
        <w:pStyle w:val="2"/>
        <w:spacing w:line="400" w:lineRule="exact"/>
        <w:ind w:firstLine="0" w:firstLineChars="0"/>
        <w:jc w:val="center"/>
        <w:rPr>
          <w:rFonts w:hint="eastAsia" w:ascii="仿宋" w:hAnsi="仿宋" w:eastAsia="仿宋" w:cs="仿宋"/>
          <w:b w:val="0"/>
          <w:sz w:val="32"/>
          <w:szCs w:val="32"/>
        </w:rPr>
      </w:pPr>
      <w:r>
        <w:rPr>
          <w:rFonts w:hint="eastAsia" w:ascii="仿宋" w:hAnsi="仿宋" w:eastAsia="仿宋" w:cs="仿宋"/>
        </w:rPr>
        <w:br w:type="page"/>
      </w:r>
      <w:bookmarkStart w:id="2" w:name="_Toc60929130"/>
      <w:bookmarkStart w:id="3" w:name="_Toc4221"/>
      <w:r>
        <w:rPr>
          <w:rFonts w:hint="eastAsia" w:ascii="仿宋" w:hAnsi="仿宋" w:eastAsia="仿宋" w:cs="仿宋"/>
          <w:sz w:val="32"/>
          <w:szCs w:val="32"/>
          <w:lang w:val="en-US" w:eastAsia="zh-CN"/>
        </w:rPr>
        <w:t>二、</w:t>
      </w:r>
      <w:r>
        <w:rPr>
          <w:rFonts w:hint="eastAsia" w:ascii="仿宋" w:hAnsi="仿宋" w:eastAsia="仿宋" w:cs="仿宋"/>
          <w:sz w:val="32"/>
          <w:szCs w:val="32"/>
        </w:rPr>
        <w:t>资格证明文件</w:t>
      </w:r>
      <w:bookmarkEnd w:id="2"/>
      <w:bookmarkEnd w:id="3"/>
    </w:p>
    <w:p w14:paraId="1878483B">
      <w:pPr>
        <w:snapToGrid w:val="0"/>
        <w:spacing w:line="400" w:lineRule="exact"/>
        <w:ind w:left="708" w:hanging="708" w:hangingChars="295"/>
        <w:jc w:val="center"/>
        <w:rPr>
          <w:rFonts w:hint="eastAsia" w:ascii="仿宋" w:hAnsi="仿宋" w:eastAsia="仿宋" w:cs="仿宋"/>
          <w:sz w:val="24"/>
        </w:rPr>
      </w:pPr>
    </w:p>
    <w:p w14:paraId="439FDF1D">
      <w:pPr>
        <w:tabs>
          <w:tab w:val="left" w:pos="5580"/>
        </w:tabs>
        <w:snapToGrid w:val="0"/>
        <w:spacing w:line="400" w:lineRule="exact"/>
        <w:rPr>
          <w:rFonts w:hint="eastAsia" w:ascii="仿宋" w:hAnsi="仿宋" w:eastAsia="仿宋" w:cs="仿宋"/>
          <w:sz w:val="24"/>
        </w:rPr>
      </w:pPr>
      <w:r>
        <w:rPr>
          <w:rFonts w:hint="eastAsia" w:ascii="仿宋" w:hAnsi="仿宋" w:eastAsia="仿宋" w:cs="仿宋"/>
          <w:sz w:val="24"/>
        </w:rPr>
        <w:t>符合《政府采购法》第二十二条的规定投标人条件，并提供以下证明材料；</w:t>
      </w:r>
    </w:p>
    <w:p w14:paraId="5D107F04">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（1）投标人合法注册的法人或其他组织的营业执照等证明文件，自然人的身份证明（格式要求见附件6-1）；</w:t>
      </w:r>
    </w:p>
    <w:p w14:paraId="48A2C45F">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2024年度或2025年度经审计的财务报告扫描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6-2）；</w:t>
      </w:r>
    </w:p>
    <w:p w14:paraId="4B29FD06">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（3）依法缴纳税收和社会保障资金的证明材料扫描件（格式见附件6-3、6-4）</w:t>
      </w:r>
    </w:p>
    <w:p w14:paraId="21235764">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（4）具备履行合同所必需的设备和专业技术能力的承诺原件（格式见附件6-5）</w:t>
      </w:r>
      <w:bookmarkStart w:id="31" w:name="_GoBack"/>
      <w:bookmarkEnd w:id="31"/>
    </w:p>
    <w:p w14:paraId="07F0A0A2">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（5）投标人参加政府采购活动前3年内在经营活动中没有重大违法记录的书面声明原件（格式见附件6-6）</w:t>
      </w:r>
    </w:p>
    <w:p w14:paraId="10188DF7">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（6）投标人控股股东名称、控股公司的名称和存在管理、被管理关系的单位名称说明（格式见附件6-7）</w:t>
      </w:r>
    </w:p>
    <w:p w14:paraId="478FEEC8">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（7）投标人是否属于为本项目提供整体设计、规范编制或者项目管理、监理、检测等服务的投标人声明原件（格式见附件6-8）</w:t>
      </w:r>
    </w:p>
    <w:p w14:paraId="4699A75D">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（8）证明投标人符合特定资格条件的证明材料：详见招标公告；</w:t>
      </w:r>
    </w:p>
    <w:p w14:paraId="0A0DD077">
      <w:pPr>
        <w:pStyle w:val="5"/>
        <w:tabs>
          <w:tab w:val="left" w:pos="5580"/>
        </w:tabs>
        <w:spacing w:line="400" w:lineRule="exact"/>
        <w:ind w:left="1080" w:leftChars="257" w:hanging="540"/>
        <w:rPr>
          <w:rFonts w:hint="eastAsia" w:ascii="仿宋" w:hAnsi="仿宋" w:eastAsia="仿宋" w:cs="仿宋"/>
          <w:b/>
          <w:sz w:val="24"/>
        </w:rPr>
      </w:pPr>
      <w:r>
        <w:rPr>
          <w:rFonts w:hint="eastAsia" w:ascii="仿宋" w:hAnsi="仿宋" w:eastAsia="仿宋" w:cs="仿宋"/>
          <w:b/>
          <w:sz w:val="24"/>
        </w:rPr>
        <w:t>要求：以上资格证明文件须加盖投标人红色公章。</w:t>
      </w:r>
    </w:p>
    <w:p w14:paraId="6CAEB00E">
      <w:pPr>
        <w:pStyle w:val="5"/>
        <w:tabs>
          <w:tab w:val="left" w:pos="5580"/>
        </w:tabs>
        <w:spacing w:line="400" w:lineRule="exact"/>
        <w:ind w:left="1075" w:leftChars="512" w:firstLine="183" w:firstLineChars="76"/>
        <w:rPr>
          <w:rFonts w:hint="eastAsia" w:ascii="仿宋" w:hAnsi="仿宋" w:eastAsia="仿宋" w:cs="仿宋"/>
          <w:b/>
          <w:sz w:val="24"/>
        </w:rPr>
      </w:pPr>
      <w:r>
        <w:rPr>
          <w:rFonts w:hint="eastAsia" w:ascii="仿宋" w:hAnsi="仿宋" w:eastAsia="仿宋" w:cs="仿宋"/>
          <w:b/>
          <w:sz w:val="24"/>
        </w:rPr>
        <w:t xml:space="preserve">      </w:t>
      </w:r>
    </w:p>
    <w:p w14:paraId="30E178D8">
      <w:pPr>
        <w:pStyle w:val="5"/>
        <w:tabs>
          <w:tab w:val="left" w:pos="5580"/>
        </w:tabs>
        <w:spacing w:line="400" w:lineRule="exact"/>
        <w:rPr>
          <w:rFonts w:hint="eastAsia" w:ascii="仿宋" w:hAnsi="仿宋" w:eastAsia="仿宋" w:cs="仿宋"/>
          <w:b/>
          <w:sz w:val="24"/>
        </w:rPr>
      </w:pPr>
    </w:p>
    <w:p w14:paraId="33880A41">
      <w:pPr>
        <w:spacing w:line="400" w:lineRule="exact"/>
        <w:rPr>
          <w:rFonts w:hint="eastAsia" w:ascii="仿宋" w:hAnsi="仿宋" w:eastAsia="仿宋" w:cs="仿宋"/>
          <w:b/>
          <w:sz w:val="24"/>
          <w:szCs w:val="32"/>
        </w:rPr>
      </w:pPr>
      <w:bookmarkStart w:id="4" w:name="_Toc7005120"/>
      <w:r>
        <w:rPr>
          <w:rFonts w:hint="eastAsia" w:ascii="仿宋" w:hAnsi="仿宋" w:eastAsia="仿宋" w:cs="仿宋"/>
          <w:b/>
          <w:sz w:val="24"/>
          <w:szCs w:val="32"/>
        </w:rPr>
        <w:br w:type="page"/>
      </w:r>
      <w:r>
        <w:rPr>
          <w:rFonts w:hint="eastAsia" w:ascii="仿宋" w:hAnsi="仿宋" w:eastAsia="仿宋" w:cs="仿宋"/>
          <w:b/>
          <w:sz w:val="24"/>
          <w:szCs w:val="32"/>
        </w:rPr>
        <w:t>1-1  投标人的企业法人营业执照副本复印件（加盖公章）</w:t>
      </w:r>
      <w:bookmarkEnd w:id="4"/>
    </w:p>
    <w:p w14:paraId="60720D7B">
      <w:pPr>
        <w:spacing w:line="400" w:lineRule="exact"/>
        <w:jc w:val="left"/>
        <w:rPr>
          <w:rFonts w:hint="eastAsia" w:ascii="仿宋" w:hAnsi="仿宋" w:eastAsia="仿宋" w:cs="仿宋"/>
          <w:sz w:val="24"/>
        </w:rPr>
      </w:pPr>
    </w:p>
    <w:p w14:paraId="74617315">
      <w:pPr>
        <w:tabs>
          <w:tab w:val="left" w:pos="993"/>
          <w:tab w:val="left" w:pos="1030"/>
          <w:tab w:val="left" w:pos="8364"/>
        </w:tabs>
        <w:snapToGrid w:val="0"/>
        <w:spacing w:after="120" w:afterLines="50" w:line="400" w:lineRule="exact"/>
        <w:ind w:right="-57" w:rightChars="-27"/>
        <w:rPr>
          <w:rFonts w:hint="eastAsia" w:ascii="仿宋" w:hAnsi="仿宋" w:eastAsia="仿宋" w:cs="仿宋"/>
          <w:sz w:val="24"/>
        </w:rPr>
      </w:pPr>
    </w:p>
    <w:p w14:paraId="574808DE">
      <w:pPr>
        <w:adjustRightInd w:val="0"/>
        <w:spacing w:line="400" w:lineRule="exact"/>
        <w:jc w:val="left"/>
        <w:textAlignment w:val="baseline"/>
        <w:rPr>
          <w:rFonts w:hint="eastAsia" w:ascii="仿宋" w:hAnsi="仿宋" w:eastAsia="仿宋" w:cs="仿宋"/>
          <w:b/>
          <w:sz w:val="24"/>
          <w:szCs w:val="32"/>
        </w:rPr>
      </w:pPr>
      <w:bookmarkStart w:id="5" w:name="_Ref527015333"/>
      <w:bookmarkStart w:id="6" w:name="_Toc7005121"/>
      <w:r>
        <w:rPr>
          <w:rFonts w:hint="eastAsia" w:ascii="仿宋" w:hAnsi="仿宋" w:eastAsia="仿宋" w:cs="仿宋"/>
          <w:b/>
          <w:sz w:val="24"/>
          <w:szCs w:val="32"/>
        </w:rPr>
        <w:t>1-2  经审计的财务</w:t>
      </w:r>
      <w:bookmarkEnd w:id="5"/>
      <w:bookmarkEnd w:id="6"/>
      <w:r>
        <w:rPr>
          <w:rFonts w:hint="eastAsia" w:ascii="仿宋" w:hAnsi="仿宋" w:eastAsia="仿宋" w:cs="仿宋"/>
          <w:b/>
          <w:sz w:val="24"/>
          <w:szCs w:val="32"/>
        </w:rPr>
        <w:t>报告</w:t>
      </w:r>
    </w:p>
    <w:p w14:paraId="79256053">
      <w:pPr>
        <w:spacing w:line="400" w:lineRule="exact"/>
        <w:rPr>
          <w:rFonts w:hint="eastAsia" w:ascii="仿宋" w:hAnsi="仿宋" w:eastAsia="仿宋" w:cs="仿宋"/>
          <w:szCs w:val="21"/>
        </w:rPr>
      </w:pPr>
    </w:p>
    <w:p w14:paraId="1A351143">
      <w:pPr>
        <w:tabs>
          <w:tab w:val="left" w:pos="993"/>
          <w:tab w:val="left" w:pos="1030"/>
          <w:tab w:val="left" w:pos="8364"/>
        </w:tabs>
        <w:snapToGrid w:val="0"/>
        <w:spacing w:after="120" w:afterLines="50" w:line="400" w:lineRule="exact"/>
        <w:ind w:right="-57" w:rightChars="-27"/>
        <w:rPr>
          <w:rFonts w:hint="eastAsia" w:ascii="仿宋" w:hAnsi="仿宋" w:eastAsia="仿宋" w:cs="仿宋"/>
          <w:sz w:val="24"/>
        </w:rPr>
      </w:pPr>
      <w:r>
        <w:rPr>
          <w:rFonts w:hint="eastAsia" w:ascii="仿宋" w:hAnsi="仿宋" w:eastAsia="仿宋" w:cs="仿宋"/>
          <w:sz w:val="24"/>
        </w:rPr>
        <w:t>投标人提供2024年或2025年任意一个年度经审计的财务报告（包括报告正文、资产负债表、现金流量表、利润表、附注和会计师事务所营业执照，报告正文应当有会计师事务所公章和2名注册会计师的签字及盖章。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4"/>
          <w:u w:val="single"/>
        </w:rPr>
        <w:t>且出具的审计报告应当经过注册会计师行业统一监管平台备案赋码。）扫描件</w:t>
      </w:r>
      <w:r>
        <w:rPr>
          <w:rFonts w:hint="eastAsia" w:ascii="仿宋" w:hAnsi="仿宋" w:eastAsia="仿宋" w:cs="仿宋"/>
          <w:sz w:val="24"/>
        </w:rPr>
        <w:t>，所有扫描件需加盖单位公章。</w:t>
      </w:r>
    </w:p>
    <w:p w14:paraId="6DD28360">
      <w:pPr>
        <w:spacing w:line="400" w:lineRule="exact"/>
        <w:rPr>
          <w:rFonts w:hint="eastAsia" w:ascii="仿宋" w:hAnsi="仿宋" w:eastAsia="仿宋" w:cs="仿宋"/>
          <w:szCs w:val="21"/>
        </w:rPr>
      </w:pPr>
    </w:p>
    <w:p w14:paraId="7906B4F9">
      <w:pPr>
        <w:spacing w:line="400" w:lineRule="exact"/>
        <w:rPr>
          <w:rFonts w:hint="eastAsia" w:ascii="仿宋" w:hAnsi="仿宋" w:eastAsia="仿宋" w:cs="仿宋"/>
          <w:b/>
          <w:sz w:val="24"/>
          <w:szCs w:val="32"/>
        </w:rPr>
      </w:pPr>
      <w:bookmarkStart w:id="7" w:name="_Toc7005122"/>
      <w:r>
        <w:rPr>
          <w:rFonts w:hint="eastAsia" w:ascii="仿宋" w:hAnsi="仿宋" w:eastAsia="仿宋" w:cs="仿宋"/>
          <w:b/>
          <w:sz w:val="24"/>
          <w:szCs w:val="32"/>
        </w:rPr>
        <w:t xml:space="preserve">或  1-2  </w:t>
      </w:r>
      <w:bookmarkEnd w:id="7"/>
      <w:r>
        <w:rPr>
          <w:rFonts w:hint="eastAsia" w:ascii="仿宋" w:hAnsi="仿宋" w:eastAsia="仿宋" w:cs="仿宋"/>
          <w:b/>
          <w:sz w:val="24"/>
          <w:szCs w:val="32"/>
        </w:rPr>
        <w:t>递交投标文件截止时间前三个月内投标人基本账户开户银行出具的资信证明</w:t>
      </w:r>
    </w:p>
    <w:p w14:paraId="7419C2F8">
      <w:pPr>
        <w:spacing w:line="400" w:lineRule="exact"/>
        <w:rPr>
          <w:rFonts w:hint="eastAsia" w:ascii="仿宋" w:hAnsi="仿宋" w:eastAsia="仿宋" w:cs="仿宋"/>
          <w:szCs w:val="21"/>
        </w:rPr>
      </w:pPr>
    </w:p>
    <w:p w14:paraId="3B68C618">
      <w:pPr>
        <w:tabs>
          <w:tab w:val="left" w:pos="5580"/>
        </w:tabs>
        <w:spacing w:before="120" w:line="400" w:lineRule="exact"/>
        <w:rPr>
          <w:rFonts w:hint="eastAsia" w:ascii="仿宋" w:hAnsi="仿宋" w:eastAsia="仿宋" w:cs="仿宋"/>
          <w:sz w:val="24"/>
        </w:rPr>
      </w:pPr>
    </w:p>
    <w:p w14:paraId="4AA8D14B">
      <w:pPr>
        <w:spacing w:line="400" w:lineRule="exact"/>
        <w:rPr>
          <w:rFonts w:hint="eastAsia" w:ascii="仿宋" w:hAnsi="仿宋" w:eastAsia="仿宋" w:cs="仿宋"/>
          <w:b/>
          <w:sz w:val="24"/>
          <w:szCs w:val="32"/>
        </w:rPr>
      </w:pPr>
      <w:bookmarkStart w:id="8" w:name="_Toc7005123"/>
      <w:r>
        <w:rPr>
          <w:rFonts w:hint="eastAsia" w:ascii="仿宋" w:hAnsi="仿宋" w:eastAsia="仿宋" w:cs="仿宋"/>
          <w:b/>
          <w:sz w:val="24"/>
          <w:szCs w:val="32"/>
        </w:rPr>
        <w:t>1-3  依法缴纳税收的证明</w:t>
      </w:r>
      <w:bookmarkEnd w:id="8"/>
    </w:p>
    <w:p w14:paraId="28C6D2E0">
      <w:pPr>
        <w:tabs>
          <w:tab w:val="left" w:pos="993"/>
          <w:tab w:val="left" w:pos="1030"/>
          <w:tab w:val="left" w:pos="8364"/>
        </w:tabs>
        <w:snapToGrid w:val="0"/>
        <w:spacing w:after="120" w:afterLines="50" w:line="400" w:lineRule="exact"/>
        <w:ind w:left="420" w:right="-57" w:rightChars="-27" w:firstLine="480" w:firstLineChars="200"/>
        <w:jc w:val="left"/>
        <w:rPr>
          <w:rFonts w:hint="eastAsia" w:ascii="仿宋" w:hAnsi="仿宋" w:eastAsia="仿宋" w:cs="仿宋"/>
          <w:sz w:val="24"/>
        </w:rPr>
      </w:pPr>
    </w:p>
    <w:p w14:paraId="6C0CAD7A">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说明：</w:t>
      </w:r>
    </w:p>
    <w:p w14:paraId="116E0291">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1、投标人应提供投标截止时间前近六个月中任何一个月纳税凭证，时间以税款所属时期为准（银行出具的缴税凭证或税务机关出具的证明的扫描件，并加盖本单位公章）。</w:t>
      </w:r>
    </w:p>
    <w:p w14:paraId="02A0E9B0">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2、依法免税或无须缴纳税收的投标人，应提供相应证明文件。</w:t>
      </w:r>
    </w:p>
    <w:p w14:paraId="1F4D1FD6">
      <w:pPr>
        <w:tabs>
          <w:tab w:val="left" w:pos="993"/>
          <w:tab w:val="left" w:pos="1030"/>
          <w:tab w:val="left" w:pos="8364"/>
        </w:tabs>
        <w:snapToGrid w:val="0"/>
        <w:spacing w:after="120" w:afterLines="50" w:line="400" w:lineRule="exact"/>
        <w:ind w:left="420" w:right="-57" w:rightChars="-27" w:firstLine="480" w:firstLineChars="200"/>
        <w:jc w:val="left"/>
        <w:rPr>
          <w:rFonts w:hint="eastAsia" w:ascii="仿宋" w:hAnsi="仿宋" w:eastAsia="仿宋" w:cs="仿宋"/>
          <w:sz w:val="24"/>
        </w:rPr>
      </w:pPr>
    </w:p>
    <w:p w14:paraId="5D46A8F8">
      <w:pPr>
        <w:spacing w:line="400" w:lineRule="exact"/>
        <w:rPr>
          <w:rFonts w:hint="eastAsia" w:ascii="仿宋" w:hAnsi="仿宋" w:eastAsia="仿宋" w:cs="仿宋"/>
          <w:b/>
          <w:sz w:val="24"/>
          <w:szCs w:val="32"/>
        </w:rPr>
      </w:pPr>
      <w:bookmarkStart w:id="9" w:name="_Toc7005124"/>
      <w:r>
        <w:rPr>
          <w:rFonts w:hint="eastAsia" w:ascii="仿宋" w:hAnsi="仿宋" w:eastAsia="仿宋" w:cs="仿宋"/>
          <w:b/>
          <w:sz w:val="24"/>
          <w:szCs w:val="32"/>
        </w:rPr>
        <w:t>1-4  社会保障资金缴纳记录</w:t>
      </w:r>
      <w:bookmarkEnd w:id="9"/>
    </w:p>
    <w:p w14:paraId="7EFCEB78">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p>
    <w:p w14:paraId="6DAE47D3">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说明：</w:t>
      </w:r>
    </w:p>
    <w:p w14:paraId="67B6985B">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6A264EF2">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6E72179C">
      <w:pPr>
        <w:spacing w:line="400" w:lineRule="exact"/>
        <w:rPr>
          <w:rFonts w:hint="eastAsia" w:ascii="仿宋" w:hAnsi="仿宋" w:eastAsia="仿宋" w:cs="仿宋"/>
          <w:b/>
          <w:sz w:val="24"/>
        </w:rPr>
      </w:pPr>
      <w:bookmarkStart w:id="10" w:name="_Toc7005125"/>
      <w:r>
        <w:rPr>
          <w:rFonts w:hint="eastAsia" w:ascii="仿宋" w:hAnsi="仿宋" w:eastAsia="仿宋" w:cs="仿宋"/>
          <w:b/>
          <w:sz w:val="24"/>
        </w:rPr>
        <w:t>1-5  具备履行合同所必需的设备和专业技术能力承诺书</w:t>
      </w:r>
      <w:bookmarkEnd w:id="10"/>
      <w:r>
        <w:rPr>
          <w:rFonts w:hint="eastAsia" w:ascii="仿宋" w:hAnsi="仿宋" w:eastAsia="仿宋" w:cs="仿宋"/>
          <w:b/>
          <w:sz w:val="24"/>
        </w:rPr>
        <w:t xml:space="preserve">                                                                                                                                                                                                                                                                                                                                                                                                                                                                                                                                                                                                                                                                                                      </w:t>
      </w:r>
    </w:p>
    <w:p w14:paraId="3DAB5657">
      <w:pPr>
        <w:spacing w:line="400" w:lineRule="exact"/>
        <w:ind w:firstLine="480"/>
        <w:rPr>
          <w:rFonts w:hint="eastAsia" w:ascii="仿宋" w:hAnsi="仿宋" w:eastAsia="仿宋" w:cs="仿宋"/>
          <w:kern w:val="0"/>
          <w:sz w:val="24"/>
        </w:rPr>
      </w:pPr>
    </w:p>
    <w:p w14:paraId="620B859D">
      <w:pPr>
        <w:spacing w:line="400" w:lineRule="exact"/>
        <w:ind w:firstLine="480"/>
        <w:rPr>
          <w:rFonts w:hint="eastAsia" w:ascii="仿宋" w:hAnsi="仿宋" w:eastAsia="仿宋" w:cs="仿宋"/>
          <w:kern w:val="0"/>
          <w:sz w:val="24"/>
        </w:rPr>
      </w:pPr>
    </w:p>
    <w:p w14:paraId="0C071F24">
      <w:pPr>
        <w:spacing w:line="400" w:lineRule="exact"/>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5BFAAEBC">
      <w:pPr>
        <w:spacing w:line="400" w:lineRule="exact"/>
        <w:ind w:firstLine="480"/>
        <w:rPr>
          <w:rFonts w:hint="eastAsia" w:ascii="仿宋" w:hAnsi="仿宋" w:eastAsia="仿宋" w:cs="仿宋"/>
          <w:kern w:val="0"/>
          <w:sz w:val="24"/>
        </w:rPr>
      </w:pPr>
    </w:p>
    <w:p w14:paraId="3D9BC2E7">
      <w:pPr>
        <w:spacing w:line="400" w:lineRule="exact"/>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63DB9D65">
      <w:pPr>
        <w:spacing w:line="400" w:lineRule="exact"/>
        <w:ind w:firstLine="480"/>
        <w:rPr>
          <w:rFonts w:hint="eastAsia" w:ascii="仿宋" w:hAnsi="仿宋" w:eastAsia="仿宋" w:cs="仿宋"/>
          <w:b/>
          <w:sz w:val="24"/>
        </w:rPr>
      </w:pPr>
    </w:p>
    <w:p w14:paraId="7EBF0F88">
      <w:pPr>
        <w:spacing w:line="400" w:lineRule="exact"/>
        <w:ind w:firstLine="480"/>
        <w:rPr>
          <w:rFonts w:hint="eastAsia" w:ascii="仿宋" w:hAnsi="仿宋" w:eastAsia="仿宋" w:cs="仿宋"/>
          <w:b/>
          <w:sz w:val="24"/>
        </w:rPr>
      </w:pPr>
    </w:p>
    <w:p w14:paraId="36FD21E6">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6EBE63DA">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B29A8B6">
      <w:pPr>
        <w:spacing w:before="120" w:after="120" w:line="400" w:lineRule="exact"/>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264C2CA">
      <w:pPr>
        <w:spacing w:line="400" w:lineRule="exact"/>
        <w:ind w:right="280"/>
        <w:rPr>
          <w:rFonts w:hint="eastAsia" w:ascii="仿宋" w:hAnsi="仿宋" w:eastAsia="仿宋" w:cs="仿宋"/>
          <w:sz w:val="24"/>
        </w:rPr>
      </w:pPr>
    </w:p>
    <w:p w14:paraId="44E32BE7">
      <w:pPr>
        <w:tabs>
          <w:tab w:val="left" w:pos="5580"/>
        </w:tabs>
        <w:spacing w:before="120" w:line="400" w:lineRule="exact"/>
        <w:ind w:firstLine="480" w:firstLineChars="200"/>
        <w:rPr>
          <w:rFonts w:hint="eastAsia" w:ascii="仿宋" w:hAnsi="仿宋" w:eastAsia="仿宋" w:cs="仿宋"/>
          <w:sz w:val="24"/>
        </w:rPr>
      </w:pPr>
    </w:p>
    <w:p w14:paraId="2286527B">
      <w:pPr>
        <w:widowControl/>
        <w:spacing w:line="400" w:lineRule="exact"/>
        <w:jc w:val="left"/>
        <w:rPr>
          <w:rFonts w:hint="eastAsia" w:ascii="仿宋" w:hAnsi="仿宋" w:eastAsia="仿宋" w:cs="仿宋"/>
          <w:b/>
          <w:sz w:val="24"/>
        </w:rPr>
      </w:pPr>
    </w:p>
    <w:p w14:paraId="66E6EF90">
      <w:pPr>
        <w:spacing w:line="400" w:lineRule="exact"/>
        <w:rPr>
          <w:rFonts w:hint="eastAsia"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99"/>
      <w:bookmarkStart w:id="13" w:name="_Toc60929131"/>
      <w:bookmarkStart w:id="14" w:name="_Toc60928818"/>
    </w:p>
    <w:p w14:paraId="017EF298">
      <w:pPr>
        <w:spacing w:line="400" w:lineRule="exact"/>
        <w:rPr>
          <w:rFonts w:hint="eastAsia" w:ascii="仿宋" w:hAnsi="仿宋" w:eastAsia="仿宋" w:cs="仿宋"/>
          <w:b/>
          <w:sz w:val="24"/>
          <w:szCs w:val="32"/>
        </w:rPr>
      </w:pPr>
    </w:p>
    <w:p w14:paraId="17E698D9">
      <w:pPr>
        <w:spacing w:line="400" w:lineRule="exact"/>
        <w:rPr>
          <w:rFonts w:hint="eastAsia" w:ascii="仿宋" w:hAnsi="仿宋" w:eastAsia="仿宋" w:cs="仿宋"/>
          <w:b/>
          <w:sz w:val="24"/>
          <w:szCs w:val="32"/>
        </w:rPr>
      </w:pPr>
    </w:p>
    <w:p w14:paraId="4CF506BF">
      <w:pPr>
        <w:spacing w:line="400" w:lineRule="exact"/>
        <w:rPr>
          <w:rFonts w:hint="eastAsia" w:ascii="仿宋" w:hAnsi="仿宋" w:eastAsia="仿宋" w:cs="仿宋"/>
          <w:b/>
          <w:sz w:val="24"/>
          <w:szCs w:val="32"/>
        </w:rPr>
      </w:pPr>
      <w:r>
        <w:rPr>
          <w:rFonts w:hint="eastAsia" w:ascii="仿宋" w:hAnsi="仿宋" w:eastAsia="仿宋" w:cs="仿宋"/>
          <w:b/>
          <w:sz w:val="24"/>
          <w:szCs w:val="32"/>
        </w:rPr>
        <w:t>1-6  投标人参加政府采购活动前3年内在经营活动中没有重大违法记录的书面声明</w:t>
      </w:r>
      <w:bookmarkEnd w:id="11"/>
      <w:bookmarkEnd w:id="12"/>
      <w:bookmarkEnd w:id="13"/>
      <w:bookmarkEnd w:id="14"/>
    </w:p>
    <w:p w14:paraId="220C25D3">
      <w:pPr>
        <w:spacing w:line="400" w:lineRule="exact"/>
        <w:jc w:val="center"/>
        <w:rPr>
          <w:rFonts w:hint="eastAsia" w:ascii="仿宋" w:hAnsi="仿宋" w:eastAsia="仿宋" w:cs="仿宋"/>
          <w:sz w:val="24"/>
        </w:rPr>
      </w:pPr>
    </w:p>
    <w:p w14:paraId="344D8F25">
      <w:pPr>
        <w:tabs>
          <w:tab w:val="left" w:pos="5580"/>
        </w:tabs>
        <w:spacing w:before="120" w:line="400" w:lineRule="exact"/>
        <w:rPr>
          <w:rFonts w:hint="eastAsia" w:ascii="仿宋" w:hAnsi="仿宋" w:eastAsia="仿宋" w:cs="仿宋"/>
          <w:sz w:val="24"/>
        </w:rPr>
      </w:pPr>
      <w:r>
        <w:rPr>
          <w:rFonts w:hint="eastAsia" w:ascii="仿宋" w:hAnsi="仿宋" w:eastAsia="仿宋" w:cs="仿宋"/>
          <w:sz w:val="24"/>
        </w:rPr>
        <w:t xml:space="preserve">陕西省采购招标有限责任公司：  </w:t>
      </w:r>
    </w:p>
    <w:p w14:paraId="7C6C92B4">
      <w:pPr>
        <w:tabs>
          <w:tab w:val="left" w:pos="5580"/>
        </w:tabs>
        <w:spacing w:before="120" w:line="400" w:lineRule="exact"/>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608C3C60">
      <w:pPr>
        <w:tabs>
          <w:tab w:val="left" w:pos="5580"/>
        </w:tabs>
        <w:spacing w:before="120" w:line="400" w:lineRule="exact"/>
        <w:ind w:firstLine="480" w:firstLineChars="200"/>
        <w:rPr>
          <w:rFonts w:hint="eastAsia" w:ascii="仿宋" w:hAnsi="仿宋" w:eastAsia="仿宋" w:cs="仿宋"/>
          <w:sz w:val="24"/>
        </w:rPr>
      </w:pPr>
      <w:r>
        <w:rPr>
          <w:rFonts w:hint="eastAsia" w:ascii="仿宋" w:hAnsi="仿宋" w:eastAsia="仿宋" w:cs="仿宋"/>
          <w:sz w:val="24"/>
        </w:rPr>
        <w:t>特此声明。</w:t>
      </w:r>
    </w:p>
    <w:p w14:paraId="3FE31295">
      <w:pPr>
        <w:tabs>
          <w:tab w:val="left" w:pos="5580"/>
        </w:tabs>
        <w:spacing w:before="120" w:line="400" w:lineRule="exact"/>
        <w:ind w:firstLine="480" w:firstLineChars="200"/>
        <w:rPr>
          <w:rFonts w:hint="eastAsia" w:ascii="仿宋" w:hAnsi="仿宋" w:eastAsia="仿宋" w:cs="仿宋"/>
          <w:sz w:val="24"/>
        </w:rPr>
      </w:pPr>
    </w:p>
    <w:p w14:paraId="0608EACD">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779107FC">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78FFAA1B">
      <w:pPr>
        <w:spacing w:before="120" w:after="120" w:line="400" w:lineRule="exact"/>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6033C76">
      <w:pPr>
        <w:spacing w:after="120" w:line="400" w:lineRule="exact"/>
        <w:rPr>
          <w:rFonts w:hint="eastAsia" w:ascii="仿宋" w:hAnsi="仿宋" w:eastAsia="仿宋" w:cs="仿宋"/>
        </w:rPr>
      </w:pPr>
    </w:p>
    <w:p w14:paraId="5D182BBA">
      <w:pPr>
        <w:spacing w:line="400" w:lineRule="exact"/>
        <w:rPr>
          <w:rFonts w:hint="eastAsia" w:ascii="仿宋" w:hAnsi="仿宋" w:eastAsia="仿宋" w:cs="仿宋"/>
          <w:b/>
          <w:sz w:val="24"/>
          <w:szCs w:val="32"/>
        </w:rPr>
      </w:pPr>
      <w:bookmarkStart w:id="15" w:name="_Toc7005127"/>
      <w:bookmarkStart w:id="16" w:name="_Toc60929132"/>
      <w:bookmarkStart w:id="17" w:name="_Toc60928900"/>
      <w:bookmarkStart w:id="18" w:name="_Toc60928819"/>
    </w:p>
    <w:p w14:paraId="6BFD984B">
      <w:pPr>
        <w:spacing w:line="400" w:lineRule="exact"/>
        <w:rPr>
          <w:rFonts w:hint="eastAsia" w:ascii="仿宋" w:hAnsi="仿宋" w:eastAsia="仿宋" w:cs="仿宋"/>
          <w:b/>
          <w:sz w:val="24"/>
          <w:szCs w:val="32"/>
        </w:rPr>
      </w:pPr>
      <w:r>
        <w:rPr>
          <w:rFonts w:hint="eastAsia" w:ascii="仿宋" w:hAnsi="仿宋" w:eastAsia="仿宋" w:cs="仿宋"/>
          <w:b/>
          <w:sz w:val="24"/>
          <w:szCs w:val="32"/>
        </w:rPr>
        <w:t>1-7  投标人控股股东名称、控股公司的名称和存在管理、被管理关系的单位名称说明</w:t>
      </w:r>
      <w:bookmarkEnd w:id="15"/>
      <w:bookmarkEnd w:id="16"/>
      <w:bookmarkEnd w:id="17"/>
      <w:bookmarkEnd w:id="18"/>
    </w:p>
    <w:p w14:paraId="1DB2DB40">
      <w:pPr>
        <w:spacing w:line="400" w:lineRule="exact"/>
        <w:ind w:firstLine="420"/>
        <w:rPr>
          <w:rFonts w:hint="eastAsia" w:ascii="仿宋" w:hAnsi="仿宋" w:eastAsia="仿宋" w:cs="仿宋"/>
          <w:szCs w:val="21"/>
        </w:rPr>
      </w:pPr>
    </w:p>
    <w:p w14:paraId="62D9A7BF">
      <w:pPr>
        <w:spacing w:line="400" w:lineRule="exact"/>
        <w:rPr>
          <w:rFonts w:hint="eastAsia" w:ascii="仿宋" w:hAnsi="仿宋" w:eastAsia="仿宋" w:cs="仿宋"/>
          <w:sz w:val="24"/>
        </w:rPr>
      </w:pPr>
      <w:r>
        <w:rPr>
          <w:rFonts w:hint="eastAsia" w:ascii="仿宋" w:hAnsi="仿宋" w:eastAsia="仿宋" w:cs="仿宋"/>
          <w:sz w:val="24"/>
        </w:rPr>
        <w:t>陕西省采购招标有限责任公司：</w:t>
      </w:r>
    </w:p>
    <w:p w14:paraId="778685BF">
      <w:pPr>
        <w:pStyle w:val="4"/>
        <w:spacing w:line="400" w:lineRule="exact"/>
        <w:rPr>
          <w:rFonts w:hint="eastAsia" w:ascii="仿宋" w:hAnsi="仿宋" w:eastAsia="仿宋" w:cs="仿宋"/>
        </w:rPr>
      </w:pPr>
    </w:p>
    <w:p w14:paraId="79E8FF0B">
      <w:pPr>
        <w:spacing w:line="400" w:lineRule="exact"/>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0CD2B91E">
      <w:pPr>
        <w:spacing w:line="400" w:lineRule="exact"/>
        <w:ind w:firstLine="426"/>
        <w:rPr>
          <w:rFonts w:hint="eastAsia" w:ascii="仿宋" w:hAnsi="仿宋" w:eastAsia="仿宋" w:cs="仿宋"/>
          <w:sz w:val="24"/>
        </w:rPr>
      </w:pPr>
    </w:p>
    <w:p w14:paraId="4572556B">
      <w:pPr>
        <w:spacing w:line="400" w:lineRule="exact"/>
        <w:ind w:firstLine="426"/>
        <w:rPr>
          <w:rFonts w:hint="eastAsia" w:ascii="仿宋" w:hAnsi="仿宋" w:eastAsia="仿宋" w:cs="仿宋"/>
          <w:sz w:val="24"/>
        </w:rPr>
      </w:pPr>
      <w:r>
        <w:rPr>
          <w:rFonts w:hint="eastAsia" w:ascii="仿宋" w:hAnsi="仿宋" w:eastAsia="仿宋" w:cs="仿宋"/>
          <w:sz w:val="24"/>
        </w:rPr>
        <w:t>我方的控股股东如下：</w:t>
      </w:r>
    </w:p>
    <w:p w14:paraId="3E78C002">
      <w:pPr>
        <w:spacing w:line="400" w:lineRule="exact"/>
        <w:ind w:firstLine="426"/>
        <w:rPr>
          <w:rFonts w:hint="eastAsia" w:ascii="仿宋" w:hAnsi="仿宋" w:eastAsia="仿宋" w:cs="仿宋"/>
          <w:sz w:val="24"/>
        </w:rPr>
      </w:pPr>
    </w:p>
    <w:p w14:paraId="0FAB6B85">
      <w:pPr>
        <w:spacing w:line="400" w:lineRule="exact"/>
        <w:ind w:firstLine="426"/>
        <w:rPr>
          <w:rFonts w:hint="eastAsia" w:ascii="仿宋" w:hAnsi="仿宋" w:eastAsia="仿宋" w:cs="仿宋"/>
          <w:sz w:val="24"/>
        </w:rPr>
      </w:pPr>
      <w:r>
        <w:rPr>
          <w:rFonts w:hint="eastAsia" w:ascii="仿宋" w:hAnsi="仿宋" w:eastAsia="仿宋" w:cs="仿宋"/>
          <w:sz w:val="24"/>
        </w:rPr>
        <w:t>我方直接控股的企业如下：</w:t>
      </w:r>
    </w:p>
    <w:p w14:paraId="551323EF">
      <w:pPr>
        <w:spacing w:line="400" w:lineRule="exact"/>
        <w:ind w:firstLine="426"/>
        <w:rPr>
          <w:rFonts w:hint="eastAsia" w:ascii="仿宋" w:hAnsi="仿宋" w:eastAsia="仿宋" w:cs="仿宋"/>
          <w:sz w:val="24"/>
        </w:rPr>
      </w:pPr>
    </w:p>
    <w:p w14:paraId="657A628A">
      <w:pPr>
        <w:spacing w:line="400" w:lineRule="exact"/>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74D797AD">
      <w:pPr>
        <w:spacing w:line="400" w:lineRule="exact"/>
        <w:ind w:firstLine="426"/>
        <w:rPr>
          <w:rFonts w:hint="eastAsia" w:ascii="仿宋" w:hAnsi="仿宋" w:eastAsia="仿宋" w:cs="仿宋"/>
          <w:sz w:val="24"/>
        </w:rPr>
      </w:pPr>
    </w:p>
    <w:p w14:paraId="4338C191">
      <w:pPr>
        <w:spacing w:line="400" w:lineRule="exact"/>
        <w:ind w:firstLine="426"/>
        <w:rPr>
          <w:rFonts w:hint="eastAsia" w:ascii="仿宋" w:hAnsi="仿宋" w:eastAsia="仿宋" w:cs="仿宋"/>
          <w:szCs w:val="21"/>
        </w:rPr>
      </w:pPr>
    </w:p>
    <w:p w14:paraId="42CB539F">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42C92393">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1834F043">
      <w:pPr>
        <w:spacing w:before="120" w:after="120" w:line="400" w:lineRule="exact"/>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A1B3EE7">
      <w:pPr>
        <w:spacing w:line="400" w:lineRule="exact"/>
        <w:ind w:firstLine="420" w:firstLineChars="200"/>
        <w:rPr>
          <w:rFonts w:hint="eastAsia" w:ascii="仿宋" w:hAnsi="仿宋" w:eastAsia="仿宋" w:cs="仿宋"/>
          <w:szCs w:val="21"/>
        </w:rPr>
      </w:pPr>
    </w:p>
    <w:p w14:paraId="082186BE">
      <w:pPr>
        <w:spacing w:line="400" w:lineRule="exact"/>
        <w:jc w:val="left"/>
        <w:rPr>
          <w:rFonts w:hint="eastAsia" w:ascii="仿宋" w:hAnsi="仿宋" w:eastAsia="仿宋" w:cs="仿宋"/>
          <w:b/>
          <w:sz w:val="24"/>
        </w:rPr>
      </w:pPr>
    </w:p>
    <w:p w14:paraId="5872E359">
      <w:pPr>
        <w:spacing w:line="400" w:lineRule="exact"/>
        <w:rPr>
          <w:rFonts w:hint="eastAsia" w:ascii="仿宋" w:hAnsi="仿宋" w:eastAsia="仿宋" w:cs="仿宋"/>
          <w:b/>
          <w:sz w:val="24"/>
          <w:szCs w:val="32"/>
        </w:rPr>
      </w:pPr>
      <w:bookmarkStart w:id="19" w:name="_Toc60928901"/>
      <w:bookmarkStart w:id="20" w:name="_Toc7005128"/>
      <w:bookmarkStart w:id="21" w:name="_Toc60928820"/>
      <w:bookmarkStart w:id="22" w:name="_Toc60929133"/>
    </w:p>
    <w:p w14:paraId="6A79C63B">
      <w:pPr>
        <w:spacing w:line="400" w:lineRule="exact"/>
        <w:rPr>
          <w:rFonts w:hint="eastAsia" w:ascii="仿宋" w:hAnsi="仿宋" w:eastAsia="仿宋" w:cs="仿宋"/>
          <w:b/>
          <w:sz w:val="24"/>
          <w:szCs w:val="32"/>
        </w:rPr>
      </w:pPr>
      <w:r>
        <w:rPr>
          <w:rFonts w:hint="eastAsia" w:ascii="仿宋" w:hAnsi="仿宋" w:eastAsia="仿宋" w:cs="仿宋"/>
          <w:b/>
          <w:sz w:val="24"/>
          <w:szCs w:val="32"/>
        </w:rPr>
        <w:t>1-8  投标人是否属于为本项目提供整体设计、规范编制或者项目管理、监理、检测等服务的投标人声明</w:t>
      </w:r>
      <w:bookmarkEnd w:id="19"/>
      <w:bookmarkEnd w:id="20"/>
      <w:bookmarkEnd w:id="21"/>
      <w:bookmarkEnd w:id="22"/>
    </w:p>
    <w:p w14:paraId="4F3C78BC">
      <w:pPr>
        <w:spacing w:line="400" w:lineRule="exact"/>
        <w:ind w:firstLine="420"/>
        <w:rPr>
          <w:rFonts w:hint="eastAsia" w:ascii="仿宋" w:hAnsi="仿宋" w:eastAsia="仿宋" w:cs="仿宋"/>
          <w:szCs w:val="21"/>
        </w:rPr>
      </w:pPr>
    </w:p>
    <w:p w14:paraId="62EEFF4A">
      <w:pPr>
        <w:spacing w:line="400" w:lineRule="exact"/>
        <w:rPr>
          <w:rFonts w:hint="eastAsia" w:ascii="仿宋" w:hAnsi="仿宋" w:eastAsia="仿宋" w:cs="仿宋"/>
          <w:szCs w:val="21"/>
        </w:rPr>
      </w:pPr>
    </w:p>
    <w:p w14:paraId="0AFD8409">
      <w:pPr>
        <w:spacing w:line="400" w:lineRule="exact"/>
        <w:rPr>
          <w:rFonts w:hint="eastAsia" w:ascii="仿宋" w:hAnsi="仿宋" w:eastAsia="仿宋" w:cs="仿宋"/>
          <w:sz w:val="24"/>
        </w:rPr>
      </w:pPr>
      <w:r>
        <w:rPr>
          <w:rFonts w:hint="eastAsia" w:ascii="仿宋" w:hAnsi="仿宋" w:eastAsia="仿宋" w:cs="仿宋"/>
          <w:sz w:val="24"/>
        </w:rPr>
        <w:t>陕西省采购招标有限责任公司：</w:t>
      </w:r>
    </w:p>
    <w:p w14:paraId="0180C70F">
      <w:pPr>
        <w:spacing w:line="400" w:lineRule="exact"/>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为本项目提供整体设计、规范编制或者项目管理、监理、检测等服务的投标人。</w:t>
      </w:r>
    </w:p>
    <w:p w14:paraId="33C6A231">
      <w:pPr>
        <w:spacing w:line="400" w:lineRule="exact"/>
        <w:ind w:firstLine="426"/>
        <w:rPr>
          <w:rFonts w:hint="eastAsia" w:ascii="仿宋" w:hAnsi="仿宋" w:eastAsia="仿宋" w:cs="仿宋"/>
          <w:sz w:val="24"/>
        </w:rPr>
      </w:pPr>
    </w:p>
    <w:p w14:paraId="426CBC7E">
      <w:pPr>
        <w:spacing w:line="400" w:lineRule="exact"/>
        <w:ind w:firstLine="426"/>
        <w:rPr>
          <w:rFonts w:hint="eastAsia" w:ascii="仿宋" w:hAnsi="仿宋" w:eastAsia="仿宋" w:cs="仿宋"/>
          <w:szCs w:val="21"/>
        </w:rPr>
      </w:pPr>
    </w:p>
    <w:p w14:paraId="66F534F3">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693C44C0">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C2490CA">
      <w:pPr>
        <w:spacing w:before="120" w:after="120" w:line="400" w:lineRule="exact"/>
        <w:ind w:firstLine="480" w:firstLineChars="200"/>
        <w:rPr>
          <w:rFonts w:hint="eastAsia" w:ascii="仿宋" w:hAnsi="仿宋" w:eastAsia="仿宋" w:cs="仿宋"/>
          <w:b/>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9134"/>
      <w:bookmarkStart w:id="25" w:name="_Toc60928902"/>
      <w:bookmarkStart w:id="26" w:name="_Toc60928821"/>
    </w:p>
    <w:p w14:paraId="3A8DAFA7">
      <w:pPr>
        <w:spacing w:line="400" w:lineRule="exact"/>
        <w:rPr>
          <w:rFonts w:hint="eastAsia" w:ascii="仿宋" w:hAnsi="仿宋" w:eastAsia="仿宋" w:cs="仿宋"/>
          <w:b/>
          <w:sz w:val="24"/>
          <w:szCs w:val="32"/>
        </w:rPr>
      </w:pPr>
      <w:r>
        <w:rPr>
          <w:rFonts w:hint="eastAsia" w:ascii="仿宋" w:hAnsi="仿宋" w:eastAsia="仿宋" w:cs="仿宋"/>
          <w:b/>
          <w:sz w:val="24"/>
          <w:szCs w:val="32"/>
        </w:rPr>
        <w:t>1-9  证明投标人符合特定资格条件的证明材料</w:t>
      </w:r>
      <w:bookmarkEnd w:id="23"/>
      <w:r>
        <w:rPr>
          <w:rFonts w:hint="eastAsia" w:ascii="仿宋" w:hAnsi="仿宋" w:eastAsia="仿宋" w:cs="仿宋"/>
          <w:b/>
          <w:sz w:val="24"/>
          <w:szCs w:val="32"/>
        </w:rPr>
        <w:t>：</w:t>
      </w:r>
      <w:bookmarkEnd w:id="24"/>
      <w:bookmarkEnd w:id="25"/>
      <w:bookmarkEnd w:id="26"/>
      <w:bookmarkStart w:id="27" w:name="_Toc515647807"/>
      <w:bookmarkStart w:id="28" w:name="_Toc1083"/>
      <w:bookmarkStart w:id="29" w:name="_Toc22472"/>
      <w:bookmarkStart w:id="30" w:name="_Toc532473497"/>
      <w:r>
        <w:rPr>
          <w:rFonts w:hint="eastAsia" w:ascii="仿宋" w:hAnsi="仿宋" w:eastAsia="仿宋" w:cs="仿宋"/>
          <w:b/>
          <w:sz w:val="24"/>
          <w:szCs w:val="32"/>
        </w:rPr>
        <w:t>详见招标公告</w:t>
      </w:r>
    </w:p>
    <w:bookmarkEnd w:id="27"/>
    <w:bookmarkEnd w:id="28"/>
    <w:bookmarkEnd w:id="29"/>
    <w:bookmarkEnd w:id="30"/>
    <w:p w14:paraId="69D9181C">
      <w:pPr>
        <w:spacing w:line="400" w:lineRule="exact"/>
        <w:rPr>
          <w:rFonts w:hint="eastAsia" w:ascii="仿宋" w:hAnsi="仿宋" w:eastAsia="仿宋" w:cs="仿宋"/>
          <w:sz w:val="24"/>
        </w:rPr>
      </w:pPr>
    </w:p>
    <w:p w14:paraId="3459F4E4">
      <w:pPr>
        <w:pStyle w:val="4"/>
        <w:rPr>
          <w:rFonts w:hint="eastAsia"/>
        </w:rPr>
      </w:pPr>
    </w:p>
    <w:p w14:paraId="240F9EAB">
      <w:pPr>
        <w:pStyle w:val="3"/>
        <w:spacing w:line="360" w:lineRule="auto"/>
        <w:ind w:firstLine="0"/>
        <w:jc w:val="center"/>
        <w:rPr>
          <w:rFonts w:ascii="仿宋" w:hAnsi="仿宋" w:eastAsia="仿宋" w:cs="仿宋"/>
          <w:b/>
          <w:bCs/>
          <w:spacing w:val="4"/>
          <w:szCs w:val="24"/>
        </w:rPr>
      </w:pPr>
      <w:r>
        <w:rPr>
          <w:rFonts w:hint="eastAsia" w:ascii="仿宋" w:hAnsi="仿宋" w:eastAsia="仿宋" w:cs="仿宋"/>
          <w:b/>
          <w:bCs/>
          <w:spacing w:val="4"/>
          <w:szCs w:val="24"/>
        </w:rPr>
        <w:t>本项目不接受由西安市红会医院职工及其亲属投资举办的企业参加投标</w:t>
      </w:r>
    </w:p>
    <w:p w14:paraId="170DE0FE">
      <w:pPr>
        <w:keepNext/>
        <w:keepLines/>
        <w:spacing w:line="413" w:lineRule="auto"/>
        <w:jc w:val="left"/>
        <w:rPr>
          <w:rFonts w:hint="eastAsia" w:ascii="仿宋" w:hAnsi="仿宋" w:eastAsia="仿宋" w:cs="仿宋"/>
          <w:sz w:val="24"/>
        </w:rPr>
      </w:pPr>
    </w:p>
    <w:p w14:paraId="12E80F8D">
      <w:pPr>
        <w:pStyle w:val="6"/>
        <w:wordWrap w:val="0"/>
        <w:spacing w:before="0" w:beforeAutospacing="0" w:after="0" w:afterAutospacing="0" w:line="360" w:lineRule="auto"/>
        <w:rPr>
          <w:rFonts w:hint="eastAsia" w:ascii="仿宋" w:hAnsi="仿宋" w:eastAsia="仿宋" w:cs="仿宋"/>
          <w:spacing w:val="4"/>
        </w:rPr>
      </w:pPr>
      <w:r>
        <w:rPr>
          <w:rFonts w:hint="eastAsia" w:ascii="仿宋" w:hAnsi="仿宋" w:eastAsia="仿宋" w:cs="仿宋"/>
          <w:spacing w:val="4"/>
        </w:rPr>
        <w:t>(采购人名称）_______________________：</w:t>
      </w:r>
    </w:p>
    <w:p w14:paraId="69F6AF64">
      <w:pPr>
        <w:pStyle w:val="6"/>
        <w:wordWrap w:val="0"/>
        <w:spacing w:before="0" w:beforeAutospacing="0" w:after="0" w:afterAutospacing="0" w:line="360" w:lineRule="auto"/>
        <w:ind w:firstLine="496" w:firstLineChars="200"/>
        <w:rPr>
          <w:rFonts w:hint="eastAsia" w:ascii="仿宋" w:hAnsi="仿宋" w:eastAsia="仿宋" w:cs="仿宋"/>
          <w:spacing w:val="4"/>
        </w:rPr>
      </w:pPr>
      <w:r>
        <w:rPr>
          <w:rFonts w:hint="eastAsia" w:ascii="仿宋" w:hAnsi="仿宋" w:eastAsia="仿宋" w:cs="仿宋"/>
          <w:spacing w:val="4"/>
        </w:rPr>
        <w:t>我单位参与</w:t>
      </w:r>
      <w:r>
        <w:rPr>
          <w:rFonts w:hint="eastAsia" w:ascii="仿宋" w:hAnsi="仿宋" w:eastAsia="仿宋" w:cs="仿宋"/>
          <w:spacing w:val="4"/>
          <w:u w:val="single"/>
        </w:rPr>
        <w:t xml:space="preserve">            </w:t>
      </w:r>
      <w:r>
        <w:rPr>
          <w:rFonts w:hint="eastAsia" w:ascii="仿宋" w:hAnsi="仿宋" w:eastAsia="仿宋" w:cs="仿宋"/>
          <w:spacing w:val="4"/>
        </w:rPr>
        <w:t>组织的____________________(项目名称)，我单位郑重声明：我方非西安市红会医院职工及其亲属投资举办的企业，如有虚假，承担相应责任。</w:t>
      </w:r>
    </w:p>
    <w:p w14:paraId="585075AF">
      <w:pPr>
        <w:pStyle w:val="6"/>
        <w:wordWrap w:val="0"/>
        <w:spacing w:before="0" w:beforeAutospacing="0" w:after="0" w:afterAutospacing="0" w:line="360" w:lineRule="auto"/>
        <w:rPr>
          <w:rFonts w:hint="eastAsia" w:ascii="仿宋" w:hAnsi="仿宋" w:eastAsia="仿宋" w:cs="仿宋"/>
          <w:spacing w:val="4"/>
        </w:rPr>
      </w:pPr>
      <w:r>
        <w:rPr>
          <w:rFonts w:hint="eastAsia" w:ascii="仿宋" w:hAnsi="仿宋" w:eastAsia="仿宋" w:cs="仿宋"/>
          <w:spacing w:val="4"/>
        </w:rPr>
        <w:t>特此声明！</w:t>
      </w:r>
    </w:p>
    <w:p w14:paraId="0BDEBD50">
      <w:pPr>
        <w:pStyle w:val="6"/>
        <w:wordWrap w:val="0"/>
        <w:spacing w:before="0" w:beforeAutospacing="0" w:after="0" w:afterAutospacing="0" w:line="360" w:lineRule="auto"/>
        <w:rPr>
          <w:rFonts w:hint="eastAsia" w:ascii="仿宋" w:hAnsi="仿宋" w:eastAsia="仿宋" w:cs="仿宋"/>
          <w:b/>
          <w:spacing w:val="4"/>
        </w:rPr>
      </w:pPr>
    </w:p>
    <w:p w14:paraId="5C025214">
      <w:pPr>
        <w:pStyle w:val="6"/>
        <w:wordWrap w:val="0"/>
        <w:spacing w:before="0" w:beforeAutospacing="0" w:after="0" w:afterAutospacing="0" w:line="360" w:lineRule="auto"/>
        <w:rPr>
          <w:rFonts w:hint="eastAsia" w:ascii="仿宋" w:hAnsi="仿宋" w:eastAsia="仿宋" w:cs="仿宋"/>
          <w:spacing w:val="4"/>
        </w:rPr>
      </w:pPr>
    </w:p>
    <w:p w14:paraId="21BB21FA">
      <w:pPr>
        <w:pStyle w:val="6"/>
        <w:wordWrap w:val="0"/>
        <w:spacing w:before="0" w:beforeAutospacing="0" w:after="0" w:afterAutospacing="0" w:line="360" w:lineRule="auto"/>
        <w:rPr>
          <w:rFonts w:hint="eastAsia" w:ascii="仿宋" w:hAnsi="仿宋" w:eastAsia="仿宋" w:cs="仿宋"/>
          <w:spacing w:val="4"/>
        </w:rPr>
      </w:pPr>
    </w:p>
    <w:p w14:paraId="13EF1E3F">
      <w:pPr>
        <w:pStyle w:val="5"/>
        <w:spacing w:line="480" w:lineRule="auto"/>
        <w:jc w:val="left"/>
        <w:rPr>
          <w:rFonts w:hint="eastAsia" w:ascii="仿宋" w:hAnsi="仿宋" w:eastAsia="仿宋" w:cs="仿宋"/>
          <w:sz w:val="24"/>
          <w:szCs w:val="24"/>
        </w:rPr>
      </w:pPr>
      <w:r>
        <w:rPr>
          <w:rFonts w:hint="eastAsia" w:ascii="仿宋" w:hAnsi="仿宋" w:eastAsia="仿宋" w:cs="仿宋"/>
          <w:sz w:val="24"/>
          <w:szCs w:val="24"/>
        </w:rPr>
        <w:t>法定代表人或被授权人代表签字或盖章：______________________</w:t>
      </w:r>
    </w:p>
    <w:p w14:paraId="397C5373">
      <w:pPr>
        <w:pStyle w:val="5"/>
        <w:spacing w:line="480" w:lineRule="auto"/>
        <w:jc w:val="left"/>
        <w:rPr>
          <w:rFonts w:hint="eastAsia" w:ascii="仿宋" w:hAnsi="仿宋" w:eastAsia="仿宋" w:cs="仿宋"/>
          <w:sz w:val="24"/>
          <w:szCs w:val="24"/>
        </w:rPr>
      </w:pPr>
      <w:r>
        <w:rPr>
          <w:rFonts w:hint="eastAsia" w:ascii="仿宋" w:hAnsi="仿宋" w:eastAsia="仿宋" w:cs="仿宋"/>
          <w:sz w:val="24"/>
          <w:szCs w:val="24"/>
        </w:rPr>
        <w:t>投标人（单位名称及公章）：______________________</w:t>
      </w:r>
    </w:p>
    <w:p w14:paraId="7039C10B">
      <w:r>
        <w:rPr>
          <w:rFonts w:hint="eastAsia" w:ascii="仿宋" w:hAnsi="仿宋" w:eastAsia="仿宋" w:cs="仿宋"/>
          <w:kern w:val="0"/>
          <w:sz w:val="24"/>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54159"/>
    <w:rsid w:val="06254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 w:type="paragraph" w:styleId="6">
    <w:name w:val="Normal (Web)"/>
    <w:basedOn w:val="1"/>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2026-05-28T10:20:00Z</dcterms:created>
  <dc:creator>招标四部</dc:creator>
  <cp:lastModifiedBy>招标四部</cp:lastModifiedBy>
  <dcterms:modified xsi:type="dcterms:W3CDTF">2026-05-28T10:21:56Z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8E7B334CE1FF49898F58ACAA31A3217C_11</vt:lpwstr>
  </property>
  <property fmtid="{D5CDD505-2E9C-101B-9397-08002B2CF9AE}" pid="4" name="KSOTemplateDocerSaveRecord">
    <vt:lpwstr>eyJoZGlkIjoiMWRmYmRjMDgxNTA5NmRmMzllMzUxMTYyNmRmNzI4MDkiLCJ1c2VySWQiOiIyNDEwNjE3OTEifQ==</vt:lpwstr>
  </property>
</Properties>
</file>