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cs="宋体"/>
          <w:b/>
          <w:bCs/>
          <w:sz w:val="32"/>
          <w:szCs w:val="40"/>
          <w:u w:val="single"/>
          <w:lang w:val="en-US" w:eastAsia="zh-CN"/>
        </w:rPr>
        <w:t>汉中市南郑区2026年度食品安全监督抽检采购项目采购包3</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HZ-J2026029C</w:t>
      </w:r>
      <w:r>
        <w:rPr>
          <w:rFonts w:hint="eastAsia" w:ascii="宋体" w:hAnsi="宋体" w:eastAsia="宋体" w:cs="宋体"/>
          <w:b/>
          <w:bCs/>
          <w:sz w:val="32"/>
          <w:szCs w:val="40"/>
          <w:u w:val="none"/>
          <w:lang w:val="en-US" w:eastAsia="zh-CN"/>
        </w:rPr>
        <w:t xml:space="preserve">  </w:t>
      </w:r>
      <w:bookmarkStart w:id="7" w:name="_GoBack"/>
      <w:bookmarkEnd w:id="7"/>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汉中市南郑区2026年度食品安全监督抽检采购项目采购包3</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①财务状况报告：提供2024</w:t>
      </w:r>
      <w:r>
        <w:rPr>
          <w:rFonts w:hint="eastAsia" w:ascii="宋体" w:hAnsi="宋体" w:cs="宋体"/>
          <w:b w:val="0"/>
          <w:bCs w:val="0"/>
          <w:color w:val="auto"/>
          <w:sz w:val="28"/>
          <w:szCs w:val="28"/>
          <w:highlight w:val="none"/>
          <w:lang w:val="en-US" w:eastAsia="zh-CN"/>
        </w:rPr>
        <w:t>或2025</w:t>
      </w:r>
      <w:r>
        <w:rPr>
          <w:rFonts w:hint="eastAsia" w:ascii="宋体" w:hAnsi="宋体" w:eastAsia="宋体" w:cs="宋体"/>
          <w:b w:val="0"/>
          <w:bCs w:val="0"/>
          <w:color w:val="auto"/>
          <w:sz w:val="28"/>
          <w:szCs w:val="28"/>
          <w:highlight w:val="none"/>
          <w:lang w:val="en-US" w:eastAsia="zh-CN"/>
        </w:rPr>
        <w:t xml:space="preserve">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②社保缴纳证明：提供自2025年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 xml:space="preserve">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③税收缴纳证明：提供自2025年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 xml:space="preserve">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373D51B0">
      <w:pPr>
        <w:pStyle w:val="2"/>
        <w:rPr>
          <w:rFonts w:hint="eastAsia"/>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4A4F1CF8"/>
    <w:rsid w:val="52F43F1F"/>
    <w:rsid w:val="5430230C"/>
    <w:rsid w:val="551408A9"/>
    <w:rsid w:val="55990DAE"/>
    <w:rsid w:val="5A4F2B26"/>
    <w:rsid w:val="5B4F43E9"/>
    <w:rsid w:val="6B7556B4"/>
    <w:rsid w:val="728D3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2629</Words>
  <Characters>2824</Characters>
  <Lines>0</Lines>
  <Paragraphs>0</Paragraphs>
  <TotalTime>8</TotalTime>
  <ScaleCrop>false</ScaleCrop>
  <LinksUpToDate>false</LinksUpToDate>
  <CharactersWithSpaces>3475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大眼邓小眼</cp:lastModifiedBy>
  <dcterms:modified xsi:type="dcterms:W3CDTF">2026-06-25T13:05:05Z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