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版本号：SXWZ2026ZB-SXRM-09720260713001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医疗设备(YYZB2026-02)采购项目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SXWZ2026ZB-SXRM-097</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医疗设备(YYZB2026-02)采购项目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SXWZ2026ZB-SXRM-097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医疗设备(YYZB2026-02)采购项目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该项目为彩色多普勒超声诊断仪等医疗设备。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1、营业执照：提供合格有效的法人或其他组织的营业执照等证明文件，自然人参与的提供其身份证复印件加盖公章</w:t>
      </w:r>
    </w:p>
    <w:p>
      <w:pPr>
        <w:pStyle w:val="null3"/>
      </w:pPr>
      <w:r>
        <w:rPr>
          <w:rFonts w:ascii="仿宋_GB2312" w:hAnsi="仿宋_GB2312" w:cs="仿宋_GB2312" w:eastAsia="仿宋_GB2312"/>
        </w:rPr>
        <w:t>2、财务状况证明：提供2024年度或2025年度经第三方审计的审计报告（包括“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基本存款账户开户银行出具的资信证明（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社会保障资金的证明：提供自开标前1年内任意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4、税收缴纳证明：提供自开标前1年内任意一个月的纳税证明或完税证明，纳税证明或完税证明上应有代收机构或税务机关的公章或业务专用章。依法免税的投标人应提供相关文件证明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5、专业技术声明：提供具有履行本合同所必需的设备和专业技术能力的声明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7、授权书：非法定代表人参加投标的，须提供法定代表人授权委托书及被授权人身份证复印件加盖公章；法定代表人参加投标时,只需提供法定代表人身份证复印件加盖公章</w:t>
      </w:r>
    </w:p>
    <w:p>
      <w:pPr>
        <w:pStyle w:val="null3"/>
      </w:pPr>
      <w:r>
        <w:rPr>
          <w:rFonts w:ascii="仿宋_GB2312" w:hAnsi="仿宋_GB2312" w:cs="仿宋_GB2312" w:eastAsia="仿宋_GB2312"/>
        </w:rPr>
        <w:t>8、投标人资质：投标人为代理商的须提供《医疗器械经营许可证》，投标人为制造商的须提供《医疗器械生产许可证》及《医疗器械经营许可证》</w:t>
      </w:r>
    </w:p>
    <w:p>
      <w:pPr>
        <w:pStyle w:val="null3"/>
      </w:pPr>
      <w:r>
        <w:rPr>
          <w:rFonts w:ascii="仿宋_GB2312" w:hAnsi="仿宋_GB2312" w:cs="仿宋_GB2312" w:eastAsia="仿宋_GB2312"/>
        </w:rPr>
        <w:t>9、产品资质：所投产品为医疗器械的须提供《医疗器械注册证》；彩色多普勒超声诊断仪需提供境内第三类医疗器械注册证，符合《医疗器械监督管理条例》规定的第三类医疗器械管理要求</w:t>
      </w:r>
    </w:p>
    <w:p>
      <w:pPr>
        <w:pStyle w:val="null3"/>
      </w:pPr>
      <w:r>
        <w:rPr>
          <w:rFonts w:ascii="仿宋_GB2312" w:hAnsi="仿宋_GB2312" w:cs="仿宋_GB2312" w:eastAsia="仿宋_GB2312"/>
        </w:rPr>
        <w:t>10、控股关系声明：单位负责人为同一人或存在直接控股、管理关系的不同单位，不得参加同一合同项下的政府采购活动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11、是否接受联合体投标：本项目不接受联合体投标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029-85251331转2323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开户银行：招商银行西安枫林绿洲支行（备注事项：省人民097保证金）</w:t>
            </w:r>
          </w:p>
          <w:p>
            <w:pPr>
              <w:pStyle w:val="null3"/>
            </w:pPr>
            <w:r>
              <w:rPr>
                <w:rFonts w:ascii="仿宋_GB2312" w:hAnsi="仿宋_GB2312" w:cs="仿宋_GB2312" w:eastAsia="仿宋_GB2312"/>
              </w:rPr>
              <w:t>银行账号：1299 0649 2210 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代理服务费收费标准：参照国家计委颁发的《招标代理服务收费管理暂行办法》（计价格[2002]1980号）和国家发展改革委办公厅颁发的《关于招标代理服务收费有关问题的通知》（发改办价格[2003] 857号）的收费标准下浮43%，向采购代理机构一次付清代理服务费。 中标单位按以下账户缴纳服务费（对公转账）： 户名:陕西万泽招标有限公司; 账号:2110 1158 0000 0154 89; 开户行:西安银行朝阳门支行; 转账备注：省人民-097-服务费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以国家相应的标准、规范等为依据，按照招标文件、澄清文件、投标文件及合同约定执行。货到后由采购方验收，验收合格并经采购方办理入库手续并签字确认。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该项目为彩色多普勒超声诊断仪等医疗设备。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彩色多普勒超声诊断仪等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标的名称：彩色多普勒超声诊断仪等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0"/>
              <w:gridCol w:w="608"/>
              <w:gridCol w:w="267"/>
              <w:gridCol w:w="564"/>
              <w:gridCol w:w="266"/>
              <w:gridCol w:w="322"/>
              <w:gridCol w:w="324"/>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单价限价（元）</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所属行业</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是否核心产品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彩色多普勒超声诊断仪</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2，000，000.00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掌上超声仪</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100，000.00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（一）、彩色多普勒超声诊断仪</w:t>
            </w:r>
            <w:r>
              <w:rPr>
                <w:rFonts w:ascii="仿宋_GB2312" w:hAnsi="仿宋_GB2312" w:cs="仿宋_GB2312" w:eastAsia="仿宋_GB2312"/>
                <w:sz w:val="24"/>
                <w:b/>
              </w:rPr>
              <w:t>（核心产品）</w:t>
            </w:r>
          </w:p>
          <w:p>
            <w:pPr>
              <w:pStyle w:val="null3"/>
              <w:jc w:val="left"/>
            </w:pPr>
            <w:r>
              <w:rPr>
                <w:rFonts w:ascii="仿宋_GB2312" w:hAnsi="仿宋_GB2312" w:cs="仿宋_GB2312" w:eastAsia="仿宋_GB2312"/>
                <w:sz w:val="24"/>
              </w:rPr>
              <w:t>1.整体要求：适用于心脏、血管（外周、腹部、脑血管）、甲状腺、乳腺、腹部、腔内等临床诊</w:t>
            </w:r>
            <w:r>
              <w:rPr>
                <w:rFonts w:ascii="仿宋_GB2312" w:hAnsi="仿宋_GB2312" w:cs="仿宋_GB2312" w:eastAsia="仿宋_GB2312"/>
                <w:sz w:val="24"/>
              </w:rPr>
              <w:t>断；具备二维和实时三维经胸及经食管超声心动图成像技术，以超声临床诊断应用和相关科研为主。</w:t>
            </w:r>
          </w:p>
          <w:p>
            <w:pPr>
              <w:pStyle w:val="null3"/>
              <w:jc w:val="left"/>
            </w:pPr>
            <w:r>
              <w:rPr>
                <w:rFonts w:ascii="仿宋_GB2312" w:hAnsi="仿宋_GB2312" w:cs="仿宋_GB2312" w:eastAsia="仿宋_GB2312"/>
                <w:sz w:val="24"/>
              </w:rPr>
              <w:t>2.参数要求</w:t>
            </w:r>
          </w:p>
          <w:p>
            <w:pPr>
              <w:pStyle w:val="null3"/>
              <w:jc w:val="left"/>
            </w:pPr>
            <w:r>
              <w:rPr>
                <w:rFonts w:ascii="仿宋_GB2312" w:hAnsi="仿宋_GB2312" w:cs="仿宋_GB2312" w:eastAsia="仿宋_GB2312"/>
                <w:sz w:val="24"/>
              </w:rPr>
              <w:t>2.1. 主机硬件平台：</w:t>
            </w:r>
          </w:p>
          <w:p>
            <w:pPr>
              <w:pStyle w:val="null3"/>
              <w:jc w:val="left"/>
            </w:pPr>
            <w:r>
              <w:rPr>
                <w:rFonts w:ascii="仿宋_GB2312" w:hAnsi="仿宋_GB2312" w:cs="仿宋_GB2312" w:eastAsia="仿宋_GB2312"/>
                <w:sz w:val="24"/>
              </w:rPr>
              <w:t>2.1.1. OLED显示器≥22英寸，分辨率≥1920×1080，无闪烁，不间断逐行扫描，可上下左右任意旋转。</w:t>
            </w:r>
          </w:p>
          <w:p>
            <w:pPr>
              <w:pStyle w:val="null3"/>
              <w:jc w:val="left"/>
            </w:pPr>
            <w:r>
              <w:rPr>
                <w:rFonts w:ascii="仿宋_GB2312" w:hAnsi="仿宋_GB2312" w:cs="仿宋_GB2312" w:eastAsia="仿宋_GB2312"/>
                <w:sz w:val="24"/>
              </w:rPr>
              <w:t>▲2.1.2. 操作面板：液晶触摸屏≥12英寸，可通过手指滑动触摸屏进行翻页，直接点击触摸屏即可选择需要调节的参数，操作面板可上下左右进行高度调整及旋转，最大旋转角度达±180度；主屏幕与触摸屏可实时同步显示扫描图像。</w:t>
            </w:r>
          </w:p>
          <w:p>
            <w:pPr>
              <w:pStyle w:val="null3"/>
              <w:jc w:val="left"/>
            </w:pPr>
            <w:r>
              <w:rPr>
                <w:rFonts w:ascii="仿宋_GB2312" w:hAnsi="仿宋_GB2312" w:cs="仿宋_GB2312" w:eastAsia="仿宋_GB2312"/>
                <w:sz w:val="24"/>
              </w:rPr>
              <w:t>▲2.1.3. 探头接口：≥ 4个，微型非针式，并激活可互换通用，所有接口均支持矩阵三维探头。</w:t>
            </w:r>
          </w:p>
          <w:p>
            <w:pPr>
              <w:pStyle w:val="null3"/>
              <w:jc w:val="left"/>
            </w:pPr>
            <w:r>
              <w:rPr>
                <w:rFonts w:ascii="仿宋_GB2312" w:hAnsi="仿宋_GB2312" w:cs="仿宋_GB2312" w:eastAsia="仿宋_GB2312"/>
                <w:sz w:val="24"/>
              </w:rPr>
              <w:t>2.1.4. 内置 DICOM 3.0 标准输出接口。</w:t>
            </w:r>
          </w:p>
          <w:p>
            <w:pPr>
              <w:pStyle w:val="null3"/>
              <w:jc w:val="left"/>
            </w:pPr>
            <w:r>
              <w:rPr>
                <w:rFonts w:ascii="仿宋_GB2312" w:hAnsi="仿宋_GB2312" w:cs="仿宋_GB2312" w:eastAsia="仿宋_GB2312"/>
                <w:sz w:val="24"/>
              </w:rPr>
              <w:t>2.1.5. 主机图像存储和系统运行在不同硬盘，图像存储硬盘容量≥2T（提供技术白皮书截图证明），具备DVD／USB图像存储，电影回放重现单元≥2200帧；</w:t>
            </w:r>
          </w:p>
          <w:p>
            <w:pPr>
              <w:pStyle w:val="null3"/>
              <w:jc w:val="left"/>
            </w:pPr>
            <w:r>
              <w:rPr>
                <w:rFonts w:ascii="仿宋_GB2312" w:hAnsi="仿宋_GB2312" w:cs="仿宋_GB2312" w:eastAsia="仿宋_GB2312"/>
                <w:sz w:val="24"/>
              </w:rPr>
              <w:t>2.1.6. 输入/输出信号：输入：DICOM DATA；输出：S-视频、高清数字化输出。</w:t>
            </w:r>
          </w:p>
          <w:p>
            <w:pPr>
              <w:pStyle w:val="null3"/>
              <w:jc w:val="left"/>
            </w:pPr>
            <w:r>
              <w:rPr>
                <w:rFonts w:ascii="仿宋_GB2312" w:hAnsi="仿宋_GB2312" w:cs="仿宋_GB2312" w:eastAsia="仿宋_GB2312"/>
                <w:sz w:val="24"/>
              </w:rPr>
              <w:t>2.2. 系统技术配置</w:t>
            </w:r>
          </w:p>
          <w:p>
            <w:pPr>
              <w:pStyle w:val="null3"/>
              <w:jc w:val="left"/>
            </w:pPr>
            <w:r>
              <w:rPr>
                <w:rFonts w:ascii="仿宋_GB2312" w:hAnsi="仿宋_GB2312" w:cs="仿宋_GB2312" w:eastAsia="仿宋_GB2312"/>
                <w:sz w:val="24"/>
              </w:rPr>
              <w:t>2.2.1. 集束精准发射技术，全程动态聚焦发射声束</w:t>
            </w:r>
          </w:p>
          <w:p>
            <w:pPr>
              <w:pStyle w:val="null3"/>
              <w:jc w:val="left"/>
            </w:pPr>
            <w:r>
              <w:rPr>
                <w:rFonts w:ascii="仿宋_GB2312" w:hAnsi="仿宋_GB2312" w:cs="仿宋_GB2312" w:eastAsia="仿宋_GB2312"/>
                <w:sz w:val="24"/>
              </w:rPr>
              <w:t>2.2.2. 脉冲优化处理技术</w:t>
            </w:r>
          </w:p>
          <w:p>
            <w:pPr>
              <w:pStyle w:val="null3"/>
              <w:jc w:val="left"/>
            </w:pPr>
            <w:r>
              <w:rPr>
                <w:rFonts w:ascii="仿宋_GB2312" w:hAnsi="仿宋_GB2312" w:cs="仿宋_GB2312" w:eastAsia="仿宋_GB2312"/>
                <w:sz w:val="24"/>
              </w:rPr>
              <w:t>2.2.3. 海量并行处理技术</w:t>
            </w:r>
          </w:p>
          <w:p>
            <w:pPr>
              <w:pStyle w:val="null3"/>
              <w:jc w:val="left"/>
            </w:pPr>
            <w:r>
              <w:rPr>
                <w:rFonts w:ascii="仿宋_GB2312" w:hAnsi="仿宋_GB2312" w:cs="仿宋_GB2312" w:eastAsia="仿宋_GB2312"/>
                <w:sz w:val="24"/>
              </w:rPr>
              <w:t>2.2.4. 自适应增益补偿技术</w:t>
            </w:r>
          </w:p>
          <w:p>
            <w:pPr>
              <w:pStyle w:val="null3"/>
              <w:jc w:val="left"/>
            </w:pPr>
            <w:r>
              <w:rPr>
                <w:rFonts w:ascii="仿宋_GB2312" w:hAnsi="仿宋_GB2312" w:cs="仿宋_GB2312" w:eastAsia="仿宋_GB2312"/>
                <w:sz w:val="24"/>
              </w:rPr>
              <w:t>2.2.5. 数字化二维灰阶成像及M型显像单元</w:t>
            </w:r>
          </w:p>
          <w:p>
            <w:pPr>
              <w:pStyle w:val="null3"/>
              <w:jc w:val="left"/>
            </w:pPr>
            <w:r>
              <w:rPr>
                <w:rFonts w:ascii="仿宋_GB2312" w:hAnsi="仿宋_GB2312" w:cs="仿宋_GB2312" w:eastAsia="仿宋_GB2312"/>
                <w:sz w:val="24"/>
              </w:rPr>
              <w:t>2.2.6. 解剖M型技术，可360度任意旋转M型取样线角度方便准确的进行测量</w:t>
            </w:r>
          </w:p>
          <w:p>
            <w:pPr>
              <w:pStyle w:val="null3"/>
              <w:jc w:val="left"/>
            </w:pPr>
            <w:r>
              <w:rPr>
                <w:rFonts w:ascii="仿宋_GB2312" w:hAnsi="仿宋_GB2312" w:cs="仿宋_GB2312" w:eastAsia="仿宋_GB2312"/>
                <w:sz w:val="24"/>
              </w:rPr>
              <w:t>2.2.7. 脉冲反向谐波成像单元</w:t>
            </w:r>
          </w:p>
          <w:p>
            <w:pPr>
              <w:pStyle w:val="null3"/>
              <w:jc w:val="left"/>
            </w:pPr>
            <w:r>
              <w:rPr>
                <w:rFonts w:ascii="仿宋_GB2312" w:hAnsi="仿宋_GB2312" w:cs="仿宋_GB2312" w:eastAsia="仿宋_GB2312"/>
                <w:sz w:val="24"/>
              </w:rPr>
              <w:t>2.2.8. 彩色多普勒成像技术</w:t>
            </w:r>
          </w:p>
          <w:p>
            <w:pPr>
              <w:pStyle w:val="null3"/>
              <w:jc w:val="left"/>
            </w:pPr>
            <w:r>
              <w:rPr>
                <w:rFonts w:ascii="仿宋_GB2312" w:hAnsi="仿宋_GB2312" w:cs="仿宋_GB2312" w:eastAsia="仿宋_GB2312"/>
                <w:sz w:val="24"/>
              </w:rPr>
              <w:t>2.2.9. 彩色多普勒能量图技术</w:t>
            </w:r>
          </w:p>
          <w:p>
            <w:pPr>
              <w:pStyle w:val="null3"/>
              <w:jc w:val="left"/>
            </w:pPr>
            <w:r>
              <w:rPr>
                <w:rFonts w:ascii="仿宋_GB2312" w:hAnsi="仿宋_GB2312" w:cs="仿宋_GB2312" w:eastAsia="仿宋_GB2312"/>
                <w:sz w:val="24"/>
              </w:rPr>
              <w:t>2.2.10. 方向性能量图技术</w:t>
            </w:r>
          </w:p>
          <w:p>
            <w:pPr>
              <w:pStyle w:val="null3"/>
              <w:jc w:val="left"/>
            </w:pPr>
            <w:r>
              <w:rPr>
                <w:rFonts w:ascii="仿宋_GB2312" w:hAnsi="仿宋_GB2312" w:cs="仿宋_GB2312" w:eastAsia="仿宋_GB2312"/>
                <w:sz w:val="24"/>
              </w:rPr>
              <w:t>2.2.11. 支持纯净波单晶体或冰晶探头 ≥ 10支</w:t>
            </w:r>
          </w:p>
          <w:p>
            <w:pPr>
              <w:pStyle w:val="null3"/>
              <w:jc w:val="left"/>
            </w:pPr>
            <w:r>
              <w:rPr>
                <w:rFonts w:ascii="仿宋_GB2312" w:hAnsi="仿宋_GB2312" w:cs="仿宋_GB2312" w:eastAsia="仿宋_GB2312"/>
                <w:sz w:val="24"/>
              </w:rPr>
              <w:t>2.2.12. 矩阵实时三维探头技术：具备冰晶或纯净波矩阵探头技术，支持成人心脏经胸三维、儿童心脏经胸三维、血管三维及经食管三维矩阵技术</w:t>
            </w:r>
          </w:p>
          <w:p>
            <w:pPr>
              <w:pStyle w:val="null3"/>
              <w:jc w:val="left"/>
            </w:pPr>
            <w:r>
              <w:rPr>
                <w:rFonts w:ascii="仿宋_GB2312" w:hAnsi="仿宋_GB2312" w:cs="仿宋_GB2312" w:eastAsia="仿宋_GB2312"/>
                <w:sz w:val="24"/>
              </w:rPr>
              <w:t>2.2.13. 所有矩阵探头均采用纯净波晶体或冰晶材质，支持纯净波或冰晶矩阵实时三维探头≥5支</w:t>
            </w:r>
          </w:p>
          <w:p>
            <w:pPr>
              <w:pStyle w:val="null3"/>
              <w:jc w:val="left"/>
            </w:pPr>
            <w:r>
              <w:rPr>
                <w:rFonts w:ascii="仿宋_GB2312" w:hAnsi="仿宋_GB2312" w:cs="仿宋_GB2312" w:eastAsia="仿宋_GB2312"/>
                <w:sz w:val="24"/>
              </w:rPr>
              <w:t>2.2.14. 数字化频谱多普勒显示和分析单元 (包括 PW 、CW和 HPRF)</w:t>
            </w:r>
          </w:p>
          <w:p>
            <w:pPr>
              <w:pStyle w:val="null3"/>
              <w:jc w:val="left"/>
            </w:pPr>
            <w:r>
              <w:rPr>
                <w:rFonts w:ascii="仿宋_GB2312" w:hAnsi="仿宋_GB2312" w:cs="仿宋_GB2312" w:eastAsia="仿宋_GB2312"/>
                <w:sz w:val="24"/>
              </w:rPr>
              <w:t>2.2.15. 动态范围≥390dB</w:t>
            </w:r>
          </w:p>
          <w:p>
            <w:pPr>
              <w:pStyle w:val="null3"/>
              <w:jc w:val="left"/>
            </w:pPr>
            <w:r>
              <w:rPr>
                <w:rFonts w:ascii="仿宋_GB2312" w:hAnsi="仿宋_GB2312" w:cs="仿宋_GB2312" w:eastAsia="仿宋_GB2312"/>
                <w:sz w:val="24"/>
              </w:rPr>
              <w:t>2.2.16. 数字化通道≥7000000</w:t>
            </w:r>
          </w:p>
          <w:p>
            <w:pPr>
              <w:pStyle w:val="null3"/>
              <w:jc w:val="left"/>
            </w:pPr>
            <w:r>
              <w:rPr>
                <w:rFonts w:ascii="仿宋_GB2312" w:hAnsi="仿宋_GB2312" w:cs="仿宋_GB2312" w:eastAsia="仿宋_GB2312"/>
                <w:sz w:val="24"/>
              </w:rPr>
              <w:t>2.2.17. 智能全程聚焦技术</w:t>
            </w:r>
          </w:p>
          <w:p>
            <w:pPr>
              <w:pStyle w:val="null3"/>
              <w:jc w:val="left"/>
            </w:pPr>
            <w:r>
              <w:rPr>
                <w:rFonts w:ascii="仿宋_GB2312" w:hAnsi="仿宋_GB2312" w:cs="仿宋_GB2312" w:eastAsia="仿宋_GB2312"/>
                <w:sz w:val="24"/>
              </w:rPr>
              <w:t>2.2.18. 智能化一键图像优化技术，可自适应调整图像的增益等参数获取最佳图像</w:t>
            </w:r>
          </w:p>
          <w:p>
            <w:pPr>
              <w:pStyle w:val="null3"/>
              <w:jc w:val="left"/>
            </w:pPr>
            <w:r>
              <w:rPr>
                <w:rFonts w:ascii="仿宋_GB2312" w:hAnsi="仿宋_GB2312" w:cs="仿宋_GB2312" w:eastAsia="仿宋_GB2312"/>
                <w:sz w:val="24"/>
              </w:rPr>
              <w:t>2.2.19. 空间复合成像技术，同时作用于发射和接收， 可达≥9线偏转，支持所有凸阵、微凸阵和线阵成像探头</w:t>
            </w:r>
          </w:p>
          <w:p>
            <w:pPr>
              <w:pStyle w:val="null3"/>
              <w:jc w:val="left"/>
            </w:pPr>
            <w:r>
              <w:rPr>
                <w:rFonts w:ascii="仿宋_GB2312" w:hAnsi="仿宋_GB2312" w:cs="仿宋_GB2312" w:eastAsia="仿宋_GB2312"/>
                <w:sz w:val="24"/>
              </w:rPr>
              <w:t>2.2.20. 斑点噪声抑制技术，改善边界显示，提高分辨率，减少伪像，支持所有成像探头，可分级调节≥5级。</w:t>
            </w:r>
          </w:p>
          <w:p>
            <w:pPr>
              <w:pStyle w:val="null3"/>
              <w:jc w:val="left"/>
            </w:pPr>
            <w:r>
              <w:rPr>
                <w:rFonts w:ascii="仿宋_GB2312" w:hAnsi="仿宋_GB2312" w:cs="仿宋_GB2312" w:eastAsia="仿宋_GB2312"/>
                <w:sz w:val="24"/>
              </w:rPr>
              <w:t>2.2.21. 高级心肌增强功能，使用自适应算法抑制组织杂波，减少噪声及超声伪像。增加心肌和其他心脏结构信号</w:t>
            </w:r>
          </w:p>
          <w:p>
            <w:pPr>
              <w:pStyle w:val="null3"/>
              <w:jc w:val="left"/>
            </w:pPr>
            <w:r>
              <w:rPr>
                <w:rFonts w:ascii="仿宋_GB2312" w:hAnsi="仿宋_GB2312" w:cs="仿宋_GB2312" w:eastAsia="仿宋_GB2312"/>
                <w:sz w:val="24"/>
              </w:rPr>
              <w:t>2.2.22. 实时二同步 /三同步能力</w:t>
            </w:r>
          </w:p>
          <w:p>
            <w:pPr>
              <w:pStyle w:val="null3"/>
              <w:jc w:val="left"/>
            </w:pPr>
            <w:r>
              <w:rPr>
                <w:rFonts w:ascii="仿宋_GB2312" w:hAnsi="仿宋_GB2312" w:cs="仿宋_GB2312" w:eastAsia="仿宋_GB2312"/>
                <w:sz w:val="24"/>
              </w:rPr>
              <w:t>2.2.23. 预设条件: 针对不同的检查脏器，预置最佳化图像的检查条件</w:t>
            </w:r>
          </w:p>
          <w:p>
            <w:pPr>
              <w:pStyle w:val="null3"/>
              <w:jc w:val="left"/>
            </w:pPr>
            <w:r>
              <w:rPr>
                <w:rFonts w:ascii="仿宋_GB2312" w:hAnsi="仿宋_GB2312" w:cs="仿宋_GB2312" w:eastAsia="仿宋_GB2312"/>
                <w:sz w:val="24"/>
              </w:rPr>
              <w:t>2.2.24. 具备专业心超工作者定制界面，支持2D、3D功能选件位置个性化选择，提高心超医生易用性</w:t>
            </w:r>
          </w:p>
          <w:p>
            <w:pPr>
              <w:pStyle w:val="null3"/>
              <w:jc w:val="left"/>
            </w:pPr>
            <w:r>
              <w:rPr>
                <w:rFonts w:ascii="仿宋_GB2312" w:hAnsi="仿宋_GB2312" w:cs="仿宋_GB2312" w:eastAsia="仿宋_GB2312"/>
                <w:sz w:val="24"/>
              </w:rPr>
              <w:t>2.3. 图像存储及病案管理</w:t>
            </w:r>
          </w:p>
          <w:p>
            <w:pPr>
              <w:pStyle w:val="null3"/>
              <w:jc w:val="left"/>
            </w:pPr>
            <w:r>
              <w:rPr>
                <w:rFonts w:ascii="仿宋_GB2312" w:hAnsi="仿宋_GB2312" w:cs="仿宋_GB2312" w:eastAsia="仿宋_GB2312"/>
                <w:sz w:val="24"/>
              </w:rPr>
              <w:t>2.3.1. 数字化捕捉、回放、存储静、动态图像，实时图像传输，实时JPEG 解压缩，可进行参数编程调节；</w:t>
            </w:r>
          </w:p>
          <w:p>
            <w:pPr>
              <w:pStyle w:val="null3"/>
              <w:jc w:val="left"/>
            </w:pPr>
            <w:r>
              <w:rPr>
                <w:rFonts w:ascii="仿宋_GB2312" w:hAnsi="仿宋_GB2312" w:cs="仿宋_GB2312" w:eastAsia="仿宋_GB2312"/>
                <w:sz w:val="24"/>
              </w:rPr>
              <w:t>2.3.2. 病案管理单元包括病人资料、报告、图像等的存储、修改、检索和打印等；</w:t>
            </w:r>
          </w:p>
          <w:p>
            <w:pPr>
              <w:pStyle w:val="null3"/>
              <w:jc w:val="left"/>
            </w:pPr>
            <w:r>
              <w:rPr>
                <w:rFonts w:ascii="仿宋_GB2312" w:hAnsi="仿宋_GB2312" w:cs="仿宋_GB2312" w:eastAsia="仿宋_GB2312"/>
                <w:sz w:val="24"/>
              </w:rPr>
              <w:t>2.4. 应用分类及功能性能要求：</w:t>
            </w:r>
          </w:p>
          <w:p>
            <w:pPr>
              <w:pStyle w:val="null3"/>
              <w:jc w:val="left"/>
            </w:pPr>
            <w:r>
              <w:rPr>
                <w:rFonts w:ascii="仿宋_GB2312" w:hAnsi="仿宋_GB2312" w:cs="仿宋_GB2312" w:eastAsia="仿宋_GB2312"/>
                <w:sz w:val="24"/>
              </w:rPr>
              <w:t>2.4.1. 二维显像：</w:t>
            </w:r>
          </w:p>
          <w:p>
            <w:pPr>
              <w:pStyle w:val="null3"/>
              <w:jc w:val="left"/>
            </w:pPr>
            <w:r>
              <w:rPr>
                <w:rFonts w:ascii="仿宋_GB2312" w:hAnsi="仿宋_GB2312" w:cs="仿宋_GB2312" w:eastAsia="仿宋_GB2312"/>
                <w:sz w:val="24"/>
              </w:rPr>
              <w:t>▲2.4.1.1. 增益调节：具备侧向增益补偿技术，可支持相控阵、实时三维矩阵探头，且可视可调（附调节选项照片证明），B/M 可独立调节。</w:t>
            </w:r>
          </w:p>
          <w:p>
            <w:pPr>
              <w:pStyle w:val="null3"/>
              <w:jc w:val="left"/>
            </w:pPr>
            <w:r>
              <w:rPr>
                <w:rFonts w:ascii="仿宋_GB2312" w:hAnsi="仿宋_GB2312" w:cs="仿宋_GB2312" w:eastAsia="仿宋_GB2312"/>
                <w:sz w:val="24"/>
              </w:rPr>
              <w:t>2.4.1.2. 高分辨率放大：放大时增加信息量，提高分辨率及帧率。</w:t>
            </w:r>
          </w:p>
          <w:p>
            <w:pPr>
              <w:pStyle w:val="null3"/>
              <w:jc w:val="left"/>
            </w:pPr>
            <w:r>
              <w:rPr>
                <w:rFonts w:ascii="仿宋_GB2312" w:hAnsi="仿宋_GB2312" w:cs="仿宋_GB2312" w:eastAsia="仿宋_GB2312"/>
                <w:sz w:val="24"/>
              </w:rPr>
              <w:t>2.4.1.3. 接收方式：独立接收和发射通道数， 多倍信号并行处理。</w:t>
            </w:r>
          </w:p>
          <w:p>
            <w:pPr>
              <w:pStyle w:val="null3"/>
              <w:jc w:val="left"/>
            </w:pPr>
            <w:r>
              <w:rPr>
                <w:rFonts w:ascii="仿宋_GB2312" w:hAnsi="仿宋_GB2312" w:cs="仿宋_GB2312" w:eastAsia="仿宋_GB2312"/>
                <w:sz w:val="24"/>
              </w:rPr>
              <w:t>2.4.1.4. 探头扫描深度≥50cm。</w:t>
            </w:r>
          </w:p>
          <w:p>
            <w:pPr>
              <w:pStyle w:val="null3"/>
              <w:jc w:val="left"/>
            </w:pPr>
            <w:r>
              <w:rPr>
                <w:rFonts w:ascii="仿宋_GB2312" w:hAnsi="仿宋_GB2312" w:cs="仿宋_GB2312" w:eastAsia="仿宋_GB2312"/>
                <w:sz w:val="24"/>
              </w:rPr>
              <w:t>2.4.2. 三维成像：</w:t>
            </w:r>
          </w:p>
          <w:p>
            <w:pPr>
              <w:pStyle w:val="null3"/>
              <w:jc w:val="left"/>
            </w:pPr>
            <w:r>
              <w:rPr>
                <w:rFonts w:ascii="仿宋_GB2312" w:hAnsi="仿宋_GB2312" w:cs="仿宋_GB2312" w:eastAsia="仿宋_GB2312"/>
                <w:sz w:val="24"/>
              </w:rPr>
              <w:t>2.4.2.1.实时三维矩阵探头，提供全面的单探头解决方案，包括二维及三维结构和功能</w:t>
            </w:r>
          </w:p>
          <w:p>
            <w:pPr>
              <w:pStyle w:val="null3"/>
              <w:jc w:val="left"/>
            </w:pPr>
            <w:r>
              <w:rPr>
                <w:rFonts w:ascii="仿宋_GB2312" w:hAnsi="仿宋_GB2312" w:cs="仿宋_GB2312" w:eastAsia="仿宋_GB2312"/>
                <w:sz w:val="24"/>
              </w:rPr>
              <w:t>2.4.2.2.实时智能旋转成像，通过智能电子偏转声束发射技术，获取感兴趣扫描切面</w:t>
            </w:r>
          </w:p>
          <w:p>
            <w:pPr>
              <w:pStyle w:val="null3"/>
              <w:jc w:val="left"/>
            </w:pPr>
            <w:r>
              <w:rPr>
                <w:rFonts w:ascii="仿宋_GB2312" w:hAnsi="仿宋_GB2312" w:cs="仿宋_GB2312" w:eastAsia="仿宋_GB2312"/>
                <w:sz w:val="24"/>
              </w:rPr>
              <w:t>2.4.2.3.实时任意多平面成像，同屏显示任意相交互的两幅图像</w:t>
            </w:r>
          </w:p>
          <w:p>
            <w:pPr>
              <w:pStyle w:val="null3"/>
              <w:jc w:val="left"/>
            </w:pPr>
            <w:r>
              <w:rPr>
                <w:rFonts w:ascii="仿宋_GB2312" w:hAnsi="仿宋_GB2312" w:cs="仿宋_GB2312" w:eastAsia="仿宋_GB2312"/>
                <w:sz w:val="24"/>
              </w:rPr>
              <w:t>2.4.2.4.支持实时三维、全容积成像、实时三维彩色、实时三维缩放、智能切割、三维造影及负荷超声</w:t>
            </w:r>
          </w:p>
          <w:p>
            <w:pPr>
              <w:pStyle w:val="null3"/>
              <w:jc w:val="left"/>
            </w:pPr>
            <w:r>
              <w:rPr>
                <w:rFonts w:ascii="仿宋_GB2312" w:hAnsi="仿宋_GB2312" w:cs="仿宋_GB2312" w:eastAsia="仿宋_GB2312"/>
                <w:sz w:val="24"/>
              </w:rPr>
              <w:t>2.4.2.5.实时三维成像容积角度≥105*105度</w:t>
            </w:r>
          </w:p>
          <w:p>
            <w:pPr>
              <w:pStyle w:val="null3"/>
              <w:jc w:val="left"/>
            </w:pPr>
            <w:r>
              <w:rPr>
                <w:rFonts w:ascii="仿宋_GB2312" w:hAnsi="仿宋_GB2312" w:cs="仿宋_GB2312" w:eastAsia="仿宋_GB2312"/>
                <w:sz w:val="24"/>
              </w:rPr>
              <w:t>2.4.2.6.具备心脏实时三维光影成像功能，可在触摸屏上手动调整三维图像缩放、旋转、光源位置等</w:t>
            </w:r>
          </w:p>
          <w:p>
            <w:pPr>
              <w:pStyle w:val="null3"/>
              <w:jc w:val="left"/>
            </w:pPr>
            <w:r>
              <w:rPr>
                <w:rFonts w:ascii="仿宋_GB2312" w:hAnsi="仿宋_GB2312" w:cs="仿宋_GB2312" w:eastAsia="仿宋_GB2312"/>
                <w:sz w:val="24"/>
              </w:rPr>
              <w:t>2.4.2.7.具备实时双容积视野</w:t>
            </w:r>
          </w:p>
          <w:p>
            <w:pPr>
              <w:pStyle w:val="null3"/>
              <w:jc w:val="left"/>
            </w:pPr>
            <w:r>
              <w:rPr>
                <w:rFonts w:ascii="仿宋_GB2312" w:hAnsi="仿宋_GB2312" w:cs="仿宋_GB2312" w:eastAsia="仿宋_GB2312"/>
                <w:sz w:val="24"/>
              </w:rPr>
              <w:t>2.4.2.8.具备三维和MPR直接测量</w:t>
            </w:r>
          </w:p>
          <w:p>
            <w:pPr>
              <w:pStyle w:val="null3"/>
              <w:jc w:val="left"/>
            </w:pPr>
            <w:r>
              <w:rPr>
                <w:rFonts w:ascii="仿宋_GB2312" w:hAnsi="仿宋_GB2312" w:cs="仿宋_GB2312" w:eastAsia="仿宋_GB2312"/>
                <w:sz w:val="24"/>
              </w:rPr>
              <w:t>2.4.3. 测量和分析： ( B 型、M 型、D 型、彩色模式)</w:t>
            </w:r>
          </w:p>
          <w:p>
            <w:pPr>
              <w:pStyle w:val="null3"/>
              <w:jc w:val="left"/>
            </w:pPr>
            <w:r>
              <w:rPr>
                <w:rFonts w:ascii="仿宋_GB2312" w:hAnsi="仿宋_GB2312" w:cs="仿宋_GB2312" w:eastAsia="仿宋_GB2312"/>
                <w:sz w:val="24"/>
              </w:rPr>
              <w:t>2.4.3.1. 一般常规测量（直径、面积、体积、狭窄率、压差等）；</w:t>
            </w:r>
          </w:p>
          <w:p>
            <w:pPr>
              <w:pStyle w:val="null3"/>
              <w:jc w:val="left"/>
            </w:pPr>
            <w:r>
              <w:rPr>
                <w:rFonts w:ascii="仿宋_GB2312" w:hAnsi="仿宋_GB2312" w:cs="仿宋_GB2312" w:eastAsia="仿宋_GB2312"/>
                <w:sz w:val="24"/>
              </w:rPr>
              <w:t>2.4.3.2. 外周血管测量和计算功能；</w:t>
            </w:r>
          </w:p>
          <w:p>
            <w:pPr>
              <w:pStyle w:val="null3"/>
              <w:jc w:val="left"/>
            </w:pPr>
            <w:r>
              <w:rPr>
                <w:rFonts w:ascii="仿宋_GB2312" w:hAnsi="仿宋_GB2312" w:cs="仿宋_GB2312" w:eastAsia="仿宋_GB2312"/>
                <w:sz w:val="24"/>
              </w:rPr>
              <w:t>2.4.3.3. 多普勒血流测量与分析 (含自动多普勒频谱包络计算)</w:t>
            </w:r>
          </w:p>
          <w:p>
            <w:pPr>
              <w:pStyle w:val="null3"/>
              <w:jc w:val="left"/>
            </w:pPr>
            <w:r>
              <w:rPr>
                <w:rFonts w:ascii="仿宋_GB2312" w:hAnsi="仿宋_GB2312" w:cs="仿宋_GB2312" w:eastAsia="仿宋_GB2312"/>
                <w:sz w:val="24"/>
              </w:rPr>
              <w:t>2.4.3.4. 心脏功能测量与分析，可支持Simpson 三点法快速描记心内膜，加快工作流程（附图证明）</w:t>
            </w:r>
          </w:p>
          <w:p>
            <w:pPr>
              <w:pStyle w:val="null3"/>
              <w:jc w:val="left"/>
            </w:pPr>
            <w:r>
              <w:rPr>
                <w:rFonts w:ascii="仿宋_GB2312" w:hAnsi="仿宋_GB2312" w:cs="仿宋_GB2312" w:eastAsia="仿宋_GB2312"/>
                <w:sz w:val="24"/>
              </w:rPr>
              <w:t>2.4.3.5. 血流自动多普勒测量提供实时一键包络多普勒信号、自动选择最高峰值测量，并将测量结果加入报告。</w:t>
            </w:r>
          </w:p>
          <w:p>
            <w:pPr>
              <w:pStyle w:val="null3"/>
              <w:jc w:val="left"/>
            </w:pPr>
            <w:r>
              <w:rPr>
                <w:rFonts w:ascii="仿宋_GB2312" w:hAnsi="仿宋_GB2312" w:cs="仿宋_GB2312" w:eastAsia="仿宋_GB2312"/>
                <w:sz w:val="24"/>
              </w:rPr>
              <w:t>2.4.3.6. 感兴趣区定量</w:t>
            </w:r>
          </w:p>
          <w:p>
            <w:pPr>
              <w:pStyle w:val="null3"/>
              <w:jc w:val="left"/>
            </w:pPr>
            <w:r>
              <w:rPr>
                <w:rFonts w:ascii="仿宋_GB2312" w:hAnsi="仿宋_GB2312" w:cs="仿宋_GB2312" w:eastAsia="仿宋_GB2312"/>
                <w:sz w:val="24"/>
              </w:rPr>
              <w:t>2.4.3.7. 血管中内膜厚度自动测量</w:t>
            </w:r>
          </w:p>
          <w:p>
            <w:pPr>
              <w:pStyle w:val="null3"/>
              <w:jc w:val="left"/>
            </w:pPr>
            <w:r>
              <w:rPr>
                <w:rFonts w:ascii="仿宋_GB2312" w:hAnsi="仿宋_GB2312" w:cs="仿宋_GB2312" w:eastAsia="仿宋_GB2312"/>
                <w:sz w:val="24"/>
              </w:rPr>
              <w:t>2.4.3.8. 自动化二维心功能定量技术</w:t>
            </w:r>
          </w:p>
          <w:p>
            <w:pPr>
              <w:pStyle w:val="null3"/>
              <w:jc w:val="left"/>
            </w:pPr>
            <w:r>
              <w:rPr>
                <w:rFonts w:ascii="仿宋_GB2312" w:hAnsi="仿宋_GB2312" w:cs="仿宋_GB2312" w:eastAsia="仿宋_GB2312"/>
                <w:sz w:val="24"/>
              </w:rPr>
              <w:t>2.4.3.9. 心脏自动应变定量</w:t>
            </w:r>
          </w:p>
          <w:p>
            <w:pPr>
              <w:pStyle w:val="null3"/>
              <w:jc w:val="left"/>
            </w:pPr>
            <w:r>
              <w:rPr>
                <w:rFonts w:ascii="仿宋_GB2312" w:hAnsi="仿宋_GB2312" w:cs="仿宋_GB2312" w:eastAsia="仿宋_GB2312"/>
                <w:sz w:val="24"/>
              </w:rPr>
              <w:t>2.4.3.10. 自动心肌运动定量</w:t>
            </w:r>
          </w:p>
          <w:p>
            <w:pPr>
              <w:pStyle w:val="null3"/>
              <w:jc w:val="left"/>
            </w:pPr>
            <w:r>
              <w:rPr>
                <w:rFonts w:ascii="仿宋_GB2312" w:hAnsi="仿宋_GB2312" w:cs="仿宋_GB2312" w:eastAsia="仿宋_GB2312"/>
                <w:sz w:val="24"/>
              </w:rPr>
              <w:t>2.4.3.11. 自动室壁运动定量</w:t>
            </w:r>
          </w:p>
          <w:p>
            <w:pPr>
              <w:pStyle w:val="null3"/>
              <w:jc w:val="left"/>
            </w:pPr>
            <w:r>
              <w:rPr>
                <w:rFonts w:ascii="仿宋_GB2312" w:hAnsi="仿宋_GB2312" w:cs="仿宋_GB2312" w:eastAsia="仿宋_GB2312"/>
                <w:sz w:val="24"/>
              </w:rPr>
              <w:t>2.4.3.12. 负荷心肌运动定量</w:t>
            </w:r>
          </w:p>
          <w:p>
            <w:pPr>
              <w:pStyle w:val="null3"/>
              <w:jc w:val="left"/>
            </w:pPr>
            <w:r>
              <w:rPr>
                <w:rFonts w:ascii="仿宋_GB2312" w:hAnsi="仿宋_GB2312" w:cs="仿宋_GB2312" w:eastAsia="仿宋_GB2312"/>
                <w:sz w:val="24"/>
              </w:rPr>
              <w:t>2.4.3.13. 高级三维心功能定量</w:t>
            </w:r>
          </w:p>
          <w:p>
            <w:pPr>
              <w:pStyle w:val="null3"/>
              <w:jc w:val="left"/>
            </w:pPr>
            <w:r>
              <w:rPr>
                <w:rFonts w:ascii="仿宋_GB2312" w:hAnsi="仿宋_GB2312" w:cs="仿宋_GB2312" w:eastAsia="仿宋_GB2312"/>
                <w:sz w:val="24"/>
              </w:rPr>
              <w:t>2.4.3.14. 动态心脏模型</w:t>
            </w:r>
          </w:p>
          <w:p>
            <w:pPr>
              <w:pStyle w:val="null3"/>
              <w:jc w:val="left"/>
            </w:pPr>
            <w:r>
              <w:rPr>
                <w:rFonts w:ascii="仿宋_GB2312" w:hAnsi="仿宋_GB2312" w:cs="仿宋_GB2312" w:eastAsia="仿宋_GB2312"/>
                <w:sz w:val="24"/>
              </w:rPr>
              <w:t>2.4.3.15. 三维自动右室定量</w:t>
            </w:r>
          </w:p>
          <w:p>
            <w:pPr>
              <w:pStyle w:val="null3"/>
              <w:jc w:val="left"/>
            </w:pPr>
            <w:r>
              <w:rPr>
                <w:rFonts w:ascii="仿宋_GB2312" w:hAnsi="仿宋_GB2312" w:cs="仿宋_GB2312" w:eastAsia="仿宋_GB2312"/>
                <w:sz w:val="24"/>
              </w:rPr>
              <w:t>2.4.3.16. 三维自动二尖瓣定量</w:t>
            </w:r>
          </w:p>
          <w:p>
            <w:pPr>
              <w:pStyle w:val="null3"/>
              <w:jc w:val="left"/>
            </w:pPr>
            <w:r>
              <w:rPr>
                <w:rFonts w:ascii="仿宋_GB2312" w:hAnsi="仿宋_GB2312" w:cs="仿宋_GB2312" w:eastAsia="仿宋_GB2312"/>
                <w:sz w:val="24"/>
              </w:rPr>
              <w:t>2.4.3.17. 三维自动左心耳定量</w:t>
            </w:r>
          </w:p>
          <w:p>
            <w:pPr>
              <w:pStyle w:val="null3"/>
              <w:jc w:val="left"/>
            </w:pPr>
            <w:r>
              <w:rPr>
                <w:rFonts w:ascii="仿宋_GB2312" w:hAnsi="仿宋_GB2312" w:cs="仿宋_GB2312" w:eastAsia="仿宋_GB2312"/>
                <w:sz w:val="24"/>
              </w:rPr>
              <w:t>2.4.3.18. 三维自动彩色血流定量</w:t>
            </w:r>
          </w:p>
          <w:p>
            <w:pPr>
              <w:pStyle w:val="null3"/>
              <w:jc w:val="left"/>
            </w:pPr>
            <w:r>
              <w:rPr>
                <w:rFonts w:ascii="仿宋_GB2312" w:hAnsi="仿宋_GB2312" w:cs="仿宋_GB2312" w:eastAsia="仿宋_GB2312"/>
                <w:sz w:val="24"/>
              </w:rPr>
              <w:t>2.4.3.19. 三维自动三尖瓣定量</w:t>
            </w:r>
          </w:p>
          <w:p>
            <w:pPr>
              <w:pStyle w:val="null3"/>
              <w:jc w:val="left"/>
            </w:pPr>
            <w:r>
              <w:rPr>
                <w:rFonts w:ascii="仿宋_GB2312" w:hAnsi="仿宋_GB2312" w:cs="仿宋_GB2312" w:eastAsia="仿宋_GB2312"/>
                <w:sz w:val="24"/>
              </w:rPr>
              <w:t>2.4.4. 频谱多普勒：</w:t>
            </w:r>
          </w:p>
          <w:p>
            <w:pPr>
              <w:pStyle w:val="null3"/>
              <w:jc w:val="left"/>
            </w:pPr>
            <w:r>
              <w:rPr>
                <w:rFonts w:ascii="仿宋_GB2312" w:hAnsi="仿宋_GB2312" w:cs="仿宋_GB2312" w:eastAsia="仿宋_GB2312"/>
                <w:sz w:val="24"/>
              </w:rPr>
              <w:t>2.4.4.1. 显示模式：脉冲多普勒(PWD)、高脉冲重复频率 (HPRF)、连续波多普勒（CW）。</w:t>
            </w:r>
          </w:p>
          <w:p>
            <w:pPr>
              <w:pStyle w:val="null3"/>
              <w:jc w:val="left"/>
            </w:pPr>
            <w:r>
              <w:rPr>
                <w:rFonts w:ascii="仿宋_GB2312" w:hAnsi="仿宋_GB2312" w:cs="仿宋_GB2312" w:eastAsia="仿宋_GB2312"/>
                <w:sz w:val="24"/>
              </w:rPr>
              <w:t>2.4.4.2. 发射频率:电子相控阵: PWD，CWD1.6-1.8MHz；电子凸阵:PWD:2.0-2.2MHz；电子线阵:PWD:5.75-7.0MHz。</w:t>
            </w:r>
          </w:p>
          <w:p>
            <w:pPr>
              <w:pStyle w:val="null3"/>
              <w:jc w:val="left"/>
            </w:pPr>
            <w:r>
              <w:rPr>
                <w:rFonts w:ascii="仿宋_GB2312" w:hAnsi="仿宋_GB2312" w:cs="仿宋_GB2312" w:eastAsia="仿宋_GB2312"/>
                <w:sz w:val="24"/>
              </w:rPr>
              <w:t>2.4.4.3. 显示方式：b/D、M/D、D、B/CDV、B/CPA、B/CDV/PW；B/CPA/PW；B/CDV/CW。</w:t>
            </w:r>
          </w:p>
          <w:p>
            <w:pPr>
              <w:pStyle w:val="null3"/>
              <w:jc w:val="left"/>
            </w:pPr>
            <w:r>
              <w:rPr>
                <w:rFonts w:ascii="仿宋_GB2312" w:hAnsi="仿宋_GB2312" w:cs="仿宋_GB2312" w:eastAsia="仿宋_GB2312"/>
                <w:sz w:val="24"/>
              </w:rPr>
              <w:t>2.4.4.4. 最大测量速度:PW，1.6MHz，0°时，血流速度最大≥8m/s； CW，1.8MHz，0°时血流速度最大≥25m/s。</w:t>
            </w:r>
          </w:p>
          <w:p>
            <w:pPr>
              <w:pStyle w:val="null3"/>
              <w:jc w:val="left"/>
            </w:pPr>
            <w:r>
              <w:rPr>
                <w:rFonts w:ascii="仿宋_GB2312" w:hAnsi="仿宋_GB2312" w:cs="仿宋_GB2312" w:eastAsia="仿宋_GB2312"/>
                <w:sz w:val="24"/>
              </w:rPr>
              <w:t>2.4.4.5. 最低测量速度≤1mm/s (非噪声信号)。</w:t>
            </w:r>
          </w:p>
          <w:p>
            <w:pPr>
              <w:pStyle w:val="null3"/>
              <w:jc w:val="left"/>
            </w:pPr>
            <w:r>
              <w:rPr>
                <w:rFonts w:ascii="仿宋_GB2312" w:hAnsi="仿宋_GB2312" w:cs="仿宋_GB2312" w:eastAsia="仿宋_GB2312"/>
                <w:sz w:val="24"/>
              </w:rPr>
              <w:t>2.4.4.6. 电影回放:≥1000帧。</w:t>
            </w:r>
          </w:p>
          <w:p>
            <w:pPr>
              <w:pStyle w:val="null3"/>
              <w:jc w:val="left"/>
            </w:pPr>
            <w:r>
              <w:rPr>
                <w:rFonts w:ascii="仿宋_GB2312" w:hAnsi="仿宋_GB2312" w:cs="仿宋_GB2312" w:eastAsia="仿宋_GB2312"/>
                <w:sz w:val="24"/>
              </w:rPr>
              <w:t>2.4.4.7. 滤波器：高通滤波或低通滤波两种，分级选择。</w:t>
            </w:r>
          </w:p>
          <w:p>
            <w:pPr>
              <w:pStyle w:val="null3"/>
              <w:jc w:val="left"/>
            </w:pPr>
            <w:r>
              <w:rPr>
                <w:rFonts w:ascii="仿宋_GB2312" w:hAnsi="仿宋_GB2312" w:cs="仿宋_GB2312" w:eastAsia="仿宋_GB2312"/>
                <w:sz w:val="24"/>
              </w:rPr>
              <w:t>2.4.4.8. 取样宽度及位置范围：宽度0.5mm至20mm多级可调。</w:t>
            </w:r>
          </w:p>
          <w:p>
            <w:pPr>
              <w:pStyle w:val="null3"/>
              <w:jc w:val="left"/>
            </w:pPr>
            <w:r>
              <w:rPr>
                <w:rFonts w:ascii="仿宋_GB2312" w:hAnsi="仿宋_GB2312" w:cs="仿宋_GB2312" w:eastAsia="仿宋_GB2312"/>
                <w:sz w:val="24"/>
              </w:rPr>
              <w:t>2.4.4.9. 零位移动：≥8 级。</w:t>
            </w:r>
          </w:p>
          <w:p>
            <w:pPr>
              <w:pStyle w:val="null3"/>
              <w:jc w:val="left"/>
            </w:pPr>
            <w:r>
              <w:rPr>
                <w:rFonts w:ascii="仿宋_GB2312" w:hAnsi="仿宋_GB2312" w:cs="仿宋_GB2312" w:eastAsia="仿宋_GB2312"/>
                <w:sz w:val="24"/>
              </w:rPr>
              <w:t>2.4.4.10. 显示控制：反转显示(上/下)、零移位、B-刷新、D 扩展、B/D 扩展，局放及移位。</w:t>
            </w:r>
          </w:p>
          <w:p>
            <w:pPr>
              <w:pStyle w:val="null3"/>
              <w:jc w:val="left"/>
            </w:pPr>
            <w:r>
              <w:rPr>
                <w:rFonts w:ascii="仿宋_GB2312" w:hAnsi="仿宋_GB2312" w:cs="仿宋_GB2312" w:eastAsia="仿宋_GB2312"/>
                <w:sz w:val="24"/>
              </w:rPr>
              <w:t>2.4.5. 彩色多普勒</w:t>
            </w:r>
          </w:p>
          <w:p>
            <w:pPr>
              <w:pStyle w:val="null3"/>
              <w:jc w:val="left"/>
            </w:pPr>
            <w:r>
              <w:rPr>
                <w:rFonts w:ascii="仿宋_GB2312" w:hAnsi="仿宋_GB2312" w:cs="仿宋_GB2312" w:eastAsia="仿宋_GB2312"/>
                <w:sz w:val="24"/>
              </w:rPr>
              <w:t>2.4.5.1. 彩色显示帧数: 85°， 18cm深时，帧频≥10帧/秒。</w:t>
            </w:r>
          </w:p>
          <w:p>
            <w:pPr>
              <w:pStyle w:val="null3"/>
              <w:jc w:val="left"/>
            </w:pPr>
            <w:r>
              <w:rPr>
                <w:rFonts w:ascii="仿宋_GB2312" w:hAnsi="仿宋_GB2312" w:cs="仿宋_GB2312" w:eastAsia="仿宋_GB2312"/>
                <w:sz w:val="24"/>
              </w:rPr>
              <w:t>2.4.5.2. 显示控制：零位移动、黑白与彩色比较、彩色对比。</w:t>
            </w:r>
          </w:p>
          <w:p>
            <w:pPr>
              <w:pStyle w:val="null3"/>
              <w:jc w:val="left"/>
            </w:pPr>
            <w:r>
              <w:rPr>
                <w:rFonts w:ascii="仿宋_GB2312" w:hAnsi="仿宋_GB2312" w:cs="仿宋_GB2312" w:eastAsia="仿宋_GB2312"/>
                <w:sz w:val="24"/>
              </w:rPr>
              <w:t>2.4.5.3. 显示位置调整：线阵扫描感兴趣的图像范围：-20°～ +20°。</w:t>
            </w:r>
          </w:p>
          <w:p>
            <w:pPr>
              <w:pStyle w:val="null3"/>
              <w:jc w:val="left"/>
            </w:pPr>
            <w:r>
              <w:rPr>
                <w:rFonts w:ascii="仿宋_GB2312" w:hAnsi="仿宋_GB2312" w:cs="仿宋_GB2312" w:eastAsia="仿宋_GB2312"/>
                <w:sz w:val="24"/>
              </w:rPr>
              <w:t>2.4.6. 超宽视野成像扫描与放大</w:t>
            </w:r>
          </w:p>
          <w:p>
            <w:pPr>
              <w:pStyle w:val="null3"/>
              <w:jc w:val="left"/>
            </w:pPr>
            <w:r>
              <w:rPr>
                <w:rFonts w:ascii="仿宋_GB2312" w:hAnsi="仿宋_GB2312" w:cs="仿宋_GB2312" w:eastAsia="仿宋_GB2312"/>
                <w:sz w:val="24"/>
              </w:rPr>
              <w:t>2.4.6.1. 测量功能，电影回放功能。</w:t>
            </w:r>
          </w:p>
          <w:p>
            <w:pPr>
              <w:pStyle w:val="null3"/>
              <w:jc w:val="left"/>
            </w:pPr>
            <w:r>
              <w:rPr>
                <w:rFonts w:ascii="仿宋_GB2312" w:hAnsi="仿宋_GB2312" w:cs="仿宋_GB2312" w:eastAsia="仿宋_GB2312"/>
                <w:sz w:val="24"/>
              </w:rPr>
              <w:t>2.4.6.2. 线阵、凸阵探头具备。</w:t>
            </w:r>
          </w:p>
          <w:p>
            <w:pPr>
              <w:pStyle w:val="null3"/>
              <w:jc w:val="left"/>
            </w:pPr>
            <w:r>
              <w:rPr>
                <w:rFonts w:ascii="仿宋_GB2312" w:hAnsi="仿宋_GB2312" w:cs="仿宋_GB2312" w:eastAsia="仿宋_GB2312"/>
                <w:sz w:val="24"/>
              </w:rPr>
              <w:t>2.4.6.3. 结合先进的成像技术如复合成像技术结合使用。</w:t>
            </w:r>
          </w:p>
          <w:p>
            <w:pPr>
              <w:pStyle w:val="null3"/>
              <w:jc w:val="left"/>
            </w:pPr>
            <w:r>
              <w:rPr>
                <w:rFonts w:ascii="仿宋_GB2312" w:hAnsi="仿宋_GB2312" w:cs="仿宋_GB2312" w:eastAsia="仿宋_GB2312"/>
                <w:sz w:val="24"/>
              </w:rPr>
              <w:t>2.4.7. 具备全屏高清放大功能，放大后图像显示区域尺寸≥22英寸，显示比例≥16：9，分辨率≥1080p（1920x1080）</w:t>
            </w:r>
          </w:p>
          <w:p>
            <w:pPr>
              <w:pStyle w:val="null3"/>
              <w:jc w:val="left"/>
            </w:pPr>
            <w:r>
              <w:rPr>
                <w:rFonts w:ascii="仿宋_GB2312" w:hAnsi="仿宋_GB2312" w:cs="仿宋_GB2312" w:eastAsia="仿宋_GB2312"/>
                <w:sz w:val="24"/>
              </w:rPr>
              <w:t>2.4.8. 智能多普勒血管检查</w:t>
            </w:r>
          </w:p>
          <w:p>
            <w:pPr>
              <w:pStyle w:val="null3"/>
              <w:jc w:val="left"/>
            </w:pPr>
            <w:r>
              <w:rPr>
                <w:rFonts w:ascii="仿宋_GB2312" w:hAnsi="仿宋_GB2312" w:cs="仿宋_GB2312" w:eastAsia="仿宋_GB2312"/>
                <w:sz w:val="24"/>
              </w:rPr>
              <w:t>2.4.8.1. 单键优化二维、多普勒图像质量</w:t>
            </w:r>
          </w:p>
          <w:p>
            <w:pPr>
              <w:pStyle w:val="null3"/>
              <w:jc w:val="left"/>
            </w:pPr>
            <w:r>
              <w:rPr>
                <w:rFonts w:ascii="仿宋_GB2312" w:hAnsi="仿宋_GB2312" w:cs="仿宋_GB2312" w:eastAsia="仿宋_GB2312"/>
                <w:sz w:val="24"/>
              </w:rPr>
              <w:t>2.4.8.2. 单键自动调整取样框角度、位置、取样门位置、角度等</w:t>
            </w:r>
          </w:p>
          <w:p>
            <w:pPr>
              <w:pStyle w:val="null3"/>
              <w:jc w:val="left"/>
            </w:pPr>
            <w:r>
              <w:rPr>
                <w:rFonts w:ascii="仿宋_GB2312" w:hAnsi="仿宋_GB2312" w:cs="仿宋_GB2312" w:eastAsia="仿宋_GB2312"/>
                <w:sz w:val="24"/>
              </w:rPr>
              <w:t>2.4.8.3. 具备血流自动追踪技术，可跟随探头的移动实时追踪血管位置，自动调整彩色图像（包括取样框角度、位置等），自动优化频谱测量以保证测量值的准确性</w:t>
            </w:r>
          </w:p>
          <w:p>
            <w:pPr>
              <w:pStyle w:val="null3"/>
              <w:jc w:val="left"/>
            </w:pPr>
            <w:r>
              <w:rPr>
                <w:rFonts w:ascii="仿宋_GB2312" w:hAnsi="仿宋_GB2312" w:cs="仿宋_GB2312" w:eastAsia="仿宋_GB2312"/>
                <w:sz w:val="24"/>
              </w:rPr>
              <w:t>2.4.9. 超声声速自动校正</w:t>
            </w:r>
          </w:p>
          <w:p>
            <w:pPr>
              <w:pStyle w:val="null3"/>
              <w:jc w:val="left"/>
            </w:pPr>
            <w:r>
              <w:rPr>
                <w:rFonts w:ascii="仿宋_GB2312" w:hAnsi="仿宋_GB2312" w:cs="仿宋_GB2312" w:eastAsia="仿宋_GB2312"/>
                <w:sz w:val="24"/>
              </w:rPr>
              <w:t>2.4.9.1. 针对肥胖及困难病人。</w:t>
            </w:r>
          </w:p>
          <w:p>
            <w:pPr>
              <w:pStyle w:val="null3"/>
              <w:jc w:val="left"/>
            </w:pPr>
            <w:r>
              <w:rPr>
                <w:rFonts w:ascii="仿宋_GB2312" w:hAnsi="仿宋_GB2312" w:cs="仿宋_GB2312" w:eastAsia="仿宋_GB2312"/>
                <w:sz w:val="24"/>
              </w:rPr>
              <w:t>2.4.9.2. 可用于乳腺检查，并可调整级别。</w:t>
            </w:r>
          </w:p>
          <w:p>
            <w:pPr>
              <w:pStyle w:val="null3"/>
              <w:jc w:val="left"/>
            </w:pPr>
            <w:r>
              <w:rPr>
                <w:rFonts w:ascii="仿宋_GB2312" w:hAnsi="仿宋_GB2312" w:cs="仿宋_GB2312" w:eastAsia="仿宋_GB2312"/>
                <w:sz w:val="24"/>
              </w:rPr>
              <w:t>2.4.9.3. 专门的预置条件。</w:t>
            </w:r>
          </w:p>
          <w:p>
            <w:pPr>
              <w:pStyle w:val="null3"/>
              <w:jc w:val="left"/>
            </w:pPr>
            <w:r>
              <w:rPr>
                <w:rFonts w:ascii="仿宋_GB2312" w:hAnsi="仿宋_GB2312" w:cs="仿宋_GB2312" w:eastAsia="仿宋_GB2312"/>
                <w:sz w:val="24"/>
              </w:rPr>
              <w:t>2.4.10. 其他</w:t>
            </w:r>
          </w:p>
          <w:p>
            <w:pPr>
              <w:pStyle w:val="null3"/>
              <w:jc w:val="left"/>
            </w:pPr>
            <w:r>
              <w:rPr>
                <w:rFonts w:ascii="仿宋_GB2312" w:hAnsi="仿宋_GB2312" w:cs="仿宋_GB2312" w:eastAsia="仿宋_GB2312"/>
                <w:sz w:val="24"/>
              </w:rPr>
              <w:t>2.4.10.1. 扩展成像技术：凸阵、微凸阵、线阵探头均具有此功能，且空间复合成像技术及斑点噪声抑制技术支持其扩展区域。</w:t>
            </w:r>
          </w:p>
          <w:p>
            <w:pPr>
              <w:pStyle w:val="null3"/>
              <w:jc w:val="left"/>
            </w:pPr>
            <w:r>
              <w:rPr>
                <w:rFonts w:ascii="仿宋_GB2312" w:hAnsi="仿宋_GB2312" w:cs="仿宋_GB2312" w:eastAsia="仿宋_GB2312"/>
                <w:sz w:val="24"/>
              </w:rPr>
              <w:t>2.4.10.2. 组织多普勒技术(TDI/或DTI)，具有彩色，谐波，PW， M型多种模式，定量分析功能。</w:t>
            </w:r>
          </w:p>
          <w:p>
            <w:pPr>
              <w:pStyle w:val="null3"/>
              <w:jc w:val="left"/>
            </w:pPr>
            <w:r>
              <w:rPr>
                <w:rFonts w:ascii="仿宋_GB2312" w:hAnsi="仿宋_GB2312" w:cs="仿宋_GB2312" w:eastAsia="仿宋_GB2312"/>
                <w:sz w:val="24"/>
              </w:rPr>
              <w:t>2.4.10.3. 多影像实时对比联合诊断技术：主机可直接获取和浏览CT/NM/MR，乳房X线/超声的DICOM图像，同屏对比既往和目前的超声图像，回顾实时的、存储的、</w:t>
            </w:r>
            <w:r>
              <w:rPr>
                <w:rFonts w:ascii="仿宋_GB2312" w:hAnsi="仿宋_GB2312" w:cs="仿宋_GB2312" w:eastAsia="仿宋_GB2312"/>
                <w:sz w:val="24"/>
              </w:rPr>
              <w:t>输出的图像进行对比诊断。</w:t>
            </w:r>
          </w:p>
          <w:p>
            <w:pPr>
              <w:pStyle w:val="null3"/>
              <w:jc w:val="left"/>
            </w:pPr>
            <w:r>
              <w:rPr>
                <w:rFonts w:ascii="仿宋_GB2312" w:hAnsi="仿宋_GB2312" w:cs="仿宋_GB2312" w:eastAsia="仿宋_GB2312"/>
                <w:sz w:val="24"/>
              </w:rPr>
              <w:t>2.4.10.4. 超声造影，具有心腔和心肌造影成像，支持矩阵实时三维造影成像技术</w:t>
            </w:r>
          </w:p>
          <w:p>
            <w:pPr>
              <w:pStyle w:val="null3"/>
              <w:jc w:val="left"/>
            </w:pPr>
            <w:r>
              <w:rPr>
                <w:rFonts w:ascii="仿宋_GB2312" w:hAnsi="仿宋_GB2312" w:cs="仿宋_GB2312" w:eastAsia="仿宋_GB2312"/>
                <w:sz w:val="24"/>
              </w:rPr>
              <w:t>2.4.10.5. 心脏负荷超声，支持序列选择和实时对照功能</w:t>
            </w:r>
          </w:p>
          <w:p>
            <w:pPr>
              <w:pStyle w:val="null3"/>
              <w:jc w:val="left"/>
            </w:pPr>
            <w:r>
              <w:rPr>
                <w:rFonts w:ascii="仿宋_GB2312" w:hAnsi="仿宋_GB2312" w:cs="仿宋_GB2312" w:eastAsia="仿宋_GB2312"/>
                <w:sz w:val="24"/>
              </w:rPr>
              <w:t>2.4.10.6. 冠脉血流模式</w:t>
            </w:r>
          </w:p>
          <w:p>
            <w:pPr>
              <w:pStyle w:val="null3"/>
              <w:jc w:val="left"/>
            </w:pPr>
            <w:r>
              <w:rPr>
                <w:rFonts w:ascii="仿宋_GB2312" w:hAnsi="仿宋_GB2312" w:cs="仿宋_GB2312" w:eastAsia="仿宋_GB2312"/>
                <w:sz w:val="24"/>
              </w:rPr>
              <w:t>2.5. 探头配置及参数性能</w:t>
            </w:r>
          </w:p>
          <w:p>
            <w:pPr>
              <w:pStyle w:val="null3"/>
              <w:jc w:val="left"/>
            </w:pPr>
            <w:r>
              <w:rPr>
                <w:rFonts w:ascii="仿宋_GB2312" w:hAnsi="仿宋_GB2312" w:cs="仿宋_GB2312" w:eastAsia="仿宋_GB2312"/>
                <w:sz w:val="24"/>
              </w:rPr>
              <w:t>2.5.1. 频率：超宽频带探头，最高频率≥26MHz</w:t>
            </w:r>
          </w:p>
          <w:p>
            <w:pPr>
              <w:pStyle w:val="null3"/>
              <w:jc w:val="left"/>
            </w:pPr>
            <w:r>
              <w:rPr>
                <w:rFonts w:ascii="仿宋_GB2312" w:hAnsi="仿宋_GB2312" w:cs="仿宋_GB2312" w:eastAsia="仿宋_GB2312"/>
                <w:sz w:val="24"/>
              </w:rPr>
              <w:t>2.5.2. 二维、彩色、多普勒均可独立变频；</w:t>
            </w:r>
          </w:p>
          <w:p>
            <w:pPr>
              <w:pStyle w:val="null3"/>
              <w:jc w:val="left"/>
            </w:pPr>
            <w:r>
              <w:rPr>
                <w:rFonts w:ascii="仿宋_GB2312" w:hAnsi="仿宋_GB2312" w:cs="仿宋_GB2312" w:eastAsia="仿宋_GB2312"/>
                <w:sz w:val="24"/>
              </w:rPr>
              <w:t>2.5.3. 配置探头规格：</w:t>
            </w:r>
          </w:p>
          <w:p>
            <w:pPr>
              <w:pStyle w:val="null3"/>
              <w:jc w:val="left"/>
            </w:pPr>
            <w:r>
              <w:rPr>
                <w:rFonts w:ascii="仿宋_GB2312" w:hAnsi="仿宋_GB2312" w:cs="仿宋_GB2312" w:eastAsia="仿宋_GB2312"/>
                <w:sz w:val="24"/>
              </w:rPr>
              <w:t>2.5.3.1. 成人心脏纯净波或冰晶相控阵探头（1.0-5.0MHz）</w:t>
            </w:r>
          </w:p>
          <w:p>
            <w:pPr>
              <w:pStyle w:val="null3"/>
              <w:jc w:val="left"/>
            </w:pPr>
            <w:r>
              <w:rPr>
                <w:rFonts w:ascii="仿宋_GB2312" w:hAnsi="仿宋_GB2312" w:cs="仿宋_GB2312" w:eastAsia="仿宋_GB2312"/>
                <w:sz w:val="24"/>
              </w:rPr>
              <w:t>2.5.3.2. 成人腹部纯净波或冰晶探头（1.0-5.0MHz）</w:t>
            </w:r>
          </w:p>
          <w:p>
            <w:pPr>
              <w:pStyle w:val="null3"/>
              <w:jc w:val="left"/>
            </w:pPr>
            <w:r>
              <w:rPr>
                <w:rFonts w:ascii="仿宋_GB2312" w:hAnsi="仿宋_GB2312" w:cs="仿宋_GB2312" w:eastAsia="仿宋_GB2312"/>
                <w:sz w:val="24"/>
              </w:rPr>
              <w:t>▲2.5.3.3. 线阵纯净波或冰晶探头（2.0-21.0MHz）</w:t>
            </w:r>
          </w:p>
          <w:p>
            <w:pPr>
              <w:pStyle w:val="null3"/>
              <w:jc w:val="left"/>
            </w:pPr>
            <w:r>
              <w:rPr>
                <w:rFonts w:ascii="仿宋_GB2312" w:hAnsi="仿宋_GB2312" w:cs="仿宋_GB2312" w:eastAsia="仿宋_GB2312"/>
                <w:sz w:val="24"/>
              </w:rPr>
              <w:t>2.5.3.4. 腔内纯净波或冰晶探头（3-10MHz）</w:t>
            </w:r>
          </w:p>
          <w:p>
            <w:pPr>
              <w:pStyle w:val="null3"/>
              <w:jc w:val="left"/>
            </w:pPr>
            <w:r>
              <w:rPr>
                <w:rFonts w:ascii="仿宋_GB2312" w:hAnsi="仿宋_GB2312" w:cs="仿宋_GB2312" w:eastAsia="仿宋_GB2312"/>
                <w:sz w:val="24"/>
              </w:rPr>
              <w:t>2.5.3.5. 血管探头（3-12MHz）</w:t>
            </w:r>
          </w:p>
          <w:p>
            <w:pPr>
              <w:pStyle w:val="null3"/>
              <w:jc w:val="left"/>
            </w:pPr>
            <w:r>
              <w:rPr>
                <w:rFonts w:ascii="仿宋_GB2312" w:hAnsi="仿宋_GB2312" w:cs="仿宋_GB2312" w:eastAsia="仿宋_GB2312"/>
                <w:sz w:val="24"/>
              </w:rPr>
              <w:t>▲2.5.3.6. 经食管纯净波或冰晶矩阵实时三维探头（2.0-8.0MHz）</w:t>
            </w:r>
          </w:p>
          <w:p>
            <w:pPr>
              <w:pStyle w:val="null3"/>
              <w:jc w:val="left"/>
            </w:pPr>
            <w:r>
              <w:rPr>
                <w:rFonts w:ascii="仿宋_GB2312" w:hAnsi="仿宋_GB2312" w:cs="仿宋_GB2312" w:eastAsia="仿宋_GB2312"/>
                <w:sz w:val="24"/>
              </w:rPr>
              <w:t>2.5.4. B/D 兼用：电子线阵：B/PWD；电子凸阵：B/PWD；电子矩阵：B/PWD；电子相控阵：B/PWD、 B/CWD</w:t>
            </w:r>
          </w:p>
          <w:p>
            <w:pPr>
              <w:pStyle w:val="null3"/>
              <w:jc w:val="left"/>
            </w:pPr>
            <w:r>
              <w:rPr>
                <w:rFonts w:ascii="仿宋_GB2312" w:hAnsi="仿宋_GB2312" w:cs="仿宋_GB2312" w:eastAsia="仿宋_GB2312"/>
                <w:sz w:val="24"/>
              </w:rPr>
              <w:t>3.配置清单</w:t>
            </w:r>
          </w:p>
          <w:p>
            <w:pPr>
              <w:pStyle w:val="null3"/>
              <w:jc w:val="left"/>
            </w:pPr>
            <w:r>
              <w:rPr>
                <w:rFonts w:ascii="仿宋_GB2312" w:hAnsi="仿宋_GB2312" w:cs="仿宋_GB2312" w:eastAsia="仿宋_GB2312"/>
                <w:sz w:val="24"/>
              </w:rPr>
              <w:t>3.1.彩超主机 1台</w:t>
            </w:r>
          </w:p>
          <w:p>
            <w:pPr>
              <w:pStyle w:val="null3"/>
              <w:jc w:val="left"/>
            </w:pPr>
            <w:r>
              <w:rPr>
                <w:rFonts w:ascii="仿宋_GB2312" w:hAnsi="仿宋_GB2312" w:cs="仿宋_GB2312" w:eastAsia="仿宋_GB2312"/>
                <w:sz w:val="24"/>
              </w:rPr>
              <w:t>3.2.探头6把：经食管探头：1把；成人相控阵探头：1把；腔内探头：1把；凸阵探头：1把； 线</w:t>
            </w:r>
            <w:r>
              <w:rPr>
                <w:rFonts w:ascii="仿宋_GB2312" w:hAnsi="仿宋_GB2312" w:cs="仿宋_GB2312" w:eastAsia="仿宋_GB2312"/>
                <w:sz w:val="24"/>
              </w:rPr>
              <w:t>阵探头：</w:t>
            </w:r>
            <w:r>
              <w:rPr>
                <w:rFonts w:ascii="仿宋_GB2312" w:hAnsi="仿宋_GB2312" w:cs="仿宋_GB2312" w:eastAsia="仿宋_GB2312"/>
                <w:sz w:val="24"/>
              </w:rPr>
              <w:t>2把；</w:t>
            </w:r>
          </w:p>
          <w:p>
            <w:pPr>
              <w:pStyle w:val="null3"/>
              <w:jc w:val="left"/>
            </w:pPr>
            <w:r>
              <w:rPr>
                <w:rFonts w:ascii="仿宋_GB2312" w:hAnsi="仿宋_GB2312" w:cs="仿宋_GB2312" w:eastAsia="仿宋_GB2312"/>
                <w:sz w:val="24"/>
              </w:rPr>
              <w:t>3.3.超声工作站1套，配置：电脑；打印机；电脑桌、椅；高清采集卡；负责与医院HIS系统接入。</w:t>
            </w:r>
          </w:p>
          <w:p>
            <w:pPr>
              <w:pStyle w:val="null3"/>
              <w:jc w:val="left"/>
            </w:pPr>
            <w:r>
              <w:rPr>
                <w:rFonts w:ascii="仿宋_GB2312" w:hAnsi="仿宋_GB2312" w:cs="仿宋_GB2312" w:eastAsia="仿宋_GB2312"/>
                <w:sz w:val="24"/>
              </w:rPr>
              <w:t>3.4.超声专用检查椅1个、介入专用电动检查床1张。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（二）、掌上超声仪</w:t>
            </w:r>
          </w:p>
          <w:p>
            <w:pPr>
              <w:pStyle w:val="null3"/>
              <w:jc w:val="left"/>
            </w:pPr>
            <w:r>
              <w:rPr>
                <w:rFonts w:ascii="仿宋_GB2312" w:hAnsi="仿宋_GB2312" w:cs="仿宋_GB2312" w:eastAsia="仿宋_GB2312"/>
                <w:sz w:val="24"/>
              </w:rPr>
              <w:t>1. 整体要求：小型化手持便携超声诊断设备，可无线连接智能显示终端，适用于急诊、重症监护、麻醉、基层诊疗及院前急救等场景。</w:t>
            </w:r>
          </w:p>
          <w:p>
            <w:pPr>
              <w:pStyle w:val="null3"/>
              <w:jc w:val="left"/>
            </w:pPr>
            <w:r>
              <w:rPr>
                <w:rFonts w:ascii="仿宋_GB2312" w:hAnsi="仿宋_GB2312" w:cs="仿宋_GB2312" w:eastAsia="仿宋_GB2312"/>
                <w:sz w:val="24"/>
              </w:rPr>
              <w:t>2.技术参数</w:t>
            </w:r>
          </w:p>
          <w:p>
            <w:pPr>
              <w:pStyle w:val="null3"/>
              <w:jc w:val="left"/>
            </w:pPr>
            <w:r>
              <w:rPr>
                <w:rFonts w:ascii="仿宋_GB2312" w:hAnsi="仿宋_GB2312" w:cs="仿宋_GB2312" w:eastAsia="仿宋_GB2312"/>
                <w:sz w:val="24"/>
              </w:rPr>
              <w:t>▲2.1.采用复合探头设计，无需翻转或更换探头，一键切换线阵、凸阵模式。</w:t>
            </w:r>
          </w:p>
          <w:p>
            <w:pPr>
              <w:pStyle w:val="null3"/>
              <w:jc w:val="left"/>
            </w:pPr>
            <w:r>
              <w:rPr>
                <w:rFonts w:ascii="仿宋_GB2312" w:hAnsi="仿宋_GB2312" w:cs="仿宋_GB2312" w:eastAsia="仿宋_GB2312"/>
                <w:sz w:val="24"/>
              </w:rPr>
              <w:t>2.2.具备小器官、外周血管、心脏、腹部、妇产、肺部等检查模式。</w:t>
            </w:r>
          </w:p>
          <w:p>
            <w:pPr>
              <w:pStyle w:val="null3"/>
              <w:jc w:val="left"/>
            </w:pPr>
            <w:r>
              <w:rPr>
                <w:rFonts w:ascii="仿宋_GB2312" w:hAnsi="仿宋_GB2312" w:cs="仿宋_GB2312" w:eastAsia="仿宋_GB2312"/>
                <w:sz w:val="24"/>
              </w:rPr>
              <w:t>2.3.可调节可保存应用预设功能，可保存适合各类用户的图像参数。</w:t>
            </w:r>
          </w:p>
          <w:p>
            <w:pPr>
              <w:pStyle w:val="null3"/>
              <w:jc w:val="left"/>
            </w:pPr>
            <w:r>
              <w:rPr>
                <w:rFonts w:ascii="仿宋_GB2312" w:hAnsi="仿宋_GB2312" w:cs="仿宋_GB2312" w:eastAsia="仿宋_GB2312"/>
                <w:sz w:val="24"/>
              </w:rPr>
              <w:t>2.4.支持二维，彩色多普勒，M模式，PW脉冲多普勒。</w:t>
            </w:r>
          </w:p>
          <w:p>
            <w:pPr>
              <w:pStyle w:val="null3"/>
              <w:jc w:val="left"/>
            </w:pPr>
            <w:r>
              <w:rPr>
                <w:rFonts w:ascii="仿宋_GB2312" w:hAnsi="仿宋_GB2312" w:cs="仿宋_GB2312" w:eastAsia="仿宋_GB2312"/>
                <w:sz w:val="24"/>
              </w:rPr>
              <w:t>2.5.支持基波和谐波成像。</w:t>
            </w:r>
          </w:p>
          <w:p>
            <w:pPr>
              <w:pStyle w:val="null3"/>
              <w:jc w:val="left"/>
            </w:pPr>
            <w:r>
              <w:rPr>
                <w:rFonts w:ascii="仿宋_GB2312" w:hAnsi="仿宋_GB2312" w:cs="仿宋_GB2312" w:eastAsia="仿宋_GB2312"/>
                <w:sz w:val="24"/>
              </w:rPr>
              <w:t>▲2.6.频率范围：2.5-8.5MHz。</w:t>
            </w:r>
          </w:p>
          <w:p>
            <w:pPr>
              <w:pStyle w:val="null3"/>
              <w:jc w:val="left"/>
            </w:pPr>
            <w:r>
              <w:rPr>
                <w:rFonts w:ascii="仿宋_GB2312" w:hAnsi="仿宋_GB2312" w:cs="仿宋_GB2312" w:eastAsia="仿宋_GB2312"/>
                <w:sz w:val="24"/>
              </w:rPr>
              <w:t>2.7.阵元数≥96。</w:t>
            </w:r>
          </w:p>
          <w:p>
            <w:pPr>
              <w:pStyle w:val="null3"/>
              <w:jc w:val="left"/>
            </w:pPr>
            <w:r>
              <w:rPr>
                <w:rFonts w:ascii="仿宋_GB2312" w:hAnsi="仿宋_GB2312" w:cs="仿宋_GB2312" w:eastAsia="仿宋_GB2312"/>
                <w:sz w:val="24"/>
              </w:rPr>
              <w:t>2.8.扫描范围≥180º。</w:t>
            </w:r>
          </w:p>
          <w:p>
            <w:pPr>
              <w:pStyle w:val="null3"/>
              <w:jc w:val="left"/>
            </w:pPr>
            <w:r>
              <w:rPr>
                <w:rFonts w:ascii="仿宋_GB2312" w:hAnsi="仿宋_GB2312" w:cs="仿宋_GB2312" w:eastAsia="仿宋_GB2312"/>
                <w:sz w:val="24"/>
              </w:rPr>
              <w:t>2.9.扫描深度：2-35cm。</w:t>
            </w:r>
          </w:p>
          <w:p>
            <w:pPr>
              <w:pStyle w:val="null3"/>
              <w:jc w:val="left"/>
            </w:pPr>
            <w:r>
              <w:rPr>
                <w:rFonts w:ascii="仿宋_GB2312" w:hAnsi="仿宋_GB2312" w:cs="仿宋_GB2312" w:eastAsia="仿宋_GB2312"/>
                <w:sz w:val="24"/>
              </w:rPr>
              <w:t>2.10.TGC分段可调≥6段。</w:t>
            </w:r>
          </w:p>
          <w:p>
            <w:pPr>
              <w:pStyle w:val="null3"/>
              <w:jc w:val="left"/>
            </w:pPr>
            <w:r>
              <w:rPr>
                <w:rFonts w:ascii="仿宋_GB2312" w:hAnsi="仿宋_GB2312" w:cs="仿宋_GB2312" w:eastAsia="仿宋_GB2312"/>
                <w:sz w:val="24"/>
              </w:rPr>
              <w:t>2.11.动态范围：35-200dB。</w:t>
            </w:r>
          </w:p>
          <w:p>
            <w:pPr>
              <w:pStyle w:val="null3"/>
              <w:jc w:val="left"/>
            </w:pPr>
            <w:r>
              <w:rPr>
                <w:rFonts w:ascii="仿宋_GB2312" w:hAnsi="仿宋_GB2312" w:cs="仿宋_GB2312" w:eastAsia="仿宋_GB2312"/>
                <w:sz w:val="24"/>
              </w:rPr>
              <w:t>2.12.血流速度检测范围：1.0-1200cm/s。</w:t>
            </w:r>
          </w:p>
          <w:p>
            <w:pPr>
              <w:pStyle w:val="null3"/>
              <w:jc w:val="left"/>
            </w:pPr>
            <w:r>
              <w:rPr>
                <w:rFonts w:ascii="仿宋_GB2312" w:hAnsi="仿宋_GB2312" w:cs="仿宋_GB2312" w:eastAsia="仿宋_GB2312"/>
                <w:sz w:val="24"/>
              </w:rPr>
              <w:t>2.13.取样容积0.5-20mm任意可调。</w:t>
            </w:r>
          </w:p>
          <w:p>
            <w:pPr>
              <w:pStyle w:val="null3"/>
              <w:jc w:val="left"/>
            </w:pPr>
            <w:r>
              <w:rPr>
                <w:rFonts w:ascii="仿宋_GB2312" w:hAnsi="仿宋_GB2312" w:cs="仿宋_GB2312" w:eastAsia="仿宋_GB2312"/>
                <w:sz w:val="24"/>
              </w:rPr>
              <w:t>2.14.支持逐帧的手动回放和速度可调的自动回放。</w:t>
            </w:r>
          </w:p>
          <w:p>
            <w:pPr>
              <w:pStyle w:val="null3"/>
              <w:jc w:val="left"/>
            </w:pPr>
            <w:r>
              <w:rPr>
                <w:rFonts w:ascii="仿宋_GB2312" w:hAnsi="仿宋_GB2312" w:cs="仿宋_GB2312" w:eastAsia="仿宋_GB2312"/>
                <w:sz w:val="24"/>
              </w:rPr>
              <w:t>2.15.支持一键优化功能。</w:t>
            </w:r>
          </w:p>
          <w:p>
            <w:pPr>
              <w:pStyle w:val="null3"/>
              <w:jc w:val="left"/>
            </w:pPr>
            <w:r>
              <w:rPr>
                <w:rFonts w:ascii="仿宋_GB2312" w:hAnsi="仿宋_GB2312" w:cs="仿宋_GB2312" w:eastAsia="仿宋_GB2312"/>
                <w:sz w:val="24"/>
              </w:rPr>
              <w:t>2.16.支持自动检测和计算膀胱容量。</w:t>
            </w:r>
          </w:p>
          <w:p>
            <w:pPr>
              <w:pStyle w:val="null3"/>
              <w:jc w:val="left"/>
            </w:pPr>
            <w:r>
              <w:rPr>
                <w:rFonts w:ascii="仿宋_GB2312" w:hAnsi="仿宋_GB2312" w:cs="仿宋_GB2312" w:eastAsia="仿宋_GB2312"/>
                <w:sz w:val="24"/>
              </w:rPr>
              <w:t>2.17.支持穿刺针增强显像功能。</w:t>
            </w:r>
          </w:p>
          <w:p>
            <w:pPr>
              <w:pStyle w:val="null3"/>
              <w:jc w:val="left"/>
            </w:pPr>
            <w:r>
              <w:rPr>
                <w:rFonts w:ascii="仿宋_GB2312" w:hAnsi="仿宋_GB2312" w:cs="仿宋_GB2312" w:eastAsia="仿宋_GB2312"/>
                <w:sz w:val="24"/>
              </w:rPr>
              <w:t>2.18.支持中英文切换。</w:t>
            </w:r>
          </w:p>
          <w:p>
            <w:pPr>
              <w:pStyle w:val="null3"/>
              <w:jc w:val="left"/>
            </w:pPr>
            <w:r>
              <w:rPr>
                <w:rFonts w:ascii="仿宋_GB2312" w:hAnsi="仿宋_GB2312" w:cs="仿宋_GB2312" w:eastAsia="仿宋_GB2312"/>
                <w:sz w:val="24"/>
              </w:rPr>
              <w:t>2.19.B模式下工作时间≥60分钟。</w:t>
            </w:r>
          </w:p>
          <w:p>
            <w:pPr>
              <w:pStyle w:val="null3"/>
              <w:jc w:val="left"/>
            </w:pPr>
            <w:r>
              <w:rPr>
                <w:rFonts w:ascii="仿宋_GB2312" w:hAnsi="仿宋_GB2312" w:cs="仿宋_GB2312" w:eastAsia="仿宋_GB2312"/>
                <w:sz w:val="24"/>
              </w:rPr>
              <w:t>2.20.支持快充模式35分钟充满80%以上；具备2种以上充电模式。</w:t>
            </w:r>
          </w:p>
          <w:p>
            <w:pPr>
              <w:pStyle w:val="null3"/>
              <w:jc w:val="left"/>
            </w:pPr>
            <w:r>
              <w:rPr>
                <w:rFonts w:ascii="仿宋_GB2312" w:hAnsi="仿宋_GB2312" w:cs="仿宋_GB2312" w:eastAsia="仿宋_GB2312"/>
                <w:sz w:val="24"/>
              </w:rPr>
              <w:t>▲2.21.探头防尘防水等级≥IP67。</w:t>
            </w:r>
          </w:p>
          <w:p>
            <w:pPr>
              <w:pStyle w:val="null3"/>
              <w:jc w:val="left"/>
            </w:pPr>
            <w:r>
              <w:rPr>
                <w:rFonts w:ascii="仿宋_GB2312" w:hAnsi="仿宋_GB2312" w:cs="仿宋_GB2312" w:eastAsia="仿宋_GB2312"/>
                <w:sz w:val="24"/>
              </w:rPr>
              <w:t>2.22.探头重量≤240g</w:t>
            </w:r>
          </w:p>
          <w:p>
            <w:pPr>
              <w:pStyle w:val="null3"/>
              <w:jc w:val="left"/>
            </w:pPr>
            <w:r>
              <w:rPr>
                <w:rFonts w:ascii="仿宋_GB2312" w:hAnsi="仿宋_GB2312" w:cs="仿宋_GB2312" w:eastAsia="仿宋_GB2312"/>
                <w:sz w:val="24"/>
              </w:rPr>
              <w:t>2.23.支持Dicom3.0数据输出</w:t>
            </w:r>
          </w:p>
          <w:p>
            <w:pPr>
              <w:pStyle w:val="null3"/>
              <w:jc w:val="left"/>
            </w:pPr>
            <w:r>
              <w:rPr>
                <w:rFonts w:ascii="仿宋_GB2312" w:hAnsi="仿宋_GB2312" w:cs="仿宋_GB2312" w:eastAsia="仿宋_GB2312"/>
                <w:sz w:val="24"/>
              </w:rPr>
              <w:t>2.24.内置WiFi模块，支持无线连接方式，支持安卓、鸿蒙、IOS等。</w:t>
            </w:r>
          </w:p>
          <w:p>
            <w:pPr>
              <w:pStyle w:val="null3"/>
              <w:jc w:val="left"/>
            </w:pPr>
            <w:r>
              <w:rPr>
                <w:rFonts w:ascii="仿宋_GB2312" w:hAnsi="仿宋_GB2312" w:cs="仿宋_GB2312" w:eastAsia="仿宋_GB2312"/>
                <w:sz w:val="24"/>
              </w:rPr>
              <w:t>2.25.智能显示端APP可通过扫描探头二维码快速识别并联机。</w:t>
            </w:r>
          </w:p>
          <w:p>
            <w:pPr>
              <w:pStyle w:val="null3"/>
              <w:jc w:val="left"/>
            </w:pPr>
            <w:r>
              <w:rPr>
                <w:rFonts w:ascii="仿宋_GB2312" w:hAnsi="仿宋_GB2312" w:cs="仿宋_GB2312" w:eastAsia="仿宋_GB2312"/>
                <w:sz w:val="24"/>
              </w:rPr>
              <w:t>2.26.支持远程医疗解决方案，可实现远程会诊、培训、质控、病例讨论等；</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即时传输静态和动态图像至云平台。</w:t>
            </w:r>
          </w:p>
          <w:p>
            <w:pPr>
              <w:pStyle w:val="null3"/>
              <w:jc w:val="left"/>
            </w:pPr>
            <w:r>
              <w:rPr>
                <w:rFonts w:ascii="仿宋_GB2312" w:hAnsi="仿宋_GB2312" w:cs="仿宋_GB2312" w:eastAsia="仿宋_GB2312"/>
                <w:sz w:val="24"/>
              </w:rPr>
              <w:t>2.27.配备相应外部智能显示设备。</w:t>
            </w:r>
          </w:p>
          <w:p>
            <w:pPr>
              <w:pStyle w:val="null3"/>
              <w:jc w:val="left"/>
            </w:pPr>
            <w:r>
              <w:rPr>
                <w:rFonts w:ascii="仿宋_GB2312" w:hAnsi="仿宋_GB2312" w:cs="仿宋_GB2312" w:eastAsia="仿宋_GB2312"/>
                <w:sz w:val="24"/>
              </w:rPr>
              <w:t>▲2.28.配备便携无线充电仓。</w:t>
            </w:r>
          </w:p>
          <w:p>
            <w:pPr>
              <w:pStyle w:val="null3"/>
              <w:jc w:val="left"/>
            </w:pPr>
            <w:r>
              <w:rPr>
                <w:rFonts w:ascii="仿宋_GB2312" w:hAnsi="仿宋_GB2312" w:cs="仿宋_GB2312" w:eastAsia="仿宋_GB2312"/>
                <w:sz w:val="24"/>
              </w:rPr>
              <w:t>2.29.提供标准整机质保及使用培训。</w:t>
            </w:r>
          </w:p>
          <w:p>
            <w:pPr>
              <w:pStyle w:val="null3"/>
              <w:jc w:val="left"/>
            </w:pPr>
            <w:r>
              <w:rPr>
                <w:rFonts w:ascii="仿宋_GB2312" w:hAnsi="仿宋_GB2312" w:cs="仿宋_GB2312" w:eastAsia="仿宋_GB2312"/>
                <w:sz w:val="24"/>
              </w:rPr>
              <w:t>3.配置清单</w:t>
            </w:r>
          </w:p>
          <w:p>
            <w:pPr>
              <w:pStyle w:val="null3"/>
              <w:jc w:val="left"/>
            </w:pPr>
            <w:r>
              <w:rPr>
                <w:rFonts w:ascii="仿宋_GB2312" w:hAnsi="仿宋_GB2312" w:cs="仿宋_GB2312" w:eastAsia="仿宋_GB2312"/>
                <w:sz w:val="24"/>
              </w:rPr>
              <w:t>3.1.掌上超声主机 1台</w:t>
            </w:r>
          </w:p>
          <w:p>
            <w:pPr>
              <w:pStyle w:val="null3"/>
              <w:jc w:val="left"/>
            </w:pPr>
            <w:r>
              <w:rPr>
                <w:rFonts w:ascii="仿宋_GB2312" w:hAnsi="仿宋_GB2312" w:cs="仿宋_GB2312" w:eastAsia="仿宋_GB2312"/>
                <w:sz w:val="24"/>
              </w:rPr>
              <w:t>3.2.智能显示设备 1台</w:t>
            </w:r>
          </w:p>
          <w:p>
            <w:pPr>
              <w:pStyle w:val="null3"/>
              <w:jc w:val="left"/>
            </w:pPr>
            <w:r>
              <w:rPr>
                <w:rFonts w:ascii="仿宋_GB2312" w:hAnsi="仿宋_GB2312" w:cs="仿宋_GB2312" w:eastAsia="仿宋_GB2312"/>
                <w:sz w:val="24"/>
              </w:rPr>
              <w:t>3.3.充电器 1套</w:t>
            </w:r>
          </w:p>
          <w:p>
            <w:pPr>
              <w:pStyle w:val="null3"/>
            </w:pPr>
            <w:r>
              <w:rPr>
                <w:rFonts w:ascii="仿宋_GB2312" w:hAnsi="仿宋_GB2312" w:cs="仿宋_GB2312" w:eastAsia="仿宋_GB2312"/>
                <w:sz w:val="24"/>
              </w:rPr>
              <w:t>3.4.收纳盒 1个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交货期：合同签订之日起，接甲方通知后 30 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其他，设备全部到货（因甲方场地等原因无法安装，以到货时间计算）或设备全部验收合格后，达到付款条件起30个工作日内，支付合同总金额的100.0%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验收标准以国家相应的标准、规范等为依据，按照招标文件、澄清文件、投标文件及合同约定执行。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不少于1年。售后服务响应时间（质保期内）：即时响应（包括电话响应）；电话响应无法解决2小时内到达现场。修复时间24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投标人需要在线提交所有通过电子化交易平台实施的政府采购项目的投标文件，同时，线下提交投标 文件正本 壹 份、副本 壹 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3.保证金汇款时请备注项目编号（例如备注为：省人民-097）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提供合格有效的法人或其他组织的营业执照等证明文件，自然人参与的提供其身份证复印件加盖公章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包括“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基本存款账户开户银行出具的资信证明（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社会保障资金的证明</w:t>
            </w:r>
          </w:p>
        </w:tc>
        <w:tc>
          <w:tcPr>
            <w:tcW w:type="dxa" w:w="3322"/>
          </w:tcPr>
          <w:p>
            <w:pPr>
              <w:pStyle w:val="null3"/>
            </w:pPr>
            <w:r>
              <w:rPr>
                <w:rFonts w:ascii="仿宋_GB2312" w:hAnsi="仿宋_GB2312" w:cs="仿宋_GB2312" w:eastAsia="仿宋_GB2312"/>
              </w:rPr>
              <w:t>提供自开标前1年内任意一个月已缴纳的社会保障资金的证明（社会保障资金缴存单据或社保机构开具的社会保险参保缴费情况证明等）；依法不需要缴纳社会保障资金的投标人应提供相关文件证明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提供自开标前1年内任意一个月的纳税证明或完税证明，纳税证明或完税证明上应有代收机构或税务机关的公章或业务专用章。依法免税的投标人应提供相关文件证明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非法定代表人参加投标的，须提供法定代表人授权委托书及被授权人身份证复印件加盖公章；法定代表人参加投标时,只需提供法定代表人身份证复印件加盖公章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所投产品为医疗器械的须提供《医疗器械注册证》；彩色多普勒超声诊断仪需提供境内第三类医疗器械注册证，符合《医疗器械监督管理条例》规定的第三类医疗器械管理要求</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产品的先进性和可靠性.docx 开标一览表 业绩.docx 节能环保.docx 培训方案.docx 中小企业声明函 承诺书.docx 商务应答表.docx 供货渠道.docx 开标一览表及分项报价表.docx 产品技术参数应答表及产品技术支持资料.docx 投标人认为有必要提交的其他资料.docx 投标人应提交的相关资格证明文件.docx 投标函 投标保证金缴纳凭证.docx 售后服务.docx 残疾人福利性单位声明函 标的清单 关于符合本国产品标准的声明函 投标文件封面 投标产品响应的规范性.docx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投标报价是否超过最高限价或单价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开标一览表及分项报价表.docx 标的清单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开标一览表及分项报价表.docx 标的清单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产品的先进性和可靠性.docx 开标一览表 业绩.docx 节能环保.docx 培训方案.docx 中小企业声明函 承诺书.docx 商务应答表.docx 供货渠道.docx 开标一览表及分项报价表.docx 产品技术参数应答表及产品技术支持资料.docx 投标人认为有必要提交的其他资料.docx 投标人应提交的相关资格证明文件.docx 投标函 投标保证金缴纳凭证.docx 售后服务.docx 残疾人福利性单位声明函 标的清单 关于符合本国产品标准的声明函 投标文件封面 投标产品响应的规范性.docx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计45分。“▲”号技术参数一项不符合扣分分值为：所投产品总价（以万元为单位）除以40，非“▲”号技术参数一项不满足扣分分值为：所投产品单项报价（以万元为单位）除以200;扣完为止。 加注“▲”号的主要参数须提供技术支持资料，技术支持资料指制造商公开发布的印刷资料（技术白皮书、图片等技术标准资料）或检测机构出具的检测报告或技术说明书，未提供有效支持依据的可按负偏离处理。（对应参数证明材料标注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产品技术参数应答表及产品技术支持资料.docx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提供投标人2022年1月1日至投标截止时间（以合同签订时间为准）类似多类别货物批量供货合同，提供1份计0.5分，满分2分。无合同计0分，提供合同复印件、供货发票及验收单。</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所投核心产品提供整机原厂质保期满足2年，有详尽售后服务承诺，售后服务计划、售后服务措施，2小时内能到达现场的得4分。 所投非核心产品提供整机原厂质保期满足2年，有详尽售后服务承诺，售后服务计划、售后服务措施，2小时内能到达现场的得2分。 以上要求需出具原厂提供的相关证明材料，未提供不计分。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根据投标产品响应的规范性进行评审： 1、投标产品技术响应完整详细、科学规范、可行度高，配套服务方案全面详细，计 5 分； 2、投标产品技术响应基本完整、规范，可行，配套服务方案全面计3分； 3、投标产品技术响应完整性、规范性、可行度一般，配套服务方案一般，计2分； 4、投标产品技术响应内容有缺陷或完全拷贝参数要求未进行细化响应，配套服务方案粗略，计1分； 5、其他情况不计分。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投标产品响应的规范性.docx</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根据所投产品性能稳定性、质量可靠性、技术先进性等方面进行评审： 1、所投产品技术成熟度高、性能可靠性强、关键部件匹配性强，完全符合用户需求，计4分； 2、所投产品技术成熟度、性能可靠性、关键部件匹配性基本满足用户需求，但存在不足的，计2分； 3、所投产品技术成熟度、性能可靠性、关键部件有较大缺陷，但能基本满足用户使用，计1分； 4、所投产品技术成熟度、性能可靠性、关键部件有较大缺陷，不能满足用户使用，计0分； 5、其他情况不计分。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产品的先进性和可靠性.docx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代理协议/购销合同/购货发票等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供货渠道.docx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具有可行的技术培训方案，保证使用单位能熟练操作维护和正常使用，列出详细的培训内容、培训方式等说明的计1分；内容不完整计0.5分，未提供不计分。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注：根据《政府采购促进中小企业发展暂行办法》第四条规定，投标人若声明为中小企业，其提供的货物须满足： 1.制造主体：产品由中小企业生产。 2.品牌使用：产品标注该企业自有商号或注册商标。 3.多产品情况：如投标产品为多项，则每个产品均需填写声明且制造商都必须符合上述要求。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详见附件：产品技术参数应答表及产品技术支持资料.docx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详见附件：投标产品响应的规范性.docx</w:t>
      </w:r>
    </w:p>
    <w:p>
      <w:pPr>
        <w:pStyle w:val="null3"/>
        <w:ind w:firstLine="960"/>
      </w:pPr>
      <w:r>
        <w:rPr>
          <w:rFonts w:ascii="仿宋_GB2312" w:hAnsi="仿宋_GB2312" w:cs="仿宋_GB2312" w:eastAsia="仿宋_GB2312"/>
        </w:rPr>
        <w:t>详见附件：产品的先进性和可靠性.docx</w:t>
      </w:r>
    </w:p>
    <w:p>
      <w:pPr>
        <w:pStyle w:val="null3"/>
        <w:ind w:firstLine="960"/>
      </w:pPr>
      <w:r>
        <w:rPr>
          <w:rFonts w:ascii="仿宋_GB2312" w:hAnsi="仿宋_GB2312" w:cs="仿宋_GB2312" w:eastAsia="仿宋_GB2312"/>
        </w:rPr>
        <w:t>详见附件：供货渠道.docx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详见附件：投标人认为有必要提交的其他资料.docx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