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D128D">
      <w:pPr>
        <w:pStyle w:val="4"/>
        <w:outlineLvl w:val="2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节能环保</w:t>
      </w:r>
      <w:bookmarkStart w:id="0" w:name="_GoBack"/>
      <w:bookmarkEnd w:id="0"/>
    </w:p>
    <w:p w14:paraId="2DBE746B">
      <w:pPr>
        <w:rPr>
          <w:rFonts w:hint="eastAsia" w:ascii="方正仿宋_GB2312" w:hAnsi="方正仿宋_GB2312" w:eastAsia="方正仿宋_GB2312" w:cs="方正仿宋_GB2312"/>
          <w:sz w:val="24"/>
          <w:szCs w:val="32"/>
        </w:rPr>
      </w:pPr>
    </w:p>
    <w:p w14:paraId="4D8F47C1">
      <w:r>
        <w:rPr>
          <w:rFonts w:hint="eastAsia" w:ascii="方正仿宋_GB2312" w:hAnsi="方正仿宋_GB2312" w:eastAsia="方正仿宋_GB2312" w:cs="方正仿宋_GB2312"/>
          <w:sz w:val="24"/>
          <w:szCs w:val="32"/>
        </w:rPr>
        <w:t>投标人结合自身情况，根据第三章及评分标准自行编写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CED8311-D3E0-41E4-9814-853CFE11854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0A70D06F-123F-4141-8926-2DA72A7BC39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6728E"/>
    <w:rsid w:val="7BB6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2026-07-13T07:35:00Z</dcterms:created>
  <dc:creator>  </dc:creator>
  <cp:lastModifiedBy>  </cp:lastModifiedBy>
  <dcterms:modified xsi:type="dcterms:W3CDTF">2026-07-13T07:36:09Z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88E65E3E0F454EDEB0FC7CEAD8E1AB2B_11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