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60C" w:rsidRDefault="00FC260C" w:rsidP="00FC260C">
      <w:pPr>
        <w:pStyle w:val="null3"/>
        <w:outlineLvl w:val="3"/>
        <w:rPr>
          <w:rFonts w:hint="default"/>
        </w:rPr>
      </w:pPr>
      <w:r>
        <w:rPr>
          <w:rFonts w:ascii="仿宋_GB2312" w:eastAsia="仿宋_GB2312" w:hAnsi="仿宋_GB2312" w:cs="仿宋_GB2312"/>
          <w:b/>
          <w:sz w:val="24"/>
        </w:rPr>
        <w:t>服务内容</w:t>
      </w:r>
    </w:p>
    <w:p w:rsidR="00FC260C" w:rsidRDefault="00FC260C" w:rsidP="00FC260C">
      <w:pPr>
        <w:pStyle w:val="null3"/>
        <w:rPr>
          <w:rFonts w:hint="default"/>
        </w:rPr>
      </w:pPr>
      <w:bookmarkStart w:id="0" w:name="_GoBack"/>
      <w:r>
        <w:rPr>
          <w:rFonts w:ascii="仿宋_GB2312" w:eastAsia="仿宋_GB2312" w:hAnsi="仿宋_GB2312" w:cs="仿宋_GB2312"/>
        </w:rPr>
        <w:t xml:space="preserve">采购包预算金额（元）: </w:t>
      </w:r>
      <w:r>
        <w:rPr>
          <w:rFonts w:ascii="仿宋_GB2312" w:eastAsia="仿宋_GB2312" w:hAnsi="仿宋_GB2312" w:cs="仿宋_GB2312"/>
          <w:lang w:eastAsia="zh-CN"/>
        </w:rPr>
        <w:t>38</w:t>
      </w:r>
      <w:r>
        <w:rPr>
          <w:rFonts w:ascii="仿宋_GB2312" w:eastAsia="仿宋_GB2312" w:hAnsi="仿宋_GB2312" w:cs="仿宋_GB2312"/>
        </w:rPr>
        <w:t>0,000.00</w:t>
      </w:r>
    </w:p>
    <w:p w:rsidR="00FC260C" w:rsidRDefault="00FC260C" w:rsidP="00FC260C">
      <w:pPr>
        <w:pStyle w:val="null3"/>
        <w:rPr>
          <w:rFonts w:hint="default"/>
        </w:rPr>
      </w:pPr>
      <w:r>
        <w:rPr>
          <w:rFonts w:ascii="仿宋_GB2312" w:eastAsia="仿宋_GB2312" w:hAnsi="仿宋_GB2312" w:cs="仿宋_GB2312"/>
        </w:rPr>
        <w:t xml:space="preserve">采购包最高限价（元）: </w:t>
      </w:r>
      <w:r>
        <w:rPr>
          <w:rFonts w:ascii="仿宋_GB2312" w:eastAsia="仿宋_GB2312" w:hAnsi="仿宋_GB2312" w:cs="仿宋_GB2312"/>
          <w:lang w:eastAsia="zh-CN"/>
        </w:rPr>
        <w:t>38</w:t>
      </w:r>
      <w:r>
        <w:rPr>
          <w:rFonts w:ascii="仿宋_GB2312" w:eastAsia="仿宋_GB2312" w:hAnsi="仿宋_GB2312" w:cs="仿宋_GB2312"/>
        </w:rPr>
        <w:t>0,000.00</w:t>
      </w:r>
    </w:p>
    <w:bookmarkEnd w:id="0"/>
    <w:p w:rsidR="00FC260C" w:rsidRDefault="00FC260C" w:rsidP="00FC260C">
      <w:pPr>
        <w:pStyle w:val="null3"/>
        <w:rPr>
          <w:rFonts w:hint="default"/>
        </w:rPr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939"/>
        <w:gridCol w:w="744"/>
        <w:gridCol w:w="1216"/>
        <w:gridCol w:w="727"/>
        <w:gridCol w:w="727"/>
        <w:gridCol w:w="727"/>
        <w:gridCol w:w="727"/>
        <w:gridCol w:w="727"/>
        <w:gridCol w:w="727"/>
        <w:gridCol w:w="727"/>
      </w:tblGrid>
      <w:tr w:rsidR="00FC260C" w:rsidTr="00765A1C">
        <w:tc>
          <w:tcPr>
            <w:tcW w:w="534" w:type="dxa"/>
          </w:tcPr>
          <w:p w:rsidR="00FC260C" w:rsidRDefault="00FC260C" w:rsidP="00765A1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序号</w:t>
            </w:r>
          </w:p>
        </w:tc>
        <w:tc>
          <w:tcPr>
            <w:tcW w:w="939" w:type="dxa"/>
          </w:tcPr>
          <w:p w:rsidR="00FC260C" w:rsidRDefault="00FC260C" w:rsidP="00765A1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标的名称</w:t>
            </w:r>
          </w:p>
        </w:tc>
        <w:tc>
          <w:tcPr>
            <w:tcW w:w="744" w:type="dxa"/>
          </w:tcPr>
          <w:p w:rsidR="00FC260C" w:rsidRDefault="00FC260C" w:rsidP="00765A1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数量</w:t>
            </w:r>
          </w:p>
        </w:tc>
        <w:tc>
          <w:tcPr>
            <w:tcW w:w="1216" w:type="dxa"/>
          </w:tcPr>
          <w:p w:rsidR="00FC260C" w:rsidRDefault="00FC260C" w:rsidP="00765A1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标的金额 （元）</w:t>
            </w:r>
          </w:p>
        </w:tc>
        <w:tc>
          <w:tcPr>
            <w:tcW w:w="727" w:type="dxa"/>
          </w:tcPr>
          <w:p w:rsidR="00FC260C" w:rsidRDefault="00FC260C" w:rsidP="00765A1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计量单位</w:t>
            </w:r>
          </w:p>
        </w:tc>
        <w:tc>
          <w:tcPr>
            <w:tcW w:w="727" w:type="dxa"/>
          </w:tcPr>
          <w:p w:rsidR="00FC260C" w:rsidRDefault="00FC260C" w:rsidP="00765A1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所属行业</w:t>
            </w:r>
          </w:p>
        </w:tc>
        <w:tc>
          <w:tcPr>
            <w:tcW w:w="727" w:type="dxa"/>
          </w:tcPr>
          <w:p w:rsidR="00FC260C" w:rsidRDefault="00FC260C" w:rsidP="00765A1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是否核心产品</w:t>
            </w:r>
          </w:p>
        </w:tc>
        <w:tc>
          <w:tcPr>
            <w:tcW w:w="727" w:type="dxa"/>
          </w:tcPr>
          <w:p w:rsidR="00FC260C" w:rsidRDefault="00FC260C" w:rsidP="00765A1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是否允许进口产品</w:t>
            </w:r>
          </w:p>
        </w:tc>
        <w:tc>
          <w:tcPr>
            <w:tcW w:w="727" w:type="dxa"/>
          </w:tcPr>
          <w:p w:rsidR="00FC260C" w:rsidRDefault="00FC260C" w:rsidP="00765A1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是否属于节能产品</w:t>
            </w:r>
          </w:p>
        </w:tc>
        <w:tc>
          <w:tcPr>
            <w:tcW w:w="727" w:type="dxa"/>
          </w:tcPr>
          <w:p w:rsidR="00FC260C" w:rsidRDefault="00FC260C" w:rsidP="00765A1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是否属于环境标志产品</w:t>
            </w:r>
          </w:p>
        </w:tc>
        <w:tc>
          <w:tcPr>
            <w:tcW w:w="727" w:type="dxa"/>
          </w:tcPr>
          <w:p w:rsidR="00FC260C" w:rsidRDefault="00FC260C" w:rsidP="00765A1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是否实施本国产品政策</w:t>
            </w:r>
          </w:p>
        </w:tc>
      </w:tr>
      <w:tr w:rsidR="00FC260C" w:rsidTr="00765A1C">
        <w:tc>
          <w:tcPr>
            <w:tcW w:w="534" w:type="dxa"/>
          </w:tcPr>
          <w:p w:rsidR="00FC260C" w:rsidRDefault="00FC260C" w:rsidP="00765A1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</w:t>
            </w:r>
          </w:p>
        </w:tc>
        <w:tc>
          <w:tcPr>
            <w:tcW w:w="939" w:type="dxa"/>
          </w:tcPr>
          <w:p w:rsidR="00FC260C" w:rsidRDefault="00FC260C" w:rsidP="00765A1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西安高新区社会保险网上服务信息系统运维改造及功能新增项目（社保掌上服务大厅运维及功能新增）</w:t>
            </w:r>
          </w:p>
        </w:tc>
        <w:tc>
          <w:tcPr>
            <w:tcW w:w="744" w:type="dxa"/>
          </w:tcPr>
          <w:p w:rsidR="00FC260C" w:rsidRDefault="00FC260C" w:rsidP="00765A1C">
            <w:pPr>
              <w:pStyle w:val="null3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1.00</w:t>
            </w:r>
          </w:p>
        </w:tc>
        <w:tc>
          <w:tcPr>
            <w:tcW w:w="1216" w:type="dxa"/>
          </w:tcPr>
          <w:p w:rsidR="00FC260C" w:rsidRDefault="00FC260C" w:rsidP="00765A1C">
            <w:pPr>
              <w:pStyle w:val="null3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  <w:lang w:eastAsia="zh-CN"/>
              </w:rPr>
              <w:t>38</w:t>
            </w:r>
            <w:r>
              <w:rPr>
                <w:rFonts w:ascii="仿宋_GB2312" w:eastAsia="仿宋_GB2312" w:hAnsi="仿宋_GB2312" w:cs="仿宋_GB2312"/>
              </w:rPr>
              <w:t>0,000.00</w:t>
            </w:r>
          </w:p>
        </w:tc>
        <w:tc>
          <w:tcPr>
            <w:tcW w:w="727" w:type="dxa"/>
          </w:tcPr>
          <w:p w:rsidR="00FC260C" w:rsidRDefault="00FC260C" w:rsidP="00765A1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项</w:t>
            </w:r>
          </w:p>
        </w:tc>
        <w:tc>
          <w:tcPr>
            <w:tcW w:w="727" w:type="dxa"/>
          </w:tcPr>
          <w:p w:rsidR="00FC260C" w:rsidRDefault="00FC260C" w:rsidP="00765A1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软件和信息技术服务业</w:t>
            </w:r>
          </w:p>
        </w:tc>
        <w:tc>
          <w:tcPr>
            <w:tcW w:w="727" w:type="dxa"/>
          </w:tcPr>
          <w:p w:rsidR="00FC260C" w:rsidRDefault="00FC260C" w:rsidP="00765A1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27" w:type="dxa"/>
          </w:tcPr>
          <w:p w:rsidR="00FC260C" w:rsidRDefault="00FC260C" w:rsidP="00765A1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27" w:type="dxa"/>
          </w:tcPr>
          <w:p w:rsidR="00FC260C" w:rsidRDefault="00FC260C" w:rsidP="00765A1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27" w:type="dxa"/>
          </w:tcPr>
          <w:p w:rsidR="00FC260C" w:rsidRDefault="00FC260C" w:rsidP="00765A1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27" w:type="dxa"/>
          </w:tcPr>
          <w:p w:rsidR="00FC260C" w:rsidRDefault="00FC260C" w:rsidP="00765A1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</w:tr>
    </w:tbl>
    <w:p w:rsidR="00B570AD" w:rsidRDefault="00FC260C"/>
    <w:sectPr w:rsidR="00B570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roma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60C"/>
    <w:rsid w:val="001F667D"/>
    <w:rsid w:val="009A6E2C"/>
    <w:rsid w:val="00FC2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0C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uiPriority w:val="99"/>
    <w:qFormat/>
    <w:rsid w:val="00FC260C"/>
    <w:rPr>
      <w:rFonts w:hint="eastAsia"/>
      <w:kern w:val="0"/>
      <w:sz w:val="20"/>
      <w:szCs w:val="20"/>
      <w:lang w:eastAsia="zh-H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0C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uiPriority w:val="99"/>
    <w:qFormat/>
    <w:rsid w:val="00FC260C"/>
    <w:rPr>
      <w:rFonts w:hint="eastAsia"/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Lines>1</Lines>
  <Paragraphs>1</Paragraphs>
  <ScaleCrop>false</ScaleCrop>
  <Company>Microsoft</Company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1</cp:revision>
  <dcterms:created xsi:type="dcterms:W3CDTF">2026-09-07T13:51:00Z</dcterms:created>
  <dcterms:modified xsi:type="dcterms:W3CDTF">2026-09-07T13:51:00Z</dcterms:modified>
</cp:coreProperties>
</file>