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BDB6C">
      <w:pPr>
        <w:pStyle w:val="4"/>
        <w:tabs>
          <w:tab w:val="left" w:pos="5580"/>
        </w:tabs>
        <w:spacing w:before="120" w:line="360" w:lineRule="auto"/>
        <w:ind w:left="-67" w:leftChars="-32"/>
        <w:jc w:val="center"/>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资格证明材料</w:t>
      </w:r>
    </w:p>
    <w:p w14:paraId="1C728B87">
      <w:pPr>
        <w:numPr>
          <w:ilvl w:val="0"/>
          <w:numId w:val="1"/>
        </w:numPr>
        <w:spacing w:line="360" w:lineRule="auto"/>
        <w:rPr>
          <w:rFonts w:ascii="仿宋_GB2312" w:hAnsi="仿宋_GB2312" w:eastAsia="仿宋_GB2312" w:cs="仿宋_GB2312"/>
          <w:sz w:val="20"/>
          <w:szCs w:val="20"/>
        </w:rPr>
      </w:pPr>
      <w:r>
        <w:rPr>
          <w:rFonts w:ascii="仿宋_GB2312" w:hAnsi="仿宋_GB2312" w:eastAsia="仿宋_GB2312" w:cs="仿宋_GB2312"/>
          <w:sz w:val="20"/>
          <w:szCs w:val="20"/>
        </w:rPr>
        <w:t>供应商合法注册的法人或其他组织的营业执照等证明文件，自然人的身份证明；</w:t>
      </w:r>
    </w:p>
    <w:p w14:paraId="00234EDB">
      <w:pPr>
        <w:numPr>
          <w:ilvl w:val="0"/>
          <w:numId w:val="1"/>
        </w:numPr>
        <w:spacing w:line="360" w:lineRule="auto"/>
        <w:rPr>
          <w:rFonts w:hint="eastAsia" w:ascii="仿宋" w:hAnsi="仿宋" w:eastAsia="仿宋" w:cs="仿宋"/>
          <w:sz w:val="20"/>
          <w:szCs w:val="20"/>
        </w:rPr>
      </w:pPr>
      <w:r>
        <w:rPr>
          <w:rFonts w:ascii="仿宋_GB2312" w:hAnsi="仿宋_GB2312" w:eastAsia="仿宋_GB2312" w:cs="仿宋_GB2312"/>
          <w:sz w:val="20"/>
          <w:szCs w:val="20"/>
        </w:rPr>
        <w:t xml:space="preserve">提供磋商截止日前一年内任意一个月已缴纳的完税凭证或税务机关开具的完税证明（除印花税以外任意税种 ）（银行出具的缴税凭证或税务机关出具的证明的复印件，并加盖本单位公章）。依法免税的供应商，应提供相应文件证明其依法免税。 </w:t>
      </w:r>
    </w:p>
    <w:p w14:paraId="074C506C">
      <w:pPr>
        <w:numPr>
          <w:ilvl w:val="0"/>
          <w:numId w:val="1"/>
        </w:numPr>
        <w:spacing w:line="360" w:lineRule="auto"/>
        <w:rPr>
          <w:rFonts w:hint="eastAsia" w:ascii="仿宋" w:hAnsi="仿宋" w:eastAsia="仿宋" w:cs="仿宋"/>
          <w:sz w:val="20"/>
          <w:szCs w:val="20"/>
        </w:rPr>
      </w:pPr>
      <w:r>
        <w:rPr>
          <w:rFonts w:ascii="仿宋_GB2312" w:hAnsi="仿宋_GB2312" w:eastAsia="仿宋_GB2312" w:cs="仿宋_GB2312"/>
          <w:sz w:val="20"/>
          <w:szCs w:val="20"/>
        </w:rPr>
        <w:t>提供磋商截止日前一年内任意一个月已缴纳的社会保障资金缴存单据或社保机构开具的社会保险参保缴费情况证明，并加盖本单位公章。不需要缴纳社会保障资金的供应商，应提供相应文件证明其不需要缴纳社会保障资金 ；</w:t>
      </w:r>
    </w:p>
    <w:p w14:paraId="58AA9162">
      <w:pPr>
        <w:numPr>
          <w:ilvl w:val="0"/>
          <w:numId w:val="1"/>
        </w:numPr>
        <w:spacing w:line="360" w:lineRule="auto"/>
        <w:rPr>
          <w:rFonts w:hint="eastAsia" w:ascii="仿宋" w:hAnsi="仿宋" w:eastAsia="仿宋" w:cs="仿宋"/>
          <w:sz w:val="20"/>
          <w:szCs w:val="20"/>
        </w:rPr>
      </w:pPr>
      <w:r>
        <w:rPr>
          <w:rFonts w:ascii="仿宋_GB2312" w:hAnsi="仿宋_GB2312" w:eastAsia="仿宋_GB2312" w:cs="仿宋_GB2312"/>
          <w:sz w:val="20"/>
          <w:szCs w:val="20"/>
        </w:rPr>
        <w:t>具备履行合同所必需的设备和专业技术能力的承诺；</w:t>
      </w:r>
    </w:p>
    <w:p w14:paraId="76A09094">
      <w:pPr>
        <w:numPr>
          <w:ilvl w:val="0"/>
          <w:numId w:val="1"/>
        </w:numPr>
        <w:spacing w:line="360" w:lineRule="auto"/>
        <w:rPr>
          <w:rFonts w:hint="eastAsia" w:ascii="仿宋" w:hAnsi="仿宋" w:eastAsia="仿宋" w:cs="仿宋"/>
          <w:sz w:val="20"/>
          <w:szCs w:val="20"/>
        </w:rPr>
      </w:pPr>
      <w:r>
        <w:rPr>
          <w:rFonts w:ascii="仿宋_GB2312" w:hAnsi="仿宋_GB2312" w:eastAsia="仿宋_GB2312" w:cs="仿宋_GB2312"/>
          <w:sz w:val="20"/>
          <w:szCs w:val="20"/>
        </w:rPr>
        <w:t>供应商参加政府采购活动前3年内在经营活动中没有重大违法记录的书面声明</w:t>
      </w:r>
      <w:r>
        <w:rPr>
          <w:rFonts w:hint="eastAsia" w:ascii="仿宋_GB2312" w:hAnsi="仿宋_GB2312" w:eastAsia="仿宋_GB2312" w:cs="仿宋_GB2312"/>
          <w:sz w:val="20"/>
          <w:szCs w:val="20"/>
          <w:lang w:eastAsia="zh-CN"/>
        </w:rPr>
        <w:t>；</w:t>
      </w:r>
    </w:p>
    <w:p w14:paraId="3FE4E123">
      <w:pPr>
        <w:numPr>
          <w:ilvl w:val="0"/>
          <w:numId w:val="1"/>
        </w:numPr>
        <w:spacing w:line="360" w:lineRule="auto"/>
        <w:rPr>
          <w:rFonts w:hint="eastAsia" w:ascii="仿宋" w:hAnsi="仿宋" w:eastAsia="仿宋" w:cs="仿宋"/>
          <w:sz w:val="20"/>
          <w:szCs w:val="20"/>
        </w:rPr>
      </w:pPr>
      <w:r>
        <w:rPr>
          <w:rFonts w:ascii="仿宋_GB2312" w:hAnsi="仿宋_GB2312" w:eastAsia="仿宋_GB2312" w:cs="仿宋_GB2312"/>
          <w:sz w:val="20"/>
          <w:szCs w:val="20"/>
        </w:rPr>
        <w:t>供应商应提供健全的财务会计制度的证明材料；</w:t>
      </w:r>
    </w:p>
    <w:p w14:paraId="286CC7AD">
      <w:pPr>
        <w:numPr>
          <w:ilvl w:val="0"/>
          <w:numId w:val="0"/>
        </w:numPr>
        <w:spacing w:line="360" w:lineRule="auto"/>
        <w:rPr>
          <w:rFonts w:hint="eastAsia" w:ascii="仿宋" w:hAnsi="仿宋" w:eastAsia="仿宋" w:cs="仿宋"/>
          <w:sz w:val="20"/>
          <w:szCs w:val="20"/>
        </w:rPr>
      </w:pP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1</w:t>
      </w:r>
      <w:r>
        <w:rPr>
          <w:rFonts w:hint="eastAsia" w:ascii="仿宋" w:hAnsi="仿宋" w:eastAsia="仿宋" w:cs="仿宋"/>
          <w:sz w:val="20"/>
          <w:szCs w:val="20"/>
          <w:lang w:eastAsia="zh-CN"/>
        </w:rPr>
        <w:t>）</w:t>
      </w:r>
      <w:r>
        <w:rPr>
          <w:rFonts w:hint="eastAsia" w:ascii="仿宋" w:hAnsi="仿宋" w:eastAsia="仿宋" w:cs="仿宋"/>
          <w:sz w:val="20"/>
          <w:szCs w:val="20"/>
        </w:rPr>
        <w:t>提供2024/2025年经审计的财务报告（成立时间至提交投标文件截止时间不足一年的可提供成立后任意时段的资产负债表），应满足以下要求：</w:t>
      </w:r>
    </w:p>
    <w:p w14:paraId="2A0EC86D">
      <w:pPr>
        <w:spacing w:line="360" w:lineRule="auto"/>
        <w:rPr>
          <w:rFonts w:hint="eastAsia" w:ascii="仿宋" w:hAnsi="仿宋" w:eastAsia="仿宋" w:cs="仿宋"/>
          <w:sz w:val="20"/>
          <w:szCs w:val="20"/>
        </w:rPr>
      </w:pPr>
      <w:r>
        <w:rPr>
          <w:rFonts w:hint="eastAsia" w:ascii="仿宋" w:hAnsi="仿宋" w:eastAsia="仿宋" w:cs="仿宋"/>
          <w:sz w:val="20"/>
          <w:szCs w:val="20"/>
        </w:rPr>
        <w:t>财务报告是指经会计师事务所审计的上述指定年度整个会计年度财务报表（须提供会计师事务所出具的审计报告复印件）, 复印件至少须包括报告正文、资产负债表、现金流量表、利润表、附注和会计师事务所营业执照，报告正文应当有会计师事务所公章和2名注册会计师的签字及盖章。审计报告应具有验证码。</w:t>
      </w:r>
    </w:p>
    <w:p w14:paraId="3B4B0B75">
      <w:pPr>
        <w:spacing w:line="360" w:lineRule="auto"/>
        <w:rPr>
          <w:rFonts w:hint="eastAsia" w:ascii="仿宋" w:hAnsi="仿宋" w:eastAsia="仿宋" w:cs="仿宋"/>
          <w:sz w:val="20"/>
          <w:szCs w:val="20"/>
        </w:rPr>
      </w:pPr>
      <w:r>
        <w:rPr>
          <w:rFonts w:hint="eastAsia" w:ascii="仿宋" w:hAnsi="仿宋" w:eastAsia="仿宋" w:cs="仿宋"/>
          <w:sz w:val="20"/>
          <w:szCs w:val="20"/>
        </w:rPr>
        <w:t>（2）提供资信证明原件或复印件，后附开户许可证或基本户信息复印件，应满足以下要求：资信证明须为递交投标文件截止时间前六个月内由投标人基本账户开户银行出具。</w:t>
      </w:r>
    </w:p>
    <w:p w14:paraId="7339E675">
      <w:pPr>
        <w:spacing w:line="360" w:lineRule="auto"/>
        <w:rPr>
          <w:rFonts w:hint="eastAsia" w:ascii="仿宋" w:hAnsi="仿宋" w:eastAsia="仿宋" w:cs="仿宋"/>
          <w:sz w:val="20"/>
          <w:szCs w:val="20"/>
        </w:rPr>
      </w:pPr>
      <w:r>
        <w:rPr>
          <w:rFonts w:hint="eastAsia" w:ascii="仿宋" w:hAnsi="仿宋" w:eastAsia="仿宋" w:cs="仿宋"/>
          <w:sz w:val="20"/>
          <w:szCs w:val="20"/>
        </w:rPr>
        <w:t>注：提供以上任意一条证明文件即可。</w:t>
      </w:r>
    </w:p>
    <w:p w14:paraId="6A444382">
      <w:pPr>
        <w:spacing w:line="360" w:lineRule="auto"/>
        <w:rPr>
          <w:rFonts w:hint="eastAsia" w:ascii="仿宋" w:hAnsi="仿宋" w:eastAsia="仿宋" w:cs="仿宋"/>
          <w:sz w:val="20"/>
          <w:szCs w:val="20"/>
          <w:lang w:eastAsia="zh-CN"/>
        </w:rPr>
      </w:pPr>
      <w:r>
        <w:rPr>
          <w:rFonts w:hint="eastAsia" w:ascii="仿宋" w:hAnsi="仿宋" w:eastAsia="仿宋" w:cs="仿宋"/>
          <w:sz w:val="20"/>
          <w:szCs w:val="20"/>
          <w:lang w:val="en-US" w:eastAsia="zh-CN"/>
        </w:rPr>
        <w:t>7</w:t>
      </w:r>
      <w:r>
        <w:rPr>
          <w:rFonts w:hint="eastAsia" w:ascii="仿宋" w:hAnsi="仿宋" w:eastAsia="仿宋" w:cs="仿宋"/>
          <w:sz w:val="20"/>
          <w:szCs w:val="20"/>
          <w:lang w:eastAsia="zh-CN"/>
        </w:rPr>
        <w:t>）</w:t>
      </w:r>
      <w:r>
        <w:rPr>
          <w:rFonts w:hint="eastAsia" w:ascii="仿宋" w:hAnsi="仿宋" w:eastAsia="仿宋" w:cs="仿宋"/>
          <w:sz w:val="20"/>
          <w:szCs w:val="20"/>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承诺书格式自拟</w:t>
      </w:r>
      <w:r>
        <w:rPr>
          <w:rFonts w:hint="eastAsia" w:ascii="仿宋" w:hAnsi="仿宋" w:eastAsia="仿宋" w:cs="仿宋"/>
          <w:sz w:val="20"/>
          <w:szCs w:val="20"/>
          <w:lang w:eastAsia="zh-CN"/>
        </w:rPr>
        <w:t>）</w:t>
      </w:r>
    </w:p>
    <w:p w14:paraId="44C6F351">
      <w:pPr>
        <w:spacing w:line="360" w:lineRule="auto"/>
        <w:rPr>
          <w:rFonts w:hint="eastAsia" w:ascii="仿宋" w:hAnsi="仿宋" w:eastAsia="仿宋" w:cs="仿宋"/>
          <w:sz w:val="20"/>
          <w:szCs w:val="20"/>
        </w:rPr>
      </w:pPr>
    </w:p>
    <w:p w14:paraId="106E45C3">
      <w:pPr>
        <w:spacing w:line="360" w:lineRule="auto"/>
        <w:rPr>
          <w:rFonts w:hint="eastAsia" w:ascii="仿宋" w:hAnsi="仿宋" w:eastAsia="仿宋" w:cs="仿宋"/>
          <w:sz w:val="20"/>
          <w:szCs w:val="20"/>
        </w:rPr>
      </w:pPr>
    </w:p>
    <w:p w14:paraId="06F11F60">
      <w:pPr>
        <w:spacing w:line="360" w:lineRule="auto"/>
        <w:rPr>
          <w:rFonts w:hint="eastAsia" w:ascii="仿宋" w:hAnsi="仿宋" w:eastAsia="仿宋" w:cs="仿宋"/>
          <w:sz w:val="20"/>
          <w:szCs w:val="20"/>
        </w:rPr>
      </w:pPr>
    </w:p>
    <w:p w14:paraId="32E5A0B1">
      <w:pPr>
        <w:spacing w:line="360" w:lineRule="auto"/>
        <w:rPr>
          <w:rFonts w:hint="eastAsia" w:ascii="仿宋" w:hAnsi="仿宋" w:eastAsia="仿宋" w:cs="仿宋"/>
          <w:sz w:val="20"/>
          <w:szCs w:val="20"/>
        </w:rPr>
      </w:pPr>
    </w:p>
    <w:p w14:paraId="6E013E5D">
      <w:pPr>
        <w:spacing w:line="360" w:lineRule="auto"/>
        <w:rPr>
          <w:rFonts w:hint="eastAsia" w:ascii="仿宋" w:hAnsi="仿宋" w:eastAsia="仿宋" w:cs="仿宋"/>
          <w:sz w:val="20"/>
          <w:szCs w:val="20"/>
        </w:rPr>
      </w:pPr>
    </w:p>
    <w:p w14:paraId="2E6CE861">
      <w:pPr>
        <w:spacing w:line="360" w:lineRule="auto"/>
        <w:rPr>
          <w:rFonts w:hint="eastAsia" w:ascii="仿宋" w:hAnsi="仿宋" w:eastAsia="仿宋" w:cs="仿宋"/>
          <w:sz w:val="20"/>
          <w:szCs w:val="20"/>
        </w:rPr>
      </w:pPr>
    </w:p>
    <w:p w14:paraId="0C8D069A">
      <w:pPr>
        <w:spacing w:line="360" w:lineRule="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附件</w:t>
      </w:r>
      <w:r>
        <w:rPr>
          <w:rFonts w:hint="eastAsia" w:ascii="仿宋" w:hAnsi="仿宋" w:eastAsia="仿宋" w:cs="仿宋"/>
          <w:b/>
          <w:bCs/>
          <w:sz w:val="20"/>
          <w:szCs w:val="20"/>
          <w:highlight w:val="none"/>
          <w:lang w:val="en-US" w:eastAsia="zh-CN"/>
        </w:rPr>
        <w:t xml:space="preserve"> </w:t>
      </w:r>
      <w:r>
        <w:rPr>
          <w:rFonts w:hint="eastAsia" w:ascii="仿宋" w:hAnsi="仿宋" w:eastAsia="仿宋" w:cs="仿宋"/>
          <w:b/>
          <w:bCs/>
          <w:sz w:val="20"/>
          <w:szCs w:val="20"/>
          <w:highlight w:val="none"/>
        </w:rPr>
        <w:t xml:space="preserve"> 供应商具有履行本合同所必需的专业技术能力的说明及承诺</w:t>
      </w:r>
    </w:p>
    <w:p w14:paraId="58A59C29">
      <w:pPr>
        <w:spacing w:line="360" w:lineRule="auto"/>
        <w:rPr>
          <w:rFonts w:hint="eastAsia" w:ascii="仿宋" w:hAnsi="仿宋" w:eastAsia="仿宋" w:cs="仿宋"/>
          <w:sz w:val="20"/>
          <w:szCs w:val="20"/>
          <w:highlight w:val="none"/>
        </w:rPr>
      </w:pPr>
    </w:p>
    <w:p w14:paraId="087B0E18">
      <w:pPr>
        <w:spacing w:line="480" w:lineRule="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rPr>
        <w:t>致：</w:t>
      </w:r>
      <w:r>
        <w:rPr>
          <w:rFonts w:hint="eastAsia" w:ascii="仿宋" w:hAnsi="仿宋" w:eastAsia="仿宋" w:cs="仿宋"/>
          <w:spacing w:val="4"/>
          <w:sz w:val="20"/>
          <w:szCs w:val="20"/>
          <w:highlight w:val="none"/>
          <w:u w:val="single"/>
        </w:rPr>
        <w:t xml:space="preserve">   （采购人名称） </w:t>
      </w:r>
    </w:p>
    <w:p w14:paraId="4E1B366F">
      <w:pPr>
        <w:spacing w:before="240" w:beforeLines="100" w:after="120" w:afterLines="50" w:line="360" w:lineRule="auto"/>
        <w:ind w:firstLine="520" w:firstLineChars="250"/>
        <w:rPr>
          <w:rFonts w:hint="eastAsia" w:ascii="仿宋" w:hAnsi="仿宋" w:eastAsia="仿宋" w:cs="仿宋"/>
          <w:color w:val="36363D"/>
          <w:spacing w:val="4"/>
          <w:sz w:val="20"/>
          <w:szCs w:val="20"/>
          <w:highlight w:val="none"/>
        </w:rPr>
      </w:pPr>
      <w:r>
        <w:rPr>
          <w:rFonts w:hint="eastAsia" w:ascii="仿宋" w:hAnsi="仿宋" w:eastAsia="仿宋" w:cs="仿宋"/>
          <w:color w:val="36363D"/>
          <w:spacing w:val="4"/>
          <w:sz w:val="20"/>
          <w:szCs w:val="20"/>
          <w:highlight w:val="none"/>
          <w:u w:val="single"/>
        </w:rPr>
        <w:t xml:space="preserve">   （供应商名称）    </w:t>
      </w:r>
      <w:r>
        <w:rPr>
          <w:rFonts w:hint="eastAsia" w:ascii="仿宋" w:hAnsi="仿宋" w:eastAsia="仿宋" w:cs="仿宋"/>
          <w:color w:val="36363D"/>
          <w:spacing w:val="4"/>
          <w:sz w:val="20"/>
          <w:szCs w:val="20"/>
          <w:highlight w:val="none"/>
        </w:rPr>
        <w:t xml:space="preserve"> 于</w:t>
      </w:r>
      <w:r>
        <w:rPr>
          <w:rFonts w:hint="eastAsia" w:ascii="仿宋" w:hAnsi="仿宋" w:eastAsia="仿宋" w:cs="仿宋"/>
          <w:color w:val="36363D"/>
          <w:spacing w:val="4"/>
          <w:sz w:val="20"/>
          <w:szCs w:val="20"/>
          <w:highlight w:val="none"/>
          <w:u w:val="single"/>
        </w:rPr>
        <w:t xml:space="preserve">     </w:t>
      </w:r>
      <w:r>
        <w:rPr>
          <w:rFonts w:hint="eastAsia" w:ascii="仿宋" w:hAnsi="仿宋" w:eastAsia="仿宋" w:cs="仿宋"/>
          <w:color w:val="36363D"/>
          <w:spacing w:val="4"/>
          <w:sz w:val="20"/>
          <w:szCs w:val="20"/>
          <w:highlight w:val="none"/>
        </w:rPr>
        <w:t>年</w:t>
      </w:r>
      <w:r>
        <w:rPr>
          <w:rFonts w:hint="eastAsia" w:ascii="仿宋" w:hAnsi="仿宋" w:eastAsia="仿宋" w:cs="仿宋"/>
          <w:color w:val="36363D"/>
          <w:spacing w:val="4"/>
          <w:sz w:val="20"/>
          <w:szCs w:val="20"/>
          <w:highlight w:val="none"/>
          <w:u w:val="single"/>
        </w:rPr>
        <w:t xml:space="preserve">    </w:t>
      </w:r>
      <w:r>
        <w:rPr>
          <w:rFonts w:hint="eastAsia" w:ascii="仿宋" w:hAnsi="仿宋" w:eastAsia="仿宋" w:cs="仿宋"/>
          <w:color w:val="36363D"/>
          <w:spacing w:val="4"/>
          <w:sz w:val="20"/>
          <w:szCs w:val="20"/>
          <w:highlight w:val="none"/>
        </w:rPr>
        <w:t>月</w:t>
      </w:r>
      <w:r>
        <w:rPr>
          <w:rFonts w:hint="eastAsia" w:ascii="仿宋" w:hAnsi="仿宋" w:eastAsia="仿宋" w:cs="仿宋"/>
          <w:color w:val="36363D"/>
          <w:spacing w:val="4"/>
          <w:sz w:val="20"/>
          <w:szCs w:val="20"/>
          <w:highlight w:val="none"/>
          <w:u w:val="single"/>
        </w:rPr>
        <w:t xml:space="preserve">   </w:t>
      </w:r>
      <w:r>
        <w:rPr>
          <w:rFonts w:hint="eastAsia" w:ascii="仿宋" w:hAnsi="仿宋" w:eastAsia="仿宋" w:cs="仿宋"/>
          <w:color w:val="36363D"/>
          <w:spacing w:val="4"/>
          <w:sz w:val="20"/>
          <w:szCs w:val="20"/>
          <w:highlight w:val="none"/>
        </w:rPr>
        <w:t>日在中华人民共和国境内</w:t>
      </w:r>
      <w:r>
        <w:rPr>
          <w:rFonts w:hint="eastAsia" w:ascii="仿宋" w:hAnsi="仿宋" w:eastAsia="仿宋" w:cs="仿宋"/>
          <w:color w:val="36363D"/>
          <w:spacing w:val="4"/>
          <w:sz w:val="20"/>
          <w:szCs w:val="20"/>
          <w:highlight w:val="none"/>
          <w:u w:val="single"/>
        </w:rPr>
        <w:t xml:space="preserve">               （详细注册地址）     </w:t>
      </w:r>
      <w:r>
        <w:rPr>
          <w:rFonts w:hint="eastAsia" w:ascii="仿宋" w:hAnsi="仿宋" w:eastAsia="仿宋" w:cs="仿宋"/>
          <w:color w:val="36363D"/>
          <w:spacing w:val="4"/>
          <w:sz w:val="20"/>
          <w:szCs w:val="20"/>
          <w:highlight w:val="none"/>
        </w:rPr>
        <w:t>合法注册并经营，公司主营业务为</w:t>
      </w:r>
      <w:r>
        <w:rPr>
          <w:rFonts w:hint="eastAsia" w:ascii="仿宋" w:hAnsi="仿宋" w:eastAsia="仿宋" w:cs="仿宋"/>
          <w:color w:val="36363D"/>
          <w:spacing w:val="4"/>
          <w:sz w:val="20"/>
          <w:szCs w:val="20"/>
          <w:highlight w:val="none"/>
          <w:u w:val="single"/>
        </w:rPr>
        <w:t xml:space="preserve">                          </w:t>
      </w:r>
      <w:r>
        <w:rPr>
          <w:rFonts w:hint="eastAsia" w:ascii="仿宋" w:hAnsi="仿宋" w:eastAsia="仿宋" w:cs="仿宋"/>
          <w:color w:val="36363D"/>
          <w:spacing w:val="4"/>
          <w:sz w:val="20"/>
          <w:szCs w:val="20"/>
          <w:highlight w:val="none"/>
        </w:rPr>
        <w:t>，营业（生产经营）面积为</w:t>
      </w:r>
      <w:r>
        <w:rPr>
          <w:rFonts w:hint="eastAsia" w:ascii="仿宋" w:hAnsi="仿宋" w:eastAsia="仿宋" w:cs="仿宋"/>
          <w:color w:val="36363D"/>
          <w:spacing w:val="4"/>
          <w:sz w:val="20"/>
          <w:szCs w:val="20"/>
          <w:highlight w:val="none"/>
          <w:u w:val="single"/>
        </w:rPr>
        <w:t xml:space="preserve">             </w:t>
      </w:r>
      <w:r>
        <w:rPr>
          <w:rFonts w:hint="eastAsia" w:ascii="仿宋" w:hAnsi="仿宋" w:eastAsia="仿宋" w:cs="仿宋"/>
          <w:color w:val="36363D"/>
          <w:spacing w:val="4"/>
          <w:sz w:val="20"/>
          <w:szCs w:val="20"/>
          <w:highlight w:val="none"/>
        </w:rPr>
        <w:t xml:space="preserve"> ，现有员工数量为</w:t>
      </w:r>
      <w:r>
        <w:rPr>
          <w:rFonts w:hint="eastAsia" w:ascii="仿宋" w:hAnsi="仿宋" w:eastAsia="仿宋" w:cs="仿宋"/>
          <w:color w:val="36363D"/>
          <w:spacing w:val="4"/>
          <w:sz w:val="20"/>
          <w:szCs w:val="20"/>
          <w:highlight w:val="none"/>
          <w:u w:val="single"/>
        </w:rPr>
        <w:t xml:space="preserve">         </w:t>
      </w:r>
      <w:r>
        <w:rPr>
          <w:rFonts w:hint="eastAsia" w:ascii="仿宋" w:hAnsi="仿宋" w:eastAsia="仿宋" w:cs="仿宋"/>
          <w:color w:val="36363D"/>
          <w:spacing w:val="4"/>
          <w:sz w:val="20"/>
          <w:szCs w:val="20"/>
          <w:highlight w:val="none"/>
        </w:rPr>
        <w:t>，其中与履行本合同相关的专业技术人员有（</w:t>
      </w:r>
      <w:r>
        <w:rPr>
          <w:rFonts w:hint="eastAsia" w:ascii="仿宋" w:hAnsi="仿宋" w:eastAsia="仿宋" w:cs="仿宋"/>
          <w:color w:val="36363D"/>
          <w:spacing w:val="4"/>
          <w:sz w:val="20"/>
          <w:szCs w:val="20"/>
          <w:highlight w:val="none"/>
          <w:u w:val="single"/>
        </w:rPr>
        <w:t xml:space="preserve">             专业能力、数量        </w:t>
      </w:r>
      <w:r>
        <w:rPr>
          <w:rFonts w:hint="eastAsia" w:ascii="仿宋" w:hAnsi="仿宋" w:eastAsia="仿宋" w:cs="仿宋"/>
          <w:color w:val="36363D"/>
          <w:spacing w:val="4"/>
          <w:sz w:val="20"/>
          <w:szCs w:val="20"/>
          <w:highlight w:val="none"/>
        </w:rPr>
        <w:t>），本公司郑重承诺，具有履行本合同所必需的设备和专业技术能力。</w:t>
      </w:r>
    </w:p>
    <w:p w14:paraId="73E28F0C">
      <w:pPr>
        <w:spacing w:before="240" w:beforeLines="100" w:after="120" w:afterLines="50" w:line="360" w:lineRule="auto"/>
        <w:ind w:firstLine="170"/>
        <w:rPr>
          <w:rFonts w:hint="eastAsia" w:ascii="仿宋" w:hAnsi="仿宋" w:eastAsia="仿宋" w:cs="仿宋"/>
          <w:spacing w:val="4"/>
          <w:sz w:val="20"/>
          <w:szCs w:val="20"/>
          <w:highlight w:val="none"/>
        </w:rPr>
      </w:pPr>
    </w:p>
    <w:p w14:paraId="6C6372D3">
      <w:pPr>
        <w:pStyle w:val="7"/>
        <w:rPr>
          <w:rFonts w:hint="eastAsia" w:ascii="仿宋" w:hAnsi="仿宋" w:eastAsia="仿宋" w:cs="仿宋"/>
          <w:spacing w:val="4"/>
          <w:sz w:val="20"/>
          <w:szCs w:val="20"/>
          <w:highlight w:val="none"/>
        </w:rPr>
      </w:pPr>
    </w:p>
    <w:p w14:paraId="29B3CF2B">
      <w:pPr>
        <w:rPr>
          <w:rFonts w:hint="eastAsia" w:ascii="仿宋" w:hAnsi="仿宋" w:eastAsia="仿宋" w:cs="仿宋"/>
          <w:sz w:val="20"/>
          <w:szCs w:val="20"/>
          <w:highlight w:val="none"/>
        </w:rPr>
      </w:pPr>
    </w:p>
    <w:p w14:paraId="74319339">
      <w:pPr>
        <w:pStyle w:val="2"/>
        <w:rPr>
          <w:rFonts w:hint="eastAsia" w:ascii="仿宋" w:hAnsi="仿宋" w:eastAsia="仿宋" w:cs="仿宋"/>
          <w:spacing w:val="4"/>
          <w:sz w:val="20"/>
          <w:szCs w:val="20"/>
          <w:highlight w:val="none"/>
        </w:rPr>
      </w:pPr>
    </w:p>
    <w:p w14:paraId="23734093">
      <w:pPr>
        <w:rPr>
          <w:rFonts w:hint="eastAsia" w:ascii="仿宋" w:hAnsi="仿宋" w:eastAsia="仿宋" w:cs="仿宋"/>
          <w:sz w:val="20"/>
          <w:szCs w:val="20"/>
          <w:highlight w:val="none"/>
        </w:rPr>
      </w:pPr>
    </w:p>
    <w:p w14:paraId="5B1CB643">
      <w:pPr>
        <w:spacing w:line="480" w:lineRule="auto"/>
        <w:ind w:right="-161" w:firstLine="2640"/>
        <w:rPr>
          <w:rFonts w:hint="eastAsia" w:ascii="仿宋" w:hAnsi="仿宋" w:eastAsia="仿宋" w:cs="仿宋"/>
          <w:kern w:val="1"/>
          <w:sz w:val="20"/>
          <w:szCs w:val="20"/>
          <w:u w:val="single"/>
        </w:rPr>
      </w:pPr>
      <w:r>
        <w:rPr>
          <w:rFonts w:hint="eastAsia" w:ascii="仿宋" w:hAnsi="仿宋" w:eastAsia="仿宋" w:cs="仿宋"/>
          <w:kern w:val="1"/>
          <w:sz w:val="20"/>
          <w:szCs w:val="20"/>
        </w:rPr>
        <w:t>法定代表人或被授权代表签字或盖章：</w:t>
      </w:r>
      <w:r>
        <w:rPr>
          <w:rFonts w:hint="eastAsia" w:ascii="仿宋" w:hAnsi="仿宋" w:eastAsia="仿宋" w:cs="仿宋"/>
          <w:kern w:val="1"/>
          <w:sz w:val="20"/>
          <w:szCs w:val="20"/>
          <w:u w:val="single"/>
        </w:rPr>
        <w:t xml:space="preserve">                  </w:t>
      </w:r>
    </w:p>
    <w:p w14:paraId="2FDFD15E">
      <w:pPr>
        <w:spacing w:line="480" w:lineRule="auto"/>
        <w:ind w:right="-161" w:firstLine="2640"/>
        <w:rPr>
          <w:rFonts w:hint="eastAsia" w:ascii="仿宋" w:hAnsi="仿宋" w:eastAsia="仿宋" w:cs="仿宋"/>
          <w:kern w:val="1"/>
          <w:sz w:val="20"/>
          <w:szCs w:val="20"/>
        </w:rPr>
      </w:pPr>
      <w:r>
        <w:rPr>
          <w:rFonts w:hint="eastAsia" w:ascii="仿宋" w:hAnsi="仿宋" w:eastAsia="仿宋" w:cs="仿宋"/>
          <w:kern w:val="1"/>
          <w:sz w:val="20"/>
          <w:szCs w:val="20"/>
        </w:rPr>
        <w:t>供应商名称：</w:t>
      </w:r>
      <w:r>
        <w:rPr>
          <w:rFonts w:hint="eastAsia" w:ascii="仿宋" w:hAnsi="仿宋" w:eastAsia="仿宋" w:cs="仿宋"/>
          <w:kern w:val="1"/>
          <w:sz w:val="20"/>
          <w:szCs w:val="20"/>
          <w:u w:val="single"/>
        </w:rPr>
        <w:t xml:space="preserve">                              （公章）</w:t>
      </w:r>
    </w:p>
    <w:p w14:paraId="5A82FDEA">
      <w:pPr>
        <w:ind w:firstLine="4508" w:firstLineChars="2254"/>
        <w:jc w:val="center"/>
        <w:rPr>
          <w:rFonts w:hint="eastAsia" w:ascii="仿宋" w:hAnsi="仿宋" w:eastAsia="仿宋" w:cs="仿宋"/>
          <w:kern w:val="1"/>
          <w:sz w:val="20"/>
          <w:szCs w:val="20"/>
          <w:u w:val="single"/>
        </w:rPr>
      </w:pPr>
      <w:r>
        <w:rPr>
          <w:rFonts w:hint="eastAsia" w:ascii="仿宋" w:hAnsi="仿宋" w:eastAsia="仿宋" w:cs="仿宋"/>
          <w:kern w:val="1"/>
          <w:sz w:val="20"/>
          <w:szCs w:val="20"/>
        </w:rPr>
        <w:t xml:space="preserve">  日期： </w:t>
      </w:r>
      <w:r>
        <w:rPr>
          <w:rFonts w:hint="eastAsia" w:ascii="仿宋" w:hAnsi="仿宋" w:eastAsia="仿宋" w:cs="仿宋"/>
          <w:kern w:val="1"/>
          <w:sz w:val="20"/>
          <w:szCs w:val="20"/>
          <w:u w:val="single"/>
        </w:rPr>
        <w:t xml:space="preserve">    </w:t>
      </w:r>
      <w:r>
        <w:rPr>
          <w:rFonts w:hint="eastAsia" w:ascii="仿宋" w:hAnsi="仿宋" w:eastAsia="仿宋" w:cs="仿宋"/>
          <w:kern w:val="1"/>
          <w:sz w:val="20"/>
          <w:szCs w:val="20"/>
        </w:rPr>
        <w:t>年</w:t>
      </w:r>
      <w:r>
        <w:rPr>
          <w:rFonts w:hint="eastAsia" w:ascii="仿宋" w:hAnsi="仿宋" w:eastAsia="仿宋" w:cs="仿宋"/>
          <w:kern w:val="1"/>
          <w:sz w:val="20"/>
          <w:szCs w:val="20"/>
          <w:u w:val="single"/>
        </w:rPr>
        <w:t xml:space="preserve">   </w:t>
      </w:r>
      <w:r>
        <w:rPr>
          <w:rFonts w:hint="eastAsia" w:ascii="仿宋" w:hAnsi="仿宋" w:eastAsia="仿宋" w:cs="仿宋"/>
          <w:kern w:val="1"/>
          <w:sz w:val="20"/>
          <w:szCs w:val="20"/>
        </w:rPr>
        <w:t>月</w:t>
      </w:r>
      <w:r>
        <w:rPr>
          <w:rFonts w:hint="eastAsia" w:ascii="仿宋" w:hAnsi="仿宋" w:eastAsia="仿宋" w:cs="仿宋"/>
          <w:kern w:val="1"/>
          <w:sz w:val="20"/>
          <w:szCs w:val="20"/>
          <w:u w:val="single"/>
        </w:rPr>
        <w:t xml:space="preserve">   </w:t>
      </w:r>
      <w:r>
        <w:rPr>
          <w:rFonts w:hint="eastAsia" w:ascii="仿宋" w:hAnsi="仿宋" w:eastAsia="仿宋" w:cs="仿宋"/>
          <w:kern w:val="1"/>
          <w:sz w:val="20"/>
          <w:szCs w:val="20"/>
        </w:rPr>
        <w:t>日</w:t>
      </w:r>
    </w:p>
    <w:p w14:paraId="4A5D8F17">
      <w:pPr>
        <w:spacing w:line="360" w:lineRule="auto"/>
        <w:rPr>
          <w:rFonts w:hint="eastAsia" w:ascii="仿宋" w:hAnsi="仿宋" w:eastAsia="仿宋" w:cs="仿宋"/>
          <w:sz w:val="20"/>
          <w:szCs w:val="20"/>
          <w:highlight w:val="none"/>
        </w:rPr>
      </w:pPr>
    </w:p>
    <w:p w14:paraId="11ADADBB">
      <w:pPr>
        <w:pStyle w:val="2"/>
        <w:rPr>
          <w:rFonts w:hint="eastAsia" w:ascii="仿宋" w:hAnsi="仿宋" w:eastAsia="仿宋" w:cs="仿宋"/>
          <w:sz w:val="20"/>
          <w:szCs w:val="20"/>
          <w:highlight w:val="none"/>
        </w:rPr>
      </w:pPr>
    </w:p>
    <w:p w14:paraId="77315D17">
      <w:pPr>
        <w:rPr>
          <w:rFonts w:hint="eastAsia" w:ascii="仿宋" w:hAnsi="仿宋" w:eastAsia="仿宋" w:cs="仿宋"/>
          <w:sz w:val="20"/>
          <w:szCs w:val="20"/>
          <w:highlight w:val="none"/>
        </w:rPr>
      </w:pPr>
    </w:p>
    <w:p w14:paraId="193673A2">
      <w:pPr>
        <w:pStyle w:val="2"/>
        <w:rPr>
          <w:rFonts w:hint="eastAsia" w:ascii="仿宋" w:hAnsi="仿宋" w:eastAsia="仿宋" w:cs="仿宋"/>
          <w:sz w:val="20"/>
          <w:szCs w:val="20"/>
          <w:highlight w:val="none"/>
        </w:rPr>
      </w:pPr>
    </w:p>
    <w:p w14:paraId="23A4A19F">
      <w:pPr>
        <w:rPr>
          <w:rFonts w:hint="eastAsia" w:ascii="仿宋" w:hAnsi="仿宋" w:eastAsia="仿宋" w:cs="仿宋"/>
          <w:sz w:val="20"/>
          <w:szCs w:val="20"/>
          <w:highlight w:val="none"/>
        </w:rPr>
      </w:pPr>
    </w:p>
    <w:p w14:paraId="696372E8">
      <w:pPr>
        <w:pStyle w:val="2"/>
        <w:rPr>
          <w:rFonts w:hint="eastAsia" w:ascii="仿宋" w:hAnsi="仿宋" w:eastAsia="仿宋" w:cs="仿宋"/>
          <w:sz w:val="20"/>
          <w:szCs w:val="20"/>
          <w:highlight w:val="none"/>
        </w:rPr>
      </w:pPr>
    </w:p>
    <w:p w14:paraId="0CB13757">
      <w:pPr>
        <w:rPr>
          <w:rFonts w:hint="eastAsia" w:ascii="仿宋" w:hAnsi="仿宋" w:eastAsia="仿宋" w:cs="仿宋"/>
          <w:sz w:val="20"/>
          <w:szCs w:val="20"/>
          <w:highlight w:val="none"/>
        </w:rPr>
      </w:pPr>
    </w:p>
    <w:p w14:paraId="3023B5BE">
      <w:pPr>
        <w:pStyle w:val="2"/>
        <w:rPr>
          <w:rFonts w:hint="eastAsia" w:ascii="仿宋" w:hAnsi="仿宋" w:eastAsia="仿宋" w:cs="仿宋"/>
          <w:sz w:val="20"/>
          <w:szCs w:val="20"/>
          <w:highlight w:val="none"/>
        </w:rPr>
      </w:pPr>
    </w:p>
    <w:p w14:paraId="2972045C">
      <w:pPr>
        <w:rPr>
          <w:rFonts w:hint="eastAsia" w:ascii="仿宋" w:hAnsi="仿宋" w:eastAsia="仿宋" w:cs="仿宋"/>
          <w:sz w:val="20"/>
          <w:szCs w:val="20"/>
          <w:highlight w:val="none"/>
        </w:rPr>
      </w:pPr>
    </w:p>
    <w:p w14:paraId="205A2270">
      <w:pPr>
        <w:pStyle w:val="2"/>
        <w:rPr>
          <w:rFonts w:hint="eastAsia" w:ascii="仿宋" w:hAnsi="仿宋" w:eastAsia="仿宋" w:cs="仿宋"/>
          <w:sz w:val="20"/>
          <w:szCs w:val="20"/>
          <w:highlight w:val="none"/>
        </w:rPr>
      </w:pPr>
    </w:p>
    <w:p w14:paraId="07D1AFC4">
      <w:pPr>
        <w:rPr>
          <w:rFonts w:hint="eastAsia" w:ascii="仿宋" w:hAnsi="仿宋" w:eastAsia="仿宋" w:cs="仿宋"/>
          <w:sz w:val="20"/>
          <w:szCs w:val="20"/>
          <w:highlight w:val="none"/>
        </w:rPr>
      </w:pPr>
    </w:p>
    <w:p w14:paraId="02511CAB">
      <w:pPr>
        <w:pStyle w:val="2"/>
        <w:rPr>
          <w:rFonts w:hint="eastAsia" w:ascii="仿宋" w:hAnsi="仿宋" w:eastAsia="仿宋" w:cs="仿宋"/>
          <w:sz w:val="20"/>
          <w:szCs w:val="20"/>
          <w:highlight w:val="none"/>
        </w:rPr>
      </w:pPr>
    </w:p>
    <w:p w14:paraId="1C5E3722">
      <w:pPr>
        <w:rPr>
          <w:rFonts w:hint="eastAsia" w:ascii="仿宋" w:hAnsi="仿宋" w:eastAsia="仿宋" w:cs="仿宋"/>
          <w:sz w:val="20"/>
          <w:szCs w:val="20"/>
          <w:highlight w:val="none"/>
        </w:rPr>
      </w:pPr>
    </w:p>
    <w:p w14:paraId="5256C027">
      <w:pPr>
        <w:pStyle w:val="2"/>
        <w:rPr>
          <w:rFonts w:hint="eastAsia" w:ascii="仿宋" w:hAnsi="仿宋" w:eastAsia="仿宋" w:cs="仿宋"/>
          <w:sz w:val="20"/>
          <w:szCs w:val="20"/>
          <w:highlight w:val="none"/>
        </w:rPr>
      </w:pPr>
    </w:p>
    <w:p w14:paraId="038E034A">
      <w:pPr>
        <w:rPr>
          <w:rFonts w:hint="eastAsia" w:ascii="仿宋" w:hAnsi="仿宋" w:eastAsia="仿宋" w:cs="仿宋"/>
          <w:sz w:val="20"/>
          <w:szCs w:val="20"/>
          <w:highlight w:val="none"/>
        </w:rPr>
      </w:pPr>
    </w:p>
    <w:p w14:paraId="4B5EFA0A">
      <w:pPr>
        <w:pStyle w:val="2"/>
        <w:rPr>
          <w:rFonts w:hint="eastAsia" w:ascii="仿宋" w:hAnsi="仿宋" w:eastAsia="仿宋" w:cs="仿宋"/>
          <w:sz w:val="20"/>
          <w:szCs w:val="20"/>
          <w:highlight w:val="none"/>
        </w:rPr>
      </w:pPr>
    </w:p>
    <w:p w14:paraId="7A96C5B8">
      <w:pPr>
        <w:rPr>
          <w:rFonts w:hint="eastAsia" w:ascii="仿宋" w:hAnsi="仿宋" w:eastAsia="仿宋" w:cs="仿宋"/>
          <w:sz w:val="20"/>
          <w:szCs w:val="20"/>
          <w:highlight w:val="none"/>
        </w:rPr>
      </w:pPr>
    </w:p>
    <w:p w14:paraId="2B6AD5EE">
      <w:pPr>
        <w:pStyle w:val="2"/>
        <w:rPr>
          <w:rFonts w:hint="eastAsia"/>
        </w:rPr>
      </w:pPr>
    </w:p>
    <w:p w14:paraId="2C9F154D">
      <w:pPr>
        <w:spacing w:line="360" w:lineRule="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附件</w:t>
      </w:r>
      <w:r>
        <w:rPr>
          <w:rFonts w:hint="eastAsia" w:ascii="仿宋" w:hAnsi="仿宋" w:eastAsia="仿宋" w:cs="仿宋"/>
          <w:b/>
          <w:bCs/>
          <w:sz w:val="20"/>
          <w:szCs w:val="20"/>
          <w:highlight w:val="none"/>
          <w:lang w:val="en-US" w:eastAsia="zh-CN"/>
        </w:rPr>
        <w:t xml:space="preserve">  </w:t>
      </w:r>
      <w:r>
        <w:rPr>
          <w:rFonts w:hint="eastAsia" w:ascii="仿宋" w:hAnsi="仿宋" w:eastAsia="仿宋" w:cs="仿宋"/>
          <w:b/>
          <w:bCs/>
          <w:sz w:val="20"/>
          <w:szCs w:val="20"/>
          <w:highlight w:val="none"/>
        </w:rPr>
        <w:t>参加本次政府采购活动前三年内，在经营活动中没有重大违法记录的书面声明</w:t>
      </w:r>
    </w:p>
    <w:p w14:paraId="17A4FBE8">
      <w:pPr>
        <w:spacing w:line="360" w:lineRule="auto"/>
        <w:rPr>
          <w:rFonts w:hint="eastAsia" w:ascii="仿宋" w:hAnsi="仿宋" w:eastAsia="仿宋" w:cs="仿宋"/>
          <w:sz w:val="20"/>
          <w:szCs w:val="20"/>
          <w:highlight w:val="none"/>
        </w:rPr>
      </w:pPr>
    </w:p>
    <w:p w14:paraId="306446BD">
      <w:pPr>
        <w:spacing w:line="480" w:lineRule="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（采购人名称）</w:t>
      </w:r>
      <w:r>
        <w:rPr>
          <w:rFonts w:hint="eastAsia" w:ascii="仿宋" w:hAnsi="仿宋" w:eastAsia="仿宋" w:cs="仿宋"/>
          <w:spacing w:val="4"/>
          <w:sz w:val="20"/>
          <w:szCs w:val="20"/>
          <w:highlight w:val="none"/>
          <w:u w:val="single"/>
          <w:lang w:eastAsia="zh-CN"/>
        </w:rPr>
        <w:t>：</w:t>
      </w:r>
      <w:r>
        <w:rPr>
          <w:rFonts w:hint="eastAsia" w:ascii="仿宋" w:hAnsi="仿宋" w:eastAsia="仿宋" w:cs="仿宋"/>
          <w:spacing w:val="4"/>
          <w:sz w:val="20"/>
          <w:szCs w:val="20"/>
          <w:highlight w:val="none"/>
          <w:u w:val="single"/>
        </w:rPr>
        <w:t xml:space="preserve"> </w:t>
      </w:r>
    </w:p>
    <w:p w14:paraId="56A316BE">
      <w:pPr>
        <w:pStyle w:val="6"/>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rPr>
        <w:t>我方作为项目名称</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（项目编号：</w:t>
      </w:r>
      <w:r>
        <w:rPr>
          <w:rFonts w:hint="eastAsia" w:ascii="仿宋" w:hAnsi="仿宋" w:eastAsia="仿宋" w:cs="仿宋"/>
          <w:i/>
          <w:iCs/>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 xml:space="preserve">）的供应商，在此郑重声明： </w:t>
      </w:r>
    </w:p>
    <w:p w14:paraId="6F6E9EDC">
      <w:pPr>
        <w:keepNext w:val="0"/>
        <w:keepLines w:val="0"/>
        <w:pageBreakBefore w:val="0"/>
        <w:widowControl w:val="0"/>
        <w:kinsoku/>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在参加本次政府采购活动前3年内的经营活动中没有重大违法记录。本公司法人、出资人、参股人无招标方在职工作人员。如有不实，我方将无条件地退出本项目的采购活动，并遵照《政府采购法》有关“提供虚假材料的规定”接受处罚。</w:t>
      </w:r>
    </w:p>
    <w:p w14:paraId="0AF1438E">
      <w:pPr>
        <w:keepNext w:val="0"/>
        <w:keepLines w:val="0"/>
        <w:pageBreakBefore w:val="0"/>
        <w:widowControl w:val="0"/>
        <w:kinsoku/>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特此声明。</w:t>
      </w:r>
    </w:p>
    <w:p w14:paraId="151B99CF">
      <w:pPr>
        <w:pStyle w:val="3"/>
        <w:rPr>
          <w:rFonts w:hint="eastAsia" w:ascii="仿宋" w:hAnsi="仿宋" w:eastAsia="仿宋" w:cs="仿宋"/>
          <w:sz w:val="20"/>
          <w:szCs w:val="20"/>
          <w:highlight w:val="none"/>
          <w:shd w:val="clear" w:color="auto" w:fill="FFFFFF"/>
        </w:rPr>
      </w:pPr>
    </w:p>
    <w:p w14:paraId="7B95C61A">
      <w:pPr>
        <w:pStyle w:val="3"/>
        <w:rPr>
          <w:rFonts w:hint="eastAsia" w:ascii="仿宋" w:hAnsi="仿宋" w:eastAsia="仿宋" w:cs="仿宋"/>
          <w:sz w:val="20"/>
          <w:szCs w:val="20"/>
          <w:highlight w:val="none"/>
          <w:shd w:val="clear" w:color="auto" w:fill="FFFFFF"/>
        </w:rPr>
      </w:pPr>
    </w:p>
    <w:p w14:paraId="2561D88F">
      <w:pPr>
        <w:spacing w:line="360" w:lineRule="auto"/>
        <w:rPr>
          <w:rFonts w:hint="eastAsia" w:ascii="仿宋" w:hAnsi="仿宋" w:eastAsia="仿宋" w:cs="仿宋"/>
          <w:sz w:val="20"/>
          <w:szCs w:val="20"/>
          <w:highlight w:val="none"/>
        </w:rPr>
      </w:pPr>
    </w:p>
    <w:p w14:paraId="578091F6">
      <w:pPr>
        <w:spacing w:line="360" w:lineRule="auto"/>
        <w:rPr>
          <w:rFonts w:hint="eastAsia" w:ascii="仿宋" w:hAnsi="仿宋" w:eastAsia="仿宋" w:cs="仿宋"/>
          <w:sz w:val="20"/>
          <w:szCs w:val="20"/>
          <w:highlight w:val="none"/>
        </w:rPr>
      </w:pPr>
    </w:p>
    <w:p w14:paraId="1C05F1A4">
      <w:pPr>
        <w:spacing w:line="360" w:lineRule="auto"/>
        <w:rPr>
          <w:rFonts w:hint="eastAsia" w:ascii="仿宋" w:hAnsi="仿宋" w:eastAsia="仿宋" w:cs="仿宋"/>
          <w:sz w:val="20"/>
          <w:szCs w:val="20"/>
          <w:highlight w:val="none"/>
        </w:rPr>
      </w:pPr>
    </w:p>
    <w:p w14:paraId="79C9804F">
      <w:pPr>
        <w:spacing w:line="480" w:lineRule="auto"/>
        <w:ind w:right="-161" w:firstLine="2640"/>
        <w:rPr>
          <w:rFonts w:hint="eastAsia" w:ascii="仿宋" w:hAnsi="仿宋" w:eastAsia="仿宋" w:cs="仿宋"/>
          <w:kern w:val="1"/>
          <w:sz w:val="20"/>
          <w:szCs w:val="20"/>
          <w:u w:val="single"/>
        </w:rPr>
      </w:pPr>
      <w:r>
        <w:rPr>
          <w:rFonts w:hint="eastAsia" w:ascii="仿宋" w:hAnsi="仿宋" w:eastAsia="仿宋" w:cs="仿宋"/>
          <w:kern w:val="1"/>
          <w:sz w:val="20"/>
          <w:szCs w:val="20"/>
        </w:rPr>
        <w:t>法定代表人或被授权代表签字或盖章：</w:t>
      </w:r>
      <w:r>
        <w:rPr>
          <w:rFonts w:hint="eastAsia" w:ascii="仿宋" w:hAnsi="仿宋" w:eastAsia="仿宋" w:cs="仿宋"/>
          <w:kern w:val="1"/>
          <w:sz w:val="20"/>
          <w:szCs w:val="20"/>
          <w:u w:val="single"/>
        </w:rPr>
        <w:t xml:space="preserve">                  </w:t>
      </w:r>
    </w:p>
    <w:p w14:paraId="122FA1AA">
      <w:pPr>
        <w:spacing w:line="480" w:lineRule="auto"/>
        <w:ind w:right="-161" w:firstLine="2640"/>
        <w:rPr>
          <w:rFonts w:hint="eastAsia" w:ascii="仿宋" w:hAnsi="仿宋" w:eastAsia="仿宋" w:cs="仿宋"/>
          <w:kern w:val="1"/>
          <w:sz w:val="20"/>
          <w:szCs w:val="20"/>
        </w:rPr>
      </w:pPr>
      <w:r>
        <w:rPr>
          <w:rFonts w:hint="eastAsia" w:ascii="仿宋" w:hAnsi="仿宋" w:eastAsia="仿宋" w:cs="仿宋"/>
          <w:kern w:val="1"/>
          <w:sz w:val="20"/>
          <w:szCs w:val="20"/>
        </w:rPr>
        <w:t>供应商名称：</w:t>
      </w:r>
      <w:r>
        <w:rPr>
          <w:rFonts w:hint="eastAsia" w:ascii="仿宋" w:hAnsi="仿宋" w:eastAsia="仿宋" w:cs="仿宋"/>
          <w:kern w:val="1"/>
          <w:sz w:val="20"/>
          <w:szCs w:val="20"/>
          <w:u w:val="single"/>
        </w:rPr>
        <w:t xml:space="preserve">                              （公章）</w:t>
      </w:r>
    </w:p>
    <w:p w14:paraId="643A5A08">
      <w:pPr>
        <w:ind w:firstLine="4508" w:firstLineChars="2254"/>
        <w:jc w:val="center"/>
        <w:rPr>
          <w:rFonts w:hint="eastAsia" w:ascii="仿宋" w:hAnsi="仿宋" w:eastAsia="仿宋" w:cs="仿宋"/>
          <w:kern w:val="1"/>
          <w:sz w:val="20"/>
          <w:szCs w:val="20"/>
          <w:u w:val="single"/>
        </w:rPr>
      </w:pPr>
      <w:r>
        <w:rPr>
          <w:rFonts w:hint="eastAsia" w:ascii="仿宋" w:hAnsi="仿宋" w:eastAsia="仿宋" w:cs="仿宋"/>
          <w:kern w:val="1"/>
          <w:sz w:val="20"/>
          <w:szCs w:val="20"/>
        </w:rPr>
        <w:t xml:space="preserve">  日期： </w:t>
      </w:r>
      <w:r>
        <w:rPr>
          <w:rFonts w:hint="eastAsia" w:ascii="仿宋" w:hAnsi="仿宋" w:eastAsia="仿宋" w:cs="仿宋"/>
          <w:kern w:val="1"/>
          <w:sz w:val="20"/>
          <w:szCs w:val="20"/>
          <w:u w:val="single"/>
        </w:rPr>
        <w:t xml:space="preserve">    </w:t>
      </w:r>
      <w:r>
        <w:rPr>
          <w:rFonts w:hint="eastAsia" w:ascii="仿宋" w:hAnsi="仿宋" w:eastAsia="仿宋" w:cs="仿宋"/>
          <w:kern w:val="1"/>
          <w:sz w:val="20"/>
          <w:szCs w:val="20"/>
        </w:rPr>
        <w:t>年</w:t>
      </w:r>
      <w:r>
        <w:rPr>
          <w:rFonts w:hint="eastAsia" w:ascii="仿宋" w:hAnsi="仿宋" w:eastAsia="仿宋" w:cs="仿宋"/>
          <w:kern w:val="1"/>
          <w:sz w:val="20"/>
          <w:szCs w:val="20"/>
          <w:u w:val="single"/>
        </w:rPr>
        <w:t xml:space="preserve">   </w:t>
      </w:r>
      <w:r>
        <w:rPr>
          <w:rFonts w:hint="eastAsia" w:ascii="仿宋" w:hAnsi="仿宋" w:eastAsia="仿宋" w:cs="仿宋"/>
          <w:kern w:val="1"/>
          <w:sz w:val="20"/>
          <w:szCs w:val="20"/>
        </w:rPr>
        <w:t>月</w:t>
      </w:r>
      <w:r>
        <w:rPr>
          <w:rFonts w:hint="eastAsia" w:ascii="仿宋" w:hAnsi="仿宋" w:eastAsia="仿宋" w:cs="仿宋"/>
          <w:kern w:val="1"/>
          <w:sz w:val="20"/>
          <w:szCs w:val="20"/>
          <w:u w:val="single"/>
        </w:rPr>
        <w:t xml:space="preserve">   </w:t>
      </w:r>
      <w:r>
        <w:rPr>
          <w:rFonts w:hint="eastAsia" w:ascii="仿宋" w:hAnsi="仿宋" w:eastAsia="仿宋" w:cs="仿宋"/>
          <w:kern w:val="1"/>
          <w:sz w:val="20"/>
          <w:szCs w:val="20"/>
        </w:rPr>
        <w:t>日</w:t>
      </w:r>
    </w:p>
    <w:p w14:paraId="087E3F7A">
      <w:pPr>
        <w:spacing w:line="360" w:lineRule="auto"/>
        <w:rPr>
          <w:rFonts w:hint="eastAsia" w:ascii="仿宋" w:hAnsi="仿宋" w:eastAsia="仿宋" w:cs="仿宋"/>
          <w:b/>
          <w:bCs/>
          <w:sz w:val="20"/>
          <w:szCs w:val="20"/>
        </w:rPr>
      </w:pPr>
    </w:p>
    <w:p w14:paraId="500A985C">
      <w:pPr>
        <w:pStyle w:val="2"/>
        <w:rPr>
          <w:rFonts w:hint="eastAsia" w:ascii="仿宋" w:hAnsi="仿宋" w:eastAsia="仿宋" w:cs="仿宋"/>
          <w:b/>
          <w:bCs/>
          <w:sz w:val="20"/>
          <w:szCs w:val="20"/>
        </w:rPr>
      </w:pPr>
    </w:p>
    <w:p w14:paraId="6C7D1EE1">
      <w:pPr>
        <w:rPr>
          <w:rFonts w:hint="eastAsia" w:ascii="仿宋" w:hAnsi="仿宋" w:eastAsia="仿宋" w:cs="仿宋"/>
          <w:b/>
          <w:bCs/>
          <w:sz w:val="20"/>
          <w:szCs w:val="20"/>
        </w:rPr>
      </w:pPr>
    </w:p>
    <w:p w14:paraId="45A7EFF9">
      <w:pPr>
        <w:pStyle w:val="2"/>
        <w:rPr>
          <w:rFonts w:hint="eastAsia" w:ascii="仿宋" w:hAnsi="仿宋" w:eastAsia="仿宋" w:cs="仿宋"/>
          <w:b/>
          <w:bCs/>
          <w:sz w:val="20"/>
          <w:szCs w:val="20"/>
        </w:rPr>
      </w:pPr>
    </w:p>
    <w:p w14:paraId="30BA6F96">
      <w:pPr>
        <w:rPr>
          <w:rFonts w:hint="eastAsia" w:ascii="仿宋" w:hAnsi="仿宋" w:eastAsia="仿宋" w:cs="仿宋"/>
          <w:b/>
          <w:bCs/>
          <w:sz w:val="20"/>
          <w:szCs w:val="20"/>
        </w:rPr>
      </w:pPr>
    </w:p>
    <w:p w14:paraId="54B135DA">
      <w:pPr>
        <w:pStyle w:val="2"/>
        <w:rPr>
          <w:rFonts w:hint="eastAsia" w:ascii="仿宋" w:hAnsi="仿宋" w:eastAsia="仿宋" w:cs="仿宋"/>
          <w:b/>
          <w:bCs/>
          <w:sz w:val="20"/>
          <w:szCs w:val="20"/>
        </w:rPr>
      </w:pPr>
    </w:p>
    <w:p w14:paraId="0DF50FC1">
      <w:pPr>
        <w:rPr>
          <w:rFonts w:hint="eastAsia" w:ascii="仿宋" w:hAnsi="仿宋" w:eastAsia="仿宋" w:cs="仿宋"/>
          <w:b/>
          <w:bCs/>
          <w:sz w:val="20"/>
          <w:szCs w:val="20"/>
        </w:rPr>
      </w:pPr>
    </w:p>
    <w:p w14:paraId="65085942">
      <w:pPr>
        <w:pStyle w:val="2"/>
        <w:rPr>
          <w:rFonts w:hint="eastAsia" w:ascii="仿宋" w:hAnsi="仿宋" w:eastAsia="仿宋" w:cs="仿宋"/>
          <w:b/>
          <w:bCs/>
          <w:sz w:val="20"/>
          <w:szCs w:val="20"/>
        </w:rPr>
      </w:pPr>
    </w:p>
    <w:p w14:paraId="253685DD">
      <w:pPr>
        <w:rPr>
          <w:rFonts w:hint="eastAsia" w:ascii="仿宋" w:hAnsi="仿宋" w:eastAsia="仿宋" w:cs="仿宋"/>
          <w:b/>
          <w:bCs/>
          <w:sz w:val="20"/>
          <w:szCs w:val="20"/>
        </w:rPr>
      </w:pPr>
    </w:p>
    <w:p w14:paraId="6D742A12">
      <w:pPr>
        <w:pStyle w:val="2"/>
        <w:rPr>
          <w:rFonts w:hint="eastAsia" w:ascii="仿宋" w:hAnsi="仿宋" w:eastAsia="仿宋" w:cs="仿宋"/>
          <w:b/>
          <w:bCs/>
          <w:sz w:val="20"/>
          <w:szCs w:val="20"/>
        </w:rPr>
      </w:pPr>
    </w:p>
    <w:p w14:paraId="50B9FFB6">
      <w:pPr>
        <w:rPr>
          <w:rFonts w:hint="eastAsia" w:ascii="仿宋" w:hAnsi="仿宋" w:eastAsia="仿宋" w:cs="仿宋"/>
          <w:b/>
          <w:bCs/>
          <w:sz w:val="20"/>
          <w:szCs w:val="20"/>
        </w:rPr>
      </w:pPr>
    </w:p>
    <w:p w14:paraId="24440145">
      <w:pPr>
        <w:pStyle w:val="2"/>
        <w:rPr>
          <w:rFonts w:hint="eastAsia" w:ascii="仿宋" w:hAnsi="仿宋" w:eastAsia="仿宋" w:cs="仿宋"/>
          <w:b/>
          <w:bCs/>
          <w:sz w:val="20"/>
          <w:szCs w:val="20"/>
        </w:rPr>
      </w:pPr>
    </w:p>
    <w:p w14:paraId="67B28A80">
      <w:pPr>
        <w:rPr>
          <w:rFonts w:hint="eastAsia" w:ascii="仿宋" w:hAnsi="仿宋" w:eastAsia="仿宋" w:cs="仿宋"/>
          <w:b/>
          <w:bCs/>
          <w:sz w:val="20"/>
          <w:szCs w:val="20"/>
        </w:rPr>
      </w:pPr>
    </w:p>
    <w:p w14:paraId="20C444CD">
      <w:pPr>
        <w:pStyle w:val="2"/>
        <w:rPr>
          <w:rFonts w:hint="eastAsia" w:ascii="仿宋" w:hAnsi="仿宋" w:eastAsia="仿宋" w:cs="仿宋"/>
          <w:b/>
          <w:bCs/>
          <w:sz w:val="20"/>
          <w:szCs w:val="20"/>
        </w:rPr>
      </w:pPr>
    </w:p>
    <w:p w14:paraId="1A71884E">
      <w:pPr>
        <w:rPr>
          <w:rFonts w:hint="eastAsia" w:ascii="仿宋" w:hAnsi="仿宋" w:eastAsia="仿宋" w:cs="仿宋"/>
          <w:b/>
          <w:bCs/>
          <w:sz w:val="20"/>
          <w:szCs w:val="20"/>
        </w:rPr>
      </w:pPr>
    </w:p>
    <w:p w14:paraId="3FA6CBF6">
      <w:pPr>
        <w:pStyle w:val="2"/>
        <w:rPr>
          <w:rFonts w:hint="eastAsia" w:ascii="仿宋" w:hAnsi="仿宋" w:eastAsia="仿宋" w:cs="仿宋"/>
          <w:b/>
          <w:bCs/>
          <w:sz w:val="20"/>
          <w:szCs w:val="20"/>
        </w:rPr>
      </w:pPr>
    </w:p>
    <w:p w14:paraId="0643E76E">
      <w:pPr>
        <w:rPr>
          <w:rFonts w:hint="eastAsia" w:ascii="仿宋" w:hAnsi="仿宋" w:eastAsia="仿宋" w:cs="仿宋"/>
          <w:b/>
          <w:bCs/>
          <w:sz w:val="20"/>
          <w:szCs w:val="20"/>
        </w:rPr>
      </w:pPr>
    </w:p>
    <w:p w14:paraId="48978C4E">
      <w:pPr>
        <w:pStyle w:val="2"/>
        <w:rPr>
          <w:rFonts w:hint="eastAsia" w:ascii="仿宋" w:hAnsi="仿宋" w:eastAsia="仿宋" w:cs="仿宋"/>
          <w:b/>
          <w:bCs/>
          <w:sz w:val="20"/>
          <w:szCs w:val="20"/>
        </w:rPr>
      </w:pPr>
    </w:p>
    <w:p w14:paraId="0B7D6445">
      <w:pPr>
        <w:rPr>
          <w:rFonts w:hint="eastAsia" w:ascii="仿宋" w:hAnsi="仿宋" w:eastAsia="仿宋" w:cs="仿宋"/>
          <w:b/>
          <w:bCs/>
          <w:sz w:val="20"/>
          <w:szCs w:val="20"/>
        </w:rPr>
      </w:pPr>
    </w:p>
    <w:p w14:paraId="107A76DC">
      <w:pPr>
        <w:pStyle w:val="2"/>
        <w:rPr>
          <w:rFonts w:hint="eastAsia" w:ascii="仿宋" w:hAnsi="仿宋" w:eastAsia="仿宋" w:cs="仿宋"/>
          <w:b/>
          <w:bCs/>
          <w:sz w:val="20"/>
          <w:szCs w:val="20"/>
        </w:rPr>
      </w:pPr>
    </w:p>
    <w:p w14:paraId="76B5E0A2">
      <w:pPr>
        <w:spacing w:line="360" w:lineRule="auto"/>
        <w:rPr>
          <w:rFonts w:hint="eastAsia" w:ascii="仿宋" w:hAnsi="仿宋" w:eastAsia="仿宋" w:cs="仿宋"/>
          <w:sz w:val="20"/>
          <w:szCs w:val="20"/>
        </w:rPr>
      </w:pPr>
      <w:bookmarkStart w:id="4" w:name="_GoBack"/>
      <w:bookmarkEnd w:id="4"/>
      <w:r>
        <w:rPr>
          <w:rFonts w:hint="eastAsia" w:ascii="仿宋" w:hAnsi="仿宋" w:eastAsia="仿宋" w:cs="仿宋"/>
          <w:b/>
          <w:bCs/>
          <w:sz w:val="20"/>
          <w:szCs w:val="20"/>
        </w:rPr>
        <w:t>法定代表人授权委托书</w:t>
      </w:r>
    </w:p>
    <w:p w14:paraId="2EB47A2A">
      <w:pPr>
        <w:spacing w:line="360" w:lineRule="auto"/>
        <w:rPr>
          <w:rFonts w:hint="eastAsia" w:ascii="仿宋" w:hAnsi="仿宋" w:eastAsia="仿宋" w:cs="仿宋"/>
          <w:sz w:val="20"/>
          <w:szCs w:val="20"/>
        </w:rPr>
      </w:pPr>
    </w:p>
    <w:p w14:paraId="198B26AC">
      <w:pPr>
        <w:tabs>
          <w:tab w:val="left" w:pos="8820"/>
        </w:tabs>
        <w:spacing w:line="360" w:lineRule="auto"/>
        <w:ind w:firstLine="570"/>
        <w:rPr>
          <w:rFonts w:hint="eastAsia" w:ascii="仿宋" w:hAnsi="仿宋" w:eastAsia="仿宋" w:cs="仿宋"/>
          <w:sz w:val="20"/>
          <w:szCs w:val="20"/>
          <w:highlight w:val="none"/>
        </w:rPr>
      </w:pPr>
      <w:r>
        <w:rPr>
          <w:rFonts w:hint="eastAsia" w:ascii="仿宋" w:hAnsi="仿宋" w:eastAsia="仿宋" w:cs="仿宋"/>
          <w:sz w:val="20"/>
          <w:szCs w:val="20"/>
          <w:highlight w:val="none"/>
        </w:rPr>
        <w:t>本授权委托书声明：我</w:t>
      </w:r>
      <w:r>
        <w:rPr>
          <w:rFonts w:hint="eastAsia" w:ascii="仿宋" w:hAnsi="仿宋" w:eastAsia="仿宋" w:cs="仿宋"/>
          <w:sz w:val="20"/>
          <w:szCs w:val="20"/>
          <w:highlight w:val="none"/>
          <w:u w:val="single"/>
        </w:rPr>
        <w:t>（法定代表人姓名）</w:t>
      </w:r>
      <w:r>
        <w:rPr>
          <w:rFonts w:hint="eastAsia" w:ascii="仿宋" w:hAnsi="仿宋" w:eastAsia="仿宋" w:cs="仿宋"/>
          <w:sz w:val="20"/>
          <w:szCs w:val="20"/>
          <w:highlight w:val="none"/>
        </w:rPr>
        <w:t>系注册于</w:t>
      </w:r>
      <w:r>
        <w:rPr>
          <w:rFonts w:hint="eastAsia" w:ascii="仿宋" w:hAnsi="仿宋" w:eastAsia="仿宋" w:cs="仿宋"/>
          <w:sz w:val="20"/>
          <w:szCs w:val="20"/>
          <w:highlight w:val="none"/>
          <w:u w:val="single"/>
        </w:rPr>
        <w:t xml:space="preserve">  （供应商地址）  </w:t>
      </w:r>
      <w:r>
        <w:rPr>
          <w:rFonts w:hint="eastAsia" w:ascii="仿宋" w:hAnsi="仿宋" w:eastAsia="仿宋" w:cs="仿宋"/>
          <w:sz w:val="20"/>
          <w:szCs w:val="20"/>
          <w:highlight w:val="none"/>
        </w:rPr>
        <w:t>的</w:t>
      </w:r>
      <w:r>
        <w:rPr>
          <w:rFonts w:hint="eastAsia" w:ascii="仿宋" w:hAnsi="仿宋" w:eastAsia="仿宋" w:cs="仿宋"/>
          <w:sz w:val="20"/>
          <w:szCs w:val="20"/>
          <w:highlight w:val="none"/>
          <w:u w:val="single"/>
        </w:rPr>
        <w:t>（供应商名称）</w:t>
      </w:r>
      <w:r>
        <w:rPr>
          <w:rFonts w:hint="eastAsia" w:ascii="仿宋" w:hAnsi="仿宋" w:eastAsia="仿宋" w:cs="仿宋"/>
          <w:sz w:val="20"/>
          <w:szCs w:val="20"/>
          <w:highlight w:val="none"/>
        </w:rPr>
        <w:t>的法定代表人，现代表公司授权下面签字的</w:t>
      </w:r>
      <w:r>
        <w:rPr>
          <w:rFonts w:hint="eastAsia" w:ascii="仿宋" w:hAnsi="仿宋" w:eastAsia="仿宋" w:cs="仿宋"/>
          <w:sz w:val="20"/>
          <w:szCs w:val="20"/>
          <w:highlight w:val="none"/>
          <w:u w:val="single"/>
        </w:rPr>
        <w:t>（被授权人的姓名、职务）</w:t>
      </w:r>
      <w:r>
        <w:rPr>
          <w:rFonts w:hint="eastAsia" w:ascii="仿宋" w:hAnsi="仿宋" w:eastAsia="仿宋" w:cs="仿宋"/>
          <w:sz w:val="20"/>
          <w:szCs w:val="20"/>
          <w:highlight w:val="none"/>
        </w:rPr>
        <w:t>为我公司合法代理人，代表本公司参加</w:t>
      </w:r>
      <w:r>
        <w:rPr>
          <w:rFonts w:hint="eastAsia" w:ascii="仿宋" w:hAnsi="仿宋" w:eastAsia="仿宋" w:cs="仿宋"/>
          <w:sz w:val="20"/>
          <w:szCs w:val="20"/>
          <w:highlight w:val="none"/>
          <w:u w:val="single"/>
        </w:rPr>
        <w:t xml:space="preserve"> （项目名称） （项目编号） </w:t>
      </w:r>
      <w:r>
        <w:rPr>
          <w:rFonts w:hint="eastAsia" w:ascii="仿宋" w:hAnsi="仿宋" w:eastAsia="仿宋" w:cs="仿宋"/>
          <w:sz w:val="20"/>
          <w:szCs w:val="20"/>
          <w:highlight w:val="none"/>
        </w:rPr>
        <w:t>的</w:t>
      </w:r>
      <w:r>
        <w:rPr>
          <w:rFonts w:hint="eastAsia" w:ascii="仿宋" w:hAnsi="仿宋" w:eastAsia="仿宋" w:cs="仿宋"/>
          <w:sz w:val="20"/>
          <w:szCs w:val="20"/>
          <w:highlight w:val="none"/>
          <w:lang w:val="en-US" w:eastAsia="zh-CN"/>
        </w:rPr>
        <w:t>采购</w:t>
      </w:r>
      <w:r>
        <w:rPr>
          <w:rFonts w:hint="eastAsia" w:ascii="仿宋" w:hAnsi="仿宋" w:eastAsia="仿宋" w:cs="仿宋"/>
          <w:sz w:val="20"/>
          <w:szCs w:val="20"/>
          <w:highlight w:val="none"/>
        </w:rPr>
        <w:t>活动。代理人在本次</w:t>
      </w:r>
      <w:r>
        <w:rPr>
          <w:rFonts w:hint="eastAsia" w:ascii="仿宋" w:hAnsi="仿宋" w:eastAsia="仿宋" w:cs="仿宋"/>
          <w:sz w:val="20"/>
          <w:szCs w:val="20"/>
          <w:highlight w:val="none"/>
          <w:lang w:val="en-US" w:eastAsia="zh-CN"/>
        </w:rPr>
        <w:t>采购</w:t>
      </w:r>
      <w:r>
        <w:rPr>
          <w:rFonts w:hint="eastAsia" w:ascii="仿宋" w:hAnsi="仿宋" w:eastAsia="仿宋" w:cs="仿宋"/>
          <w:sz w:val="20"/>
          <w:szCs w:val="20"/>
          <w:highlight w:val="none"/>
        </w:rPr>
        <w:t>中所签署的一切文件和处理的一切有关事物，我公司均予承认。</w:t>
      </w:r>
    </w:p>
    <w:p w14:paraId="6E0BA3B6">
      <w:pPr>
        <w:spacing w:line="360" w:lineRule="auto"/>
        <w:ind w:firstLine="570"/>
        <w:rPr>
          <w:rFonts w:hint="eastAsia" w:ascii="仿宋" w:hAnsi="仿宋" w:eastAsia="仿宋" w:cs="仿宋"/>
          <w:sz w:val="20"/>
          <w:szCs w:val="20"/>
          <w:highlight w:val="none"/>
        </w:rPr>
      </w:pPr>
      <w:r>
        <w:rPr>
          <w:rFonts w:hint="eastAsia" w:ascii="仿宋" w:hAnsi="仿宋" w:eastAsia="仿宋" w:cs="仿宋"/>
          <w:sz w:val="20"/>
          <w:szCs w:val="20"/>
          <w:highlight w:val="none"/>
        </w:rPr>
        <w:t>本授权有效期：自</w:t>
      </w:r>
      <w:r>
        <w:rPr>
          <w:rFonts w:hint="eastAsia" w:ascii="仿宋" w:hAnsi="仿宋" w:eastAsia="仿宋" w:cs="仿宋"/>
          <w:sz w:val="20"/>
          <w:szCs w:val="20"/>
          <w:highlight w:val="none"/>
          <w:lang w:val="en-US" w:eastAsia="zh-CN"/>
        </w:rPr>
        <w:t>磋商</w:t>
      </w:r>
      <w:r>
        <w:rPr>
          <w:rFonts w:hint="eastAsia" w:ascii="仿宋" w:hAnsi="仿宋" w:eastAsia="仿宋" w:cs="仿宋"/>
          <w:sz w:val="20"/>
          <w:szCs w:val="20"/>
          <w:highlight w:val="none"/>
        </w:rPr>
        <w:t>截止之日起90日历天；特此声明。</w:t>
      </w:r>
    </w:p>
    <w:p w14:paraId="17D8AE6E">
      <w:p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（二代身份证需复印正面及反面）</w:t>
      </w:r>
    </w:p>
    <w:tbl>
      <w:tblPr>
        <w:tblStyle w:val="8"/>
        <w:tblW w:w="8379" w:type="dxa"/>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9"/>
        <w:gridCol w:w="4190"/>
      </w:tblGrid>
      <w:tr w14:paraId="3491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3" w:hRule="atLeast"/>
        </w:trPr>
        <w:tc>
          <w:tcPr>
            <w:tcW w:w="4189" w:type="dxa"/>
            <w:noWrap w:val="0"/>
            <w:vAlign w:val="top"/>
          </w:tcPr>
          <w:p w14:paraId="7CECFCAA">
            <w:pPr>
              <w:spacing w:line="360" w:lineRule="auto"/>
              <w:rPr>
                <w:rFonts w:hint="eastAsia" w:ascii="仿宋" w:hAnsi="仿宋" w:eastAsia="仿宋" w:cs="仿宋"/>
                <w:sz w:val="20"/>
                <w:szCs w:val="20"/>
                <w:highlight w:val="none"/>
              </w:rPr>
            </w:pPr>
          </w:p>
          <w:p w14:paraId="7AA254C4">
            <w:pPr>
              <w:spacing w:line="36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法定代表人身份证复印件</w:t>
            </w:r>
          </w:p>
          <w:p w14:paraId="10FA804C">
            <w:pPr>
              <w:spacing w:line="360" w:lineRule="auto"/>
              <w:jc w:val="center"/>
              <w:rPr>
                <w:rFonts w:hint="eastAsia" w:ascii="仿宋" w:hAnsi="仿宋" w:eastAsia="仿宋" w:cs="仿宋"/>
                <w:sz w:val="20"/>
                <w:szCs w:val="20"/>
                <w:highlight w:val="none"/>
              </w:rPr>
            </w:pPr>
          </w:p>
          <w:p w14:paraId="1FE5CE7C">
            <w:pPr>
              <w:spacing w:line="360" w:lineRule="auto"/>
              <w:jc w:val="center"/>
              <w:rPr>
                <w:rFonts w:hint="eastAsia" w:ascii="仿宋" w:hAnsi="仿宋" w:eastAsia="仿宋" w:cs="仿宋"/>
                <w:sz w:val="20"/>
                <w:szCs w:val="20"/>
                <w:highlight w:val="none"/>
              </w:rPr>
            </w:pPr>
          </w:p>
          <w:p w14:paraId="2085C97C">
            <w:pPr>
              <w:spacing w:line="360" w:lineRule="auto"/>
              <w:jc w:val="center"/>
              <w:rPr>
                <w:rFonts w:hint="eastAsia" w:ascii="仿宋" w:hAnsi="仿宋" w:eastAsia="仿宋" w:cs="仿宋"/>
                <w:sz w:val="20"/>
                <w:szCs w:val="20"/>
                <w:highlight w:val="none"/>
              </w:rPr>
            </w:pPr>
          </w:p>
        </w:tc>
        <w:tc>
          <w:tcPr>
            <w:tcW w:w="4190" w:type="dxa"/>
            <w:noWrap w:val="0"/>
            <w:vAlign w:val="top"/>
          </w:tcPr>
          <w:p w14:paraId="6E1507C8">
            <w:pPr>
              <w:spacing w:line="360" w:lineRule="auto"/>
              <w:rPr>
                <w:rFonts w:hint="eastAsia" w:ascii="仿宋" w:hAnsi="仿宋" w:eastAsia="仿宋" w:cs="仿宋"/>
                <w:sz w:val="20"/>
                <w:szCs w:val="20"/>
                <w:highlight w:val="none"/>
              </w:rPr>
            </w:pPr>
          </w:p>
          <w:p w14:paraId="5E7576A7">
            <w:pPr>
              <w:spacing w:line="360" w:lineRule="auto"/>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授权代表身份证复印件</w:t>
            </w:r>
          </w:p>
          <w:p w14:paraId="04A5D0C2">
            <w:pPr>
              <w:spacing w:line="360" w:lineRule="auto"/>
              <w:jc w:val="center"/>
              <w:rPr>
                <w:rFonts w:hint="eastAsia" w:ascii="仿宋" w:hAnsi="仿宋" w:eastAsia="仿宋" w:cs="仿宋"/>
                <w:sz w:val="20"/>
                <w:szCs w:val="20"/>
                <w:highlight w:val="none"/>
              </w:rPr>
            </w:pPr>
          </w:p>
          <w:p w14:paraId="07DCBB4B">
            <w:pPr>
              <w:spacing w:line="360" w:lineRule="auto"/>
              <w:jc w:val="center"/>
              <w:rPr>
                <w:rFonts w:hint="eastAsia" w:ascii="仿宋" w:hAnsi="仿宋" w:eastAsia="仿宋" w:cs="仿宋"/>
                <w:sz w:val="20"/>
                <w:szCs w:val="20"/>
                <w:highlight w:val="none"/>
              </w:rPr>
            </w:pPr>
          </w:p>
          <w:p w14:paraId="44EAE237">
            <w:pPr>
              <w:spacing w:line="360" w:lineRule="auto"/>
              <w:jc w:val="center"/>
              <w:rPr>
                <w:rFonts w:hint="eastAsia" w:ascii="仿宋" w:hAnsi="仿宋" w:eastAsia="仿宋" w:cs="仿宋"/>
                <w:sz w:val="20"/>
                <w:szCs w:val="20"/>
                <w:highlight w:val="none"/>
              </w:rPr>
            </w:pPr>
          </w:p>
        </w:tc>
      </w:tr>
    </w:tbl>
    <w:p w14:paraId="72E714A3">
      <w:pPr>
        <w:spacing w:line="360" w:lineRule="auto"/>
        <w:jc w:val="both"/>
        <w:rPr>
          <w:rFonts w:hint="eastAsia" w:ascii="仿宋" w:hAnsi="仿宋" w:eastAsia="仿宋" w:cs="仿宋"/>
          <w:sz w:val="20"/>
          <w:szCs w:val="20"/>
          <w:highlight w:val="none"/>
        </w:rPr>
      </w:pPr>
    </w:p>
    <w:p w14:paraId="5EBBD100">
      <w:pPr>
        <w:spacing w:line="360" w:lineRule="auto"/>
        <w:jc w:val="right"/>
        <w:rPr>
          <w:rFonts w:hint="eastAsia" w:ascii="仿宋" w:hAnsi="仿宋" w:eastAsia="仿宋" w:cs="仿宋"/>
          <w:sz w:val="20"/>
          <w:szCs w:val="20"/>
          <w:highlight w:val="none"/>
        </w:rPr>
      </w:pPr>
    </w:p>
    <w:p w14:paraId="10771DF9">
      <w:pPr>
        <w:spacing w:line="360" w:lineRule="auto"/>
        <w:jc w:val="right"/>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（公章）</w:t>
      </w:r>
    </w:p>
    <w:p w14:paraId="79106295">
      <w:pPr>
        <w:spacing w:line="360" w:lineRule="auto"/>
        <w:jc w:val="righ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w:t>
      </w:r>
      <w:r>
        <w:rPr>
          <w:rFonts w:hint="eastAsia" w:ascii="仿宋" w:hAnsi="仿宋" w:eastAsia="仿宋" w:cs="仿宋"/>
          <w:sz w:val="20"/>
          <w:szCs w:val="20"/>
          <w:highlight w:val="none"/>
          <w:u w:val="single"/>
        </w:rPr>
        <w:t xml:space="preserve">                        （签字或盖章）</w:t>
      </w:r>
    </w:p>
    <w:p w14:paraId="0C382433">
      <w:pPr>
        <w:spacing w:line="360" w:lineRule="auto"/>
        <w:jc w:val="right"/>
        <w:rPr>
          <w:rFonts w:hint="eastAsia" w:ascii="仿宋" w:hAnsi="仿宋" w:eastAsia="仿宋" w:cs="仿宋"/>
          <w:sz w:val="20"/>
          <w:szCs w:val="20"/>
          <w:highlight w:val="none"/>
        </w:rPr>
      </w:pPr>
      <w:r>
        <w:rPr>
          <w:rFonts w:hint="eastAsia" w:ascii="仿宋" w:hAnsi="仿宋" w:eastAsia="仿宋" w:cs="仿宋"/>
          <w:sz w:val="20"/>
          <w:szCs w:val="20"/>
          <w:highlight w:val="none"/>
        </w:rPr>
        <w:t>授权代理人（被授权人）：</w:t>
      </w:r>
      <w:r>
        <w:rPr>
          <w:rFonts w:hint="eastAsia" w:ascii="仿宋" w:hAnsi="仿宋" w:eastAsia="仿宋" w:cs="仿宋"/>
          <w:sz w:val="20"/>
          <w:szCs w:val="20"/>
          <w:highlight w:val="none"/>
          <w:u w:val="single"/>
        </w:rPr>
        <w:t xml:space="preserve">            （签字或盖章）</w:t>
      </w:r>
    </w:p>
    <w:p w14:paraId="37F96CF0">
      <w:pPr>
        <w:spacing w:line="360" w:lineRule="auto"/>
        <w:jc w:val="right"/>
        <w:rPr>
          <w:rFonts w:hint="eastAsia" w:ascii="仿宋" w:hAnsi="仿宋" w:eastAsia="仿宋" w:cs="仿宋"/>
          <w:sz w:val="20"/>
          <w:szCs w:val="20"/>
        </w:rPr>
      </w:pPr>
      <w:r>
        <w:rPr>
          <w:rFonts w:hint="eastAsia" w:ascii="仿宋" w:hAnsi="仿宋" w:eastAsia="仿宋" w:cs="仿宋"/>
          <w:sz w:val="20"/>
          <w:szCs w:val="20"/>
          <w:highlight w:val="none"/>
        </w:rPr>
        <w:t xml:space="preserve">                日期：</w:t>
      </w:r>
      <w:r>
        <w:rPr>
          <w:rFonts w:hint="eastAsia" w:ascii="仿宋" w:hAnsi="仿宋" w:eastAsia="仿宋" w:cs="仿宋"/>
          <w:sz w:val="20"/>
          <w:szCs w:val="20"/>
          <w:highlight w:val="none"/>
          <w:u w:val="single"/>
        </w:rPr>
        <w:t xml:space="preserve">      年     月     日</w:t>
      </w:r>
    </w:p>
    <w:p w14:paraId="38813FD9">
      <w:pPr>
        <w:spacing w:line="360" w:lineRule="auto"/>
        <w:rPr>
          <w:rFonts w:hint="eastAsia" w:ascii="仿宋" w:hAnsi="仿宋" w:eastAsia="仿宋" w:cs="仿宋"/>
          <w:sz w:val="20"/>
          <w:szCs w:val="20"/>
        </w:rPr>
      </w:pPr>
    </w:p>
    <w:p w14:paraId="59D1644D">
      <w:pPr>
        <w:spacing w:line="360" w:lineRule="auto"/>
        <w:rPr>
          <w:rFonts w:hint="eastAsia" w:ascii="仿宋" w:hAnsi="仿宋" w:eastAsia="仿宋" w:cs="仿宋"/>
          <w:sz w:val="20"/>
          <w:szCs w:val="20"/>
        </w:rPr>
      </w:pPr>
    </w:p>
    <w:p w14:paraId="225E63F8">
      <w:pPr>
        <w:spacing w:line="360" w:lineRule="auto"/>
        <w:rPr>
          <w:rFonts w:hint="eastAsia" w:ascii="仿宋" w:hAnsi="仿宋" w:eastAsia="仿宋" w:cs="仿宋"/>
          <w:sz w:val="20"/>
          <w:szCs w:val="20"/>
        </w:rPr>
      </w:pPr>
    </w:p>
    <w:p w14:paraId="6F429409">
      <w:pPr>
        <w:spacing w:line="360" w:lineRule="auto"/>
        <w:rPr>
          <w:rFonts w:hint="eastAsia" w:ascii="仿宋" w:hAnsi="仿宋" w:eastAsia="仿宋" w:cs="仿宋"/>
          <w:sz w:val="20"/>
          <w:szCs w:val="20"/>
        </w:rPr>
      </w:pPr>
    </w:p>
    <w:p w14:paraId="06A33149">
      <w:pPr>
        <w:spacing w:line="360" w:lineRule="auto"/>
        <w:rPr>
          <w:rFonts w:hint="eastAsia" w:ascii="仿宋" w:hAnsi="仿宋" w:eastAsia="仿宋" w:cs="仿宋"/>
          <w:sz w:val="20"/>
          <w:szCs w:val="20"/>
          <w:highlight w:val="none"/>
        </w:rPr>
      </w:pPr>
    </w:p>
    <w:p w14:paraId="3A2E5FFB">
      <w:pP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企业资质</w:t>
      </w:r>
    </w:p>
    <w:p w14:paraId="5C22F52F">
      <w:pPr>
        <w:pStyle w:val="2"/>
        <w:rPr>
          <w:rFonts w:hint="eastAsia" w:ascii="仿宋" w:hAnsi="仿宋" w:eastAsia="仿宋" w:cs="仿宋"/>
          <w:b/>
          <w:bCs/>
          <w:sz w:val="20"/>
          <w:szCs w:val="20"/>
          <w:highlight w:val="none"/>
        </w:rPr>
      </w:pPr>
    </w:p>
    <w:p w14:paraId="203E02F8">
      <w:pPr>
        <w:rPr>
          <w:rFonts w:hint="eastAsia" w:ascii="仿宋" w:hAnsi="仿宋" w:eastAsia="仿宋" w:cs="仿宋"/>
          <w:b/>
          <w:bCs/>
          <w:sz w:val="20"/>
          <w:szCs w:val="20"/>
        </w:rPr>
      </w:pPr>
      <w:r>
        <w:rPr>
          <w:rFonts w:hint="eastAsia" w:ascii="仿宋" w:hAnsi="仿宋" w:eastAsia="仿宋" w:cs="仿宋"/>
          <w:b w:val="0"/>
          <w:bCs w:val="0"/>
          <w:sz w:val="20"/>
          <w:szCs w:val="20"/>
          <w:highlight w:val="none"/>
        </w:rPr>
        <w:t>供应商提供建筑机电安装工程专业承包三级或以上资质及有效的安全生产许可证；</w:t>
      </w:r>
    </w:p>
    <w:p w14:paraId="5CF34AD0">
      <w:pPr>
        <w:rPr>
          <w:rFonts w:hint="eastAsia" w:ascii="仿宋" w:hAnsi="仿宋" w:eastAsia="仿宋" w:cs="仿宋"/>
          <w:b/>
          <w:bCs/>
          <w:sz w:val="20"/>
          <w:szCs w:val="20"/>
        </w:rPr>
      </w:pPr>
    </w:p>
    <w:p w14:paraId="5B7BC118">
      <w:pPr>
        <w:rPr>
          <w:rFonts w:hint="eastAsia" w:ascii="仿宋" w:hAnsi="仿宋" w:eastAsia="仿宋" w:cs="仿宋"/>
          <w:b/>
          <w:bCs/>
          <w:sz w:val="20"/>
          <w:szCs w:val="20"/>
        </w:rPr>
      </w:pPr>
      <w:r>
        <w:rPr>
          <w:rFonts w:hint="eastAsia" w:ascii="仿宋" w:hAnsi="仿宋" w:eastAsia="仿宋" w:cs="仿宋"/>
          <w:b/>
          <w:bCs/>
          <w:sz w:val="20"/>
          <w:szCs w:val="20"/>
        </w:rPr>
        <w:br w:type="page"/>
      </w:r>
    </w:p>
    <w:p w14:paraId="470738D6">
      <w:pPr>
        <w:pStyle w:val="6"/>
        <w:wordWrap w:val="0"/>
        <w:spacing w:before="0" w:beforeAutospacing="0" w:after="0" w:afterAutospacing="0" w:line="360" w:lineRule="auto"/>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lang w:val="en-US" w:eastAsia="zh-CN"/>
        </w:rPr>
        <w:t>非联合体及关联关系承诺</w:t>
      </w:r>
    </w:p>
    <w:p w14:paraId="2486AB65">
      <w:pPr>
        <w:pStyle w:val="6"/>
        <w:wordWrap w:val="0"/>
        <w:spacing w:before="0" w:beforeAutospacing="0" w:after="0" w:afterAutospacing="0" w:line="360" w:lineRule="auto"/>
        <w:rPr>
          <w:rFonts w:hint="eastAsia" w:ascii="仿宋" w:hAnsi="仿宋" w:eastAsia="仿宋" w:cs="仿宋"/>
          <w:sz w:val="20"/>
          <w:szCs w:val="20"/>
          <w:highlight w:val="none"/>
          <w:shd w:val="clear" w:color="auto" w:fill="FFFFFF"/>
        </w:rPr>
      </w:pPr>
    </w:p>
    <w:p w14:paraId="4E779642">
      <w:pPr>
        <w:jc w:val="both"/>
        <w:rPr>
          <w:rFonts w:hint="eastAsia" w:ascii="仿宋" w:hAnsi="仿宋" w:eastAsia="仿宋" w:cs="仿宋"/>
          <w:kern w:val="1"/>
          <w:sz w:val="20"/>
          <w:szCs w:val="20"/>
          <w:highlight w:val="none"/>
          <w:u w:val="single"/>
          <w:lang w:eastAsia="zh-CN"/>
        </w:rPr>
      </w:pPr>
      <w:r>
        <w:rPr>
          <w:rFonts w:hint="eastAsia" w:ascii="仿宋" w:hAnsi="仿宋" w:eastAsia="仿宋" w:cs="仿宋"/>
          <w:sz w:val="20"/>
          <w:szCs w:val="20"/>
          <w:highlight w:val="none"/>
          <w:shd w:val="clear" w:color="auto" w:fill="FFFFFF"/>
        </w:rPr>
        <w:t>本项目不接受联合体参与，单位负责人为同一人或者存在直接控股、管理关系的不同单位，不得参加同一项下的政府采购活动。对列入失信被执行人、政府采购严重违法失信行为记录名单的供应商，拒绝参与本项目政府采购活动。</w:t>
      </w:r>
      <w:r>
        <w:rPr>
          <w:rFonts w:hint="eastAsia" w:ascii="仿宋" w:hAnsi="仿宋" w:eastAsia="仿宋" w:cs="仿宋"/>
          <w:sz w:val="20"/>
          <w:szCs w:val="20"/>
          <w:highlight w:val="none"/>
          <w:shd w:val="clear" w:color="auto" w:fill="FFFFFF"/>
          <w:lang w:eastAsia="zh-CN"/>
        </w:rPr>
        <w:t>（</w:t>
      </w:r>
      <w:r>
        <w:rPr>
          <w:rFonts w:hint="eastAsia" w:ascii="仿宋" w:hAnsi="仿宋" w:eastAsia="仿宋" w:cs="仿宋"/>
          <w:sz w:val="20"/>
          <w:szCs w:val="20"/>
          <w:highlight w:val="none"/>
          <w:shd w:val="clear" w:color="auto" w:fill="FFFFFF"/>
          <w:lang w:val="en-US" w:eastAsia="zh-CN"/>
        </w:rPr>
        <w:t>格式自拟</w:t>
      </w:r>
      <w:r>
        <w:rPr>
          <w:rFonts w:hint="eastAsia" w:ascii="仿宋" w:hAnsi="仿宋" w:eastAsia="仿宋" w:cs="仿宋"/>
          <w:sz w:val="20"/>
          <w:szCs w:val="20"/>
          <w:highlight w:val="none"/>
          <w:shd w:val="clear" w:color="auto" w:fill="FFFFFF"/>
          <w:lang w:eastAsia="zh-CN"/>
        </w:rPr>
        <w:t>）</w:t>
      </w:r>
    </w:p>
    <w:p w14:paraId="21DCDA91">
      <w:pPr>
        <w:spacing w:line="360" w:lineRule="auto"/>
        <w:ind w:firstLine="420"/>
        <w:jc w:val="center"/>
        <w:outlineLvl w:val="9"/>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rPr>
        <w:br w:type="page"/>
      </w:r>
      <w:bookmarkStart w:id="0" w:name="_Toc30128"/>
      <w:bookmarkStart w:id="1" w:name="_Toc9230"/>
      <w:r>
        <w:rPr>
          <w:rFonts w:hint="eastAsia" w:ascii="仿宋" w:hAnsi="仿宋" w:eastAsia="仿宋" w:cs="仿宋"/>
          <w:b/>
          <w:bCs/>
          <w:sz w:val="20"/>
          <w:szCs w:val="20"/>
          <w:highlight w:val="none"/>
        </w:rPr>
        <w:t>供应商参加政府采购活动承诺书</w:t>
      </w:r>
      <w:bookmarkEnd w:id="0"/>
      <w:bookmarkEnd w:id="1"/>
    </w:p>
    <w:p w14:paraId="24224B84">
      <w:pPr>
        <w:autoSpaceDE w:val="0"/>
        <w:autoSpaceDN w:val="0"/>
        <w:adjustRightInd w:val="0"/>
        <w:spacing w:line="400" w:lineRule="exact"/>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（供应商诚信承诺书）</w:t>
      </w:r>
    </w:p>
    <w:p w14:paraId="740511CA">
      <w:pPr>
        <w:autoSpaceDE w:val="0"/>
        <w:autoSpaceDN w:val="0"/>
        <w:adjustRightInd w:val="0"/>
        <w:spacing w:line="400" w:lineRule="exact"/>
        <w:jc w:val="center"/>
        <w:rPr>
          <w:rFonts w:hint="eastAsia" w:ascii="仿宋" w:hAnsi="仿宋" w:eastAsia="仿宋" w:cs="仿宋"/>
          <w:b/>
          <w:bCs/>
          <w:sz w:val="20"/>
          <w:szCs w:val="20"/>
          <w:highlight w:val="none"/>
          <w:lang w:val="zh-CN"/>
        </w:rPr>
      </w:pPr>
    </w:p>
    <w:p w14:paraId="417CDF66">
      <w:pPr>
        <w:autoSpaceDE w:val="0"/>
        <w:autoSpaceDN w:val="0"/>
        <w:adjustRightInd w:val="0"/>
        <w:spacing w:line="400" w:lineRule="exact"/>
        <w:rPr>
          <w:rFonts w:hint="eastAsia" w:ascii="仿宋" w:hAnsi="仿宋" w:eastAsia="仿宋" w:cs="仿宋"/>
          <w:bCs/>
          <w:kern w:val="0"/>
          <w:sz w:val="20"/>
          <w:szCs w:val="20"/>
          <w:highlight w:val="none"/>
          <w:lang w:val="zh-CN" w:eastAsia="zh-CN"/>
        </w:rPr>
      </w:pPr>
      <w:r>
        <w:rPr>
          <w:rFonts w:hint="eastAsia" w:ascii="仿宋" w:hAnsi="仿宋" w:eastAsia="仿宋" w:cs="仿宋"/>
          <w:bCs/>
          <w:kern w:val="0"/>
          <w:sz w:val="20"/>
          <w:szCs w:val="20"/>
          <w:highlight w:val="none"/>
          <w:lang w:val="zh-CN"/>
        </w:rPr>
        <w:t>致：</w:t>
      </w:r>
      <w:r>
        <w:rPr>
          <w:rFonts w:hint="eastAsia" w:ascii="仿宋" w:hAnsi="仿宋" w:eastAsia="仿宋" w:cs="仿宋"/>
          <w:sz w:val="20"/>
          <w:szCs w:val="20"/>
          <w:highlight w:val="none"/>
          <w:shd w:val="clear" w:color="auto" w:fill="FFFFFF"/>
          <w:lang w:eastAsia="zh-CN"/>
        </w:rPr>
        <w:t>西安市儿童医院</w:t>
      </w:r>
    </w:p>
    <w:p w14:paraId="38A7C9FF">
      <w:pPr>
        <w:autoSpaceDE w:val="0"/>
        <w:autoSpaceDN w:val="0"/>
        <w:adjustRightInd w:val="0"/>
        <w:spacing w:line="400" w:lineRule="exact"/>
        <w:rPr>
          <w:rFonts w:hint="eastAsia" w:ascii="仿宋" w:hAnsi="仿宋" w:eastAsia="仿宋" w:cs="仿宋"/>
          <w:kern w:val="0"/>
          <w:sz w:val="20"/>
          <w:szCs w:val="20"/>
          <w:highlight w:val="none"/>
          <w:lang w:val="zh-CN"/>
        </w:rPr>
      </w:pPr>
    </w:p>
    <w:p w14:paraId="6EED8B55">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为了诚实、客观、有序地参与陕西省政府采购活动，</w:t>
      </w:r>
      <w:r>
        <w:rPr>
          <w:rFonts w:hint="eastAsia" w:ascii="仿宋" w:hAnsi="仿宋" w:eastAsia="仿宋" w:cs="仿宋"/>
          <w:sz w:val="20"/>
          <w:szCs w:val="20"/>
          <w:highlight w:val="none"/>
          <w:lang w:val="en-US" w:eastAsia="zh-CN"/>
        </w:rPr>
        <w:t>自</w:t>
      </w:r>
      <w:r>
        <w:rPr>
          <w:rFonts w:hint="eastAsia" w:ascii="仿宋" w:hAnsi="仿宋" w:eastAsia="仿宋" w:cs="仿宋"/>
          <w:sz w:val="20"/>
          <w:szCs w:val="20"/>
          <w:highlight w:val="none"/>
        </w:rPr>
        <w:t>愿就以下内容作出承诺：</w:t>
      </w:r>
    </w:p>
    <w:p w14:paraId="4DB7392E">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一、自觉遵守各项法律、法规、规章、制度以及社会公德，维护廉洁环境，与同场竞争的供应商平等参加政府采购活动。</w:t>
      </w:r>
    </w:p>
    <w:p w14:paraId="764E19B9">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二、参加采购代理机构组织的政府采购活动时，严格按照招标文件的规定和要求提供所需的相关材料，并对所提供的各类资料的真实性负责，不虚假应标，不虚列业绩。</w:t>
      </w:r>
    </w:p>
    <w:p w14:paraId="480A8863">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三、尊重参与政府采购活动各相关方的合法行为，接受政府采购活动依法形成的意见、结果。</w:t>
      </w:r>
    </w:p>
    <w:p w14:paraId="76FA9A46">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四、依法参加政府采购活动，不围标、串标，维护市场秩序，不提供“三无”产品、以次充好。</w:t>
      </w:r>
    </w:p>
    <w:p w14:paraId="5A8B4013">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565E51C5">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六、认真履行中标人应承担的责任和义务，全面执行采购合同规定的各项内容，保质保量地按时提供采购物品。</w:t>
      </w:r>
    </w:p>
    <w:p w14:paraId="6F334F37">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若本企业（单位）发生有悖于上述承诺的行为，愿意接受《中华人民共和国政府采购法》和《中华人民共和国政府采购法实施条例》中对供应商的相关处理。</w:t>
      </w:r>
    </w:p>
    <w:p w14:paraId="1AEDF67F">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本承诺是项目</w:t>
      </w:r>
      <w:r>
        <w:rPr>
          <w:rFonts w:hint="eastAsia" w:ascii="仿宋" w:hAnsi="仿宋" w:eastAsia="仿宋" w:cs="仿宋"/>
          <w:sz w:val="20"/>
          <w:szCs w:val="20"/>
          <w:highlight w:val="none"/>
          <w:lang w:val="en-US" w:eastAsia="zh-CN"/>
        </w:rPr>
        <w:t>响应</w:t>
      </w:r>
      <w:r>
        <w:rPr>
          <w:rFonts w:hint="eastAsia" w:ascii="仿宋" w:hAnsi="仿宋" w:eastAsia="仿宋" w:cs="仿宋"/>
          <w:sz w:val="20"/>
          <w:szCs w:val="20"/>
          <w:highlight w:val="none"/>
        </w:rPr>
        <w:t>文件的组成部分。</w:t>
      </w:r>
    </w:p>
    <w:p w14:paraId="614D33CC">
      <w:pPr>
        <w:spacing w:line="360" w:lineRule="auto"/>
        <w:ind w:firstLine="400" w:firstLineChars="200"/>
        <w:rPr>
          <w:rFonts w:hint="eastAsia" w:ascii="仿宋" w:hAnsi="仿宋" w:eastAsia="仿宋" w:cs="仿宋"/>
          <w:sz w:val="20"/>
          <w:szCs w:val="20"/>
          <w:highlight w:val="none"/>
        </w:rPr>
      </w:pPr>
    </w:p>
    <w:p w14:paraId="3FC8A86D">
      <w:pPr>
        <w:rPr>
          <w:rFonts w:hint="eastAsia" w:ascii="仿宋" w:hAnsi="仿宋" w:eastAsia="仿宋" w:cs="仿宋"/>
          <w:sz w:val="20"/>
          <w:szCs w:val="20"/>
          <w:highlight w:val="none"/>
        </w:rPr>
      </w:pPr>
    </w:p>
    <w:p w14:paraId="614711E8">
      <w:pPr>
        <w:rPr>
          <w:rFonts w:hint="eastAsia" w:ascii="仿宋" w:hAnsi="仿宋" w:eastAsia="仿宋" w:cs="仿宋"/>
          <w:sz w:val="20"/>
          <w:szCs w:val="20"/>
          <w:highlight w:val="none"/>
        </w:rPr>
      </w:pPr>
    </w:p>
    <w:p w14:paraId="00CCBDC3">
      <w:pPr>
        <w:spacing w:line="480" w:lineRule="auto"/>
        <w:ind w:right="-161" w:firstLine="2640"/>
        <w:rPr>
          <w:rFonts w:hint="eastAsia" w:ascii="仿宋" w:hAnsi="仿宋" w:eastAsia="仿宋" w:cs="仿宋"/>
          <w:kern w:val="1"/>
          <w:sz w:val="20"/>
          <w:szCs w:val="20"/>
          <w:u w:val="single"/>
        </w:rPr>
      </w:pPr>
      <w:r>
        <w:rPr>
          <w:rFonts w:hint="eastAsia" w:ascii="仿宋" w:hAnsi="仿宋" w:eastAsia="仿宋" w:cs="仿宋"/>
          <w:kern w:val="1"/>
          <w:sz w:val="20"/>
          <w:szCs w:val="20"/>
        </w:rPr>
        <w:t>法定代表人或被授权代表签字或盖章：</w:t>
      </w:r>
      <w:r>
        <w:rPr>
          <w:rFonts w:hint="eastAsia" w:ascii="仿宋" w:hAnsi="仿宋" w:eastAsia="仿宋" w:cs="仿宋"/>
          <w:kern w:val="1"/>
          <w:sz w:val="20"/>
          <w:szCs w:val="20"/>
          <w:u w:val="single"/>
        </w:rPr>
        <w:t xml:space="preserve">                  </w:t>
      </w:r>
    </w:p>
    <w:p w14:paraId="5A2D761A">
      <w:pPr>
        <w:spacing w:line="480" w:lineRule="auto"/>
        <w:ind w:right="-161" w:firstLine="2640"/>
        <w:rPr>
          <w:rFonts w:hint="eastAsia" w:ascii="仿宋" w:hAnsi="仿宋" w:eastAsia="仿宋" w:cs="仿宋"/>
          <w:kern w:val="1"/>
          <w:sz w:val="20"/>
          <w:szCs w:val="20"/>
        </w:rPr>
      </w:pPr>
      <w:r>
        <w:rPr>
          <w:rFonts w:hint="eastAsia" w:ascii="仿宋" w:hAnsi="仿宋" w:eastAsia="仿宋" w:cs="仿宋"/>
          <w:kern w:val="1"/>
          <w:sz w:val="20"/>
          <w:szCs w:val="20"/>
        </w:rPr>
        <w:t>供应商名称：</w:t>
      </w:r>
      <w:r>
        <w:rPr>
          <w:rFonts w:hint="eastAsia" w:ascii="仿宋" w:hAnsi="仿宋" w:eastAsia="仿宋" w:cs="仿宋"/>
          <w:kern w:val="1"/>
          <w:sz w:val="20"/>
          <w:szCs w:val="20"/>
          <w:u w:val="single"/>
        </w:rPr>
        <w:t xml:space="preserve">                              （公章）</w:t>
      </w:r>
    </w:p>
    <w:p w14:paraId="456BABEC">
      <w:pPr>
        <w:ind w:firstLine="4508" w:firstLineChars="2254"/>
        <w:jc w:val="center"/>
        <w:rPr>
          <w:rFonts w:hint="eastAsia" w:ascii="仿宋" w:hAnsi="仿宋" w:eastAsia="仿宋" w:cs="仿宋"/>
          <w:kern w:val="1"/>
          <w:sz w:val="20"/>
          <w:szCs w:val="20"/>
          <w:u w:val="single"/>
        </w:rPr>
      </w:pPr>
      <w:r>
        <w:rPr>
          <w:rFonts w:hint="eastAsia" w:ascii="仿宋" w:hAnsi="仿宋" w:eastAsia="仿宋" w:cs="仿宋"/>
          <w:kern w:val="1"/>
          <w:sz w:val="20"/>
          <w:szCs w:val="20"/>
        </w:rPr>
        <w:t xml:space="preserve">  日期： </w:t>
      </w:r>
      <w:r>
        <w:rPr>
          <w:rFonts w:hint="eastAsia" w:ascii="仿宋" w:hAnsi="仿宋" w:eastAsia="仿宋" w:cs="仿宋"/>
          <w:kern w:val="1"/>
          <w:sz w:val="20"/>
          <w:szCs w:val="20"/>
          <w:u w:val="single"/>
        </w:rPr>
        <w:t xml:space="preserve">    </w:t>
      </w:r>
      <w:r>
        <w:rPr>
          <w:rFonts w:hint="eastAsia" w:ascii="仿宋" w:hAnsi="仿宋" w:eastAsia="仿宋" w:cs="仿宋"/>
          <w:kern w:val="1"/>
          <w:sz w:val="20"/>
          <w:szCs w:val="20"/>
        </w:rPr>
        <w:t>年</w:t>
      </w:r>
      <w:r>
        <w:rPr>
          <w:rFonts w:hint="eastAsia" w:ascii="仿宋" w:hAnsi="仿宋" w:eastAsia="仿宋" w:cs="仿宋"/>
          <w:kern w:val="1"/>
          <w:sz w:val="20"/>
          <w:szCs w:val="20"/>
          <w:u w:val="single"/>
        </w:rPr>
        <w:t xml:space="preserve">   </w:t>
      </w:r>
      <w:r>
        <w:rPr>
          <w:rFonts w:hint="eastAsia" w:ascii="仿宋" w:hAnsi="仿宋" w:eastAsia="仿宋" w:cs="仿宋"/>
          <w:kern w:val="1"/>
          <w:sz w:val="20"/>
          <w:szCs w:val="20"/>
        </w:rPr>
        <w:t>月</w:t>
      </w:r>
      <w:r>
        <w:rPr>
          <w:rFonts w:hint="eastAsia" w:ascii="仿宋" w:hAnsi="仿宋" w:eastAsia="仿宋" w:cs="仿宋"/>
          <w:kern w:val="1"/>
          <w:sz w:val="20"/>
          <w:szCs w:val="20"/>
          <w:u w:val="single"/>
        </w:rPr>
        <w:t xml:space="preserve">   </w:t>
      </w:r>
      <w:r>
        <w:rPr>
          <w:rFonts w:hint="eastAsia" w:ascii="仿宋" w:hAnsi="仿宋" w:eastAsia="仿宋" w:cs="仿宋"/>
          <w:kern w:val="1"/>
          <w:sz w:val="20"/>
          <w:szCs w:val="20"/>
        </w:rPr>
        <w:t>日</w:t>
      </w:r>
    </w:p>
    <w:p w14:paraId="5927FDE9">
      <w:pPr>
        <w:ind w:firstLine="4508" w:firstLineChars="2254"/>
        <w:jc w:val="center"/>
        <w:rPr>
          <w:rFonts w:hint="eastAsia" w:ascii="仿宋" w:hAnsi="仿宋" w:eastAsia="仿宋" w:cs="仿宋"/>
          <w:kern w:val="1"/>
          <w:sz w:val="20"/>
          <w:szCs w:val="20"/>
          <w:highlight w:val="none"/>
          <w:u w:val="single"/>
        </w:rPr>
      </w:pPr>
    </w:p>
    <w:p w14:paraId="1C0185BB">
      <w:pPr>
        <w:spacing w:line="360" w:lineRule="auto"/>
        <w:jc w:val="center"/>
        <w:outlineLvl w:val="9"/>
        <w:rPr>
          <w:rFonts w:hint="eastAsia" w:ascii="仿宋" w:hAnsi="仿宋" w:eastAsia="仿宋" w:cs="仿宋"/>
          <w:sz w:val="20"/>
          <w:szCs w:val="20"/>
          <w:highlight w:val="none"/>
        </w:rPr>
      </w:pPr>
      <w:r>
        <w:rPr>
          <w:rFonts w:hint="eastAsia" w:ascii="仿宋" w:hAnsi="仿宋" w:eastAsia="仿宋" w:cs="仿宋"/>
          <w:color w:val="36363D"/>
          <w:sz w:val="20"/>
          <w:szCs w:val="20"/>
          <w:highlight w:val="none"/>
          <w:u w:val="single"/>
        </w:rPr>
        <w:br w:type="page"/>
      </w:r>
      <w:bookmarkStart w:id="2" w:name="_Toc9834"/>
      <w:bookmarkStart w:id="3" w:name="_Toc373"/>
      <w:r>
        <w:rPr>
          <w:rFonts w:hint="eastAsia" w:ascii="仿宋" w:hAnsi="仿宋" w:eastAsia="仿宋" w:cs="仿宋"/>
          <w:b/>
          <w:bCs/>
          <w:sz w:val="20"/>
          <w:szCs w:val="20"/>
          <w:highlight w:val="none"/>
        </w:rPr>
        <w:t>拒绝商业贿赂承诺书</w:t>
      </w:r>
      <w:bookmarkEnd w:id="2"/>
      <w:bookmarkEnd w:id="3"/>
    </w:p>
    <w:p w14:paraId="1730FC57">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73960232">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在此，我们郑重向社会承诺：</w:t>
      </w:r>
    </w:p>
    <w:p w14:paraId="6E816591">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1.认真学习并自觉遵守党纪政纪和政府采购法律法规，不断提高法律意识和法制观念；</w:t>
      </w:r>
    </w:p>
    <w:p w14:paraId="1D04C7AD">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2.严格执行政府采购的各项规章制度、操作规程和办事程序，主动接受相关部门和社会群众对政府采购工作人员依法、有效、持续的监督；</w:t>
      </w:r>
    </w:p>
    <w:p w14:paraId="27AA841E">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3.不接受可能影响采购公正的单位和个人的宴请、休闲和旅游活动及礼品馈赠、不利用工作之便谋取不正当利益；</w:t>
      </w:r>
    </w:p>
    <w:p w14:paraId="7F39B338">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4.不与招标代理机构和供应商发生不正当的经济往来、采购活动期间不在非办公场所与供应商私自单独接触；</w:t>
      </w:r>
    </w:p>
    <w:p w14:paraId="5737A33E">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5.文明办公，热情服务，不断提高办事效率和服务水平，自觉维护政府采购从业人员的良好形象。</w:t>
      </w:r>
    </w:p>
    <w:p w14:paraId="4DFD7EAC">
      <w:pPr>
        <w:spacing w:line="360" w:lineRule="auto"/>
        <w:ind w:firstLine="400" w:firstLineChars="200"/>
        <w:rPr>
          <w:rFonts w:hint="eastAsia" w:ascii="仿宋" w:hAnsi="仿宋" w:eastAsia="仿宋" w:cs="仿宋"/>
          <w:sz w:val="20"/>
          <w:szCs w:val="20"/>
          <w:highlight w:val="none"/>
        </w:rPr>
      </w:pPr>
      <w:r>
        <w:rPr>
          <w:rFonts w:hint="eastAsia" w:ascii="仿宋" w:hAnsi="仿宋" w:eastAsia="仿宋" w:cs="仿宋"/>
          <w:sz w:val="20"/>
          <w:szCs w:val="20"/>
          <w:highlight w:val="none"/>
        </w:rPr>
        <w:t>本承诺是项目</w:t>
      </w:r>
      <w:r>
        <w:rPr>
          <w:rFonts w:hint="eastAsia" w:ascii="仿宋" w:hAnsi="仿宋" w:eastAsia="仿宋" w:cs="仿宋"/>
          <w:sz w:val="20"/>
          <w:szCs w:val="20"/>
          <w:highlight w:val="none"/>
          <w:lang w:val="en-US" w:eastAsia="zh-CN"/>
        </w:rPr>
        <w:t>响应</w:t>
      </w:r>
      <w:r>
        <w:rPr>
          <w:rFonts w:hint="eastAsia" w:ascii="仿宋" w:hAnsi="仿宋" w:eastAsia="仿宋" w:cs="仿宋"/>
          <w:sz w:val="20"/>
          <w:szCs w:val="20"/>
          <w:highlight w:val="none"/>
        </w:rPr>
        <w:t>文件的组成部分。</w:t>
      </w:r>
    </w:p>
    <w:p w14:paraId="17AA6E89">
      <w:pPr>
        <w:pStyle w:val="5"/>
        <w:rPr>
          <w:rFonts w:hint="eastAsia" w:ascii="仿宋" w:hAnsi="仿宋" w:eastAsia="仿宋" w:cs="仿宋"/>
          <w:sz w:val="20"/>
          <w:szCs w:val="20"/>
          <w:highlight w:val="none"/>
        </w:rPr>
      </w:pPr>
    </w:p>
    <w:p w14:paraId="25D6DD91">
      <w:pPr>
        <w:pStyle w:val="5"/>
        <w:rPr>
          <w:rFonts w:hint="eastAsia" w:ascii="仿宋" w:hAnsi="仿宋" w:eastAsia="仿宋" w:cs="仿宋"/>
          <w:sz w:val="20"/>
          <w:szCs w:val="20"/>
          <w:highlight w:val="none"/>
        </w:rPr>
      </w:pPr>
    </w:p>
    <w:p w14:paraId="7F133AF4">
      <w:pPr>
        <w:pStyle w:val="5"/>
        <w:rPr>
          <w:rFonts w:hint="eastAsia" w:ascii="仿宋" w:hAnsi="仿宋" w:eastAsia="仿宋" w:cs="仿宋"/>
          <w:sz w:val="20"/>
          <w:szCs w:val="20"/>
          <w:highlight w:val="none"/>
        </w:rPr>
      </w:pPr>
    </w:p>
    <w:p w14:paraId="75C2FA80">
      <w:pPr>
        <w:pStyle w:val="5"/>
        <w:rPr>
          <w:rFonts w:hint="eastAsia" w:ascii="仿宋" w:hAnsi="仿宋" w:eastAsia="仿宋" w:cs="仿宋"/>
          <w:sz w:val="20"/>
          <w:szCs w:val="20"/>
          <w:highlight w:val="none"/>
        </w:rPr>
      </w:pPr>
    </w:p>
    <w:p w14:paraId="22EC37A6">
      <w:pPr>
        <w:pStyle w:val="5"/>
        <w:rPr>
          <w:rFonts w:hint="eastAsia" w:ascii="仿宋" w:hAnsi="仿宋" w:eastAsia="仿宋" w:cs="仿宋"/>
          <w:sz w:val="20"/>
          <w:szCs w:val="20"/>
          <w:highlight w:val="none"/>
        </w:rPr>
      </w:pPr>
    </w:p>
    <w:p w14:paraId="6F138111">
      <w:pPr>
        <w:pStyle w:val="5"/>
        <w:rPr>
          <w:rFonts w:hint="eastAsia" w:ascii="仿宋" w:hAnsi="仿宋" w:eastAsia="仿宋" w:cs="仿宋"/>
          <w:sz w:val="20"/>
          <w:szCs w:val="20"/>
          <w:highlight w:val="none"/>
        </w:rPr>
      </w:pPr>
    </w:p>
    <w:p w14:paraId="0745528A">
      <w:pPr>
        <w:pStyle w:val="5"/>
        <w:rPr>
          <w:rFonts w:hint="eastAsia" w:ascii="仿宋" w:hAnsi="仿宋" w:eastAsia="仿宋" w:cs="仿宋"/>
          <w:sz w:val="20"/>
          <w:szCs w:val="20"/>
          <w:highlight w:val="none"/>
        </w:rPr>
      </w:pPr>
    </w:p>
    <w:p w14:paraId="48FB968F">
      <w:pPr>
        <w:pStyle w:val="5"/>
        <w:rPr>
          <w:rFonts w:hint="eastAsia" w:ascii="仿宋" w:hAnsi="仿宋" w:eastAsia="仿宋" w:cs="仿宋"/>
          <w:sz w:val="20"/>
          <w:szCs w:val="20"/>
          <w:highlight w:val="none"/>
        </w:rPr>
      </w:pPr>
    </w:p>
    <w:p w14:paraId="1554C4B7">
      <w:pPr>
        <w:pStyle w:val="5"/>
        <w:rPr>
          <w:rFonts w:hint="eastAsia" w:ascii="仿宋" w:hAnsi="仿宋" w:eastAsia="仿宋" w:cs="仿宋"/>
          <w:sz w:val="20"/>
          <w:szCs w:val="20"/>
          <w:highlight w:val="none"/>
        </w:rPr>
      </w:pPr>
    </w:p>
    <w:p w14:paraId="26B671C5">
      <w:pPr>
        <w:pStyle w:val="5"/>
        <w:rPr>
          <w:rFonts w:hint="eastAsia" w:ascii="仿宋" w:hAnsi="仿宋" w:eastAsia="仿宋" w:cs="仿宋"/>
          <w:sz w:val="20"/>
          <w:szCs w:val="20"/>
          <w:highlight w:val="none"/>
        </w:rPr>
      </w:pPr>
    </w:p>
    <w:p w14:paraId="067D7BB5">
      <w:pPr>
        <w:spacing w:line="480" w:lineRule="auto"/>
        <w:ind w:right="-161" w:firstLine="2640"/>
        <w:rPr>
          <w:rFonts w:hint="eastAsia" w:ascii="仿宋" w:hAnsi="仿宋" w:eastAsia="仿宋" w:cs="仿宋"/>
          <w:kern w:val="1"/>
          <w:sz w:val="20"/>
          <w:szCs w:val="20"/>
          <w:u w:val="single"/>
        </w:rPr>
      </w:pPr>
      <w:r>
        <w:rPr>
          <w:rFonts w:hint="eastAsia" w:ascii="仿宋" w:hAnsi="仿宋" w:eastAsia="仿宋" w:cs="仿宋"/>
          <w:kern w:val="1"/>
          <w:sz w:val="20"/>
          <w:szCs w:val="20"/>
        </w:rPr>
        <w:t>法定代表人或被授权代表签字或盖章：</w:t>
      </w:r>
      <w:r>
        <w:rPr>
          <w:rFonts w:hint="eastAsia" w:ascii="仿宋" w:hAnsi="仿宋" w:eastAsia="仿宋" w:cs="仿宋"/>
          <w:kern w:val="1"/>
          <w:sz w:val="20"/>
          <w:szCs w:val="20"/>
          <w:u w:val="single"/>
        </w:rPr>
        <w:t xml:space="preserve">                  </w:t>
      </w:r>
    </w:p>
    <w:p w14:paraId="2D91C833">
      <w:pPr>
        <w:spacing w:line="480" w:lineRule="auto"/>
        <w:ind w:right="-161" w:firstLine="2640"/>
        <w:rPr>
          <w:rFonts w:hint="eastAsia" w:ascii="仿宋" w:hAnsi="仿宋" w:eastAsia="仿宋" w:cs="仿宋"/>
          <w:kern w:val="1"/>
          <w:sz w:val="20"/>
          <w:szCs w:val="20"/>
        </w:rPr>
      </w:pPr>
      <w:r>
        <w:rPr>
          <w:rFonts w:hint="eastAsia" w:ascii="仿宋" w:hAnsi="仿宋" w:eastAsia="仿宋" w:cs="仿宋"/>
          <w:kern w:val="1"/>
          <w:sz w:val="20"/>
          <w:szCs w:val="20"/>
        </w:rPr>
        <w:t>供应商名称：</w:t>
      </w:r>
      <w:r>
        <w:rPr>
          <w:rFonts w:hint="eastAsia" w:ascii="仿宋" w:hAnsi="仿宋" w:eastAsia="仿宋" w:cs="仿宋"/>
          <w:kern w:val="1"/>
          <w:sz w:val="20"/>
          <w:szCs w:val="20"/>
          <w:u w:val="single"/>
        </w:rPr>
        <w:t xml:space="preserve">                              （公章）</w:t>
      </w:r>
    </w:p>
    <w:p w14:paraId="43847DFB">
      <w:pPr>
        <w:ind w:firstLine="4508" w:firstLineChars="2254"/>
        <w:jc w:val="center"/>
        <w:rPr>
          <w:rFonts w:hint="eastAsia" w:ascii="仿宋" w:hAnsi="仿宋" w:eastAsia="仿宋" w:cs="仿宋"/>
          <w:kern w:val="1"/>
          <w:sz w:val="20"/>
          <w:szCs w:val="20"/>
          <w:u w:val="single"/>
        </w:rPr>
      </w:pPr>
      <w:r>
        <w:rPr>
          <w:rFonts w:hint="eastAsia" w:ascii="仿宋" w:hAnsi="仿宋" w:eastAsia="仿宋" w:cs="仿宋"/>
          <w:kern w:val="1"/>
          <w:sz w:val="20"/>
          <w:szCs w:val="20"/>
        </w:rPr>
        <w:t xml:space="preserve">  日期： </w:t>
      </w:r>
      <w:r>
        <w:rPr>
          <w:rFonts w:hint="eastAsia" w:ascii="仿宋" w:hAnsi="仿宋" w:eastAsia="仿宋" w:cs="仿宋"/>
          <w:kern w:val="1"/>
          <w:sz w:val="20"/>
          <w:szCs w:val="20"/>
          <w:u w:val="single"/>
        </w:rPr>
        <w:t xml:space="preserve">    </w:t>
      </w:r>
      <w:r>
        <w:rPr>
          <w:rFonts w:hint="eastAsia" w:ascii="仿宋" w:hAnsi="仿宋" w:eastAsia="仿宋" w:cs="仿宋"/>
          <w:kern w:val="1"/>
          <w:sz w:val="20"/>
          <w:szCs w:val="20"/>
        </w:rPr>
        <w:t>年</w:t>
      </w:r>
      <w:r>
        <w:rPr>
          <w:rFonts w:hint="eastAsia" w:ascii="仿宋" w:hAnsi="仿宋" w:eastAsia="仿宋" w:cs="仿宋"/>
          <w:kern w:val="1"/>
          <w:sz w:val="20"/>
          <w:szCs w:val="20"/>
          <w:u w:val="single"/>
        </w:rPr>
        <w:t xml:space="preserve">   </w:t>
      </w:r>
      <w:r>
        <w:rPr>
          <w:rFonts w:hint="eastAsia" w:ascii="仿宋" w:hAnsi="仿宋" w:eastAsia="仿宋" w:cs="仿宋"/>
          <w:kern w:val="1"/>
          <w:sz w:val="20"/>
          <w:szCs w:val="20"/>
        </w:rPr>
        <w:t>月</w:t>
      </w:r>
      <w:r>
        <w:rPr>
          <w:rFonts w:hint="eastAsia" w:ascii="仿宋" w:hAnsi="仿宋" w:eastAsia="仿宋" w:cs="仿宋"/>
          <w:kern w:val="1"/>
          <w:sz w:val="20"/>
          <w:szCs w:val="20"/>
          <w:u w:val="single"/>
        </w:rPr>
        <w:t xml:space="preserve">   </w:t>
      </w:r>
      <w:r>
        <w:rPr>
          <w:rFonts w:hint="eastAsia" w:ascii="仿宋" w:hAnsi="仿宋" w:eastAsia="仿宋" w:cs="仿宋"/>
          <w:kern w:val="1"/>
          <w:sz w:val="20"/>
          <w:szCs w:val="20"/>
        </w:rPr>
        <w:t>日</w:t>
      </w:r>
    </w:p>
    <w:p w14:paraId="44A20A59">
      <w:pPr>
        <w:ind w:firstLine="4508" w:firstLineChars="2254"/>
        <w:jc w:val="center"/>
        <w:rPr>
          <w:rFonts w:hint="eastAsia" w:ascii="仿宋" w:hAnsi="仿宋" w:eastAsia="仿宋" w:cs="仿宋"/>
          <w:kern w:val="1"/>
          <w:sz w:val="20"/>
          <w:szCs w:val="20"/>
          <w:highlight w:val="none"/>
          <w:u w:val="single"/>
        </w:rPr>
      </w:pPr>
    </w:p>
    <w:p w14:paraId="33CF5F3B"/>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0204C">
    <w:pPr>
      <w:pStyle w:val="5"/>
      <w:tabs>
        <w:tab w:val="right" w:pos="8820"/>
        <w:tab w:val="clear" w:pos="8306"/>
      </w:tabs>
      <w:ind w:right="19"/>
      <w:jc w:val="center"/>
      <w:rPr>
        <w:rFonts w:hint="eastAsia"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FAF3DD">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6FAF3DD">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CAF4E1"/>
    <w:multiLevelType w:val="singleLevel"/>
    <w:tmpl w:val="C2CAF4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8A0E47"/>
    <w:rsid w:val="2D8A0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ind w:left="733"/>
    </w:pPr>
    <w:rPr>
      <w:rFonts w:ascii="宋体" w:hAnsi="宋体" w:eastAsia="宋体" w:cs="宋体"/>
      <w:sz w:val="28"/>
      <w:szCs w:val="28"/>
      <w:lang w:val="zh-CN" w:bidi="zh-CN"/>
    </w:rPr>
  </w:style>
  <w:style w:type="paragraph" w:styleId="3">
    <w:name w:val="Body Text Indent"/>
    <w:basedOn w:val="1"/>
    <w:qFormat/>
    <w:uiPriority w:val="6"/>
    <w:pPr>
      <w:ind w:left="1083" w:hanging="1020"/>
    </w:pPr>
    <w:rPr>
      <w:kern w:val="1"/>
      <w:sz w:val="24"/>
    </w:rPr>
  </w:style>
  <w:style w:type="paragraph" w:styleId="4">
    <w:name w:val="Plain Text"/>
    <w:basedOn w:val="1"/>
    <w:next w:val="1"/>
    <w:qFormat/>
    <w:uiPriority w:val="6"/>
    <w:rPr>
      <w:rFonts w:ascii="宋体" w:hAnsi="宋体" w:cs="Courier New"/>
      <w:kern w:val="1"/>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Autospacing="1" w:afterAutospacing="1"/>
      <w:jc w:val="left"/>
    </w:pPr>
    <w:rPr>
      <w:kern w:val="0"/>
      <w:sz w:val="24"/>
    </w:rPr>
  </w:style>
  <w:style w:type="paragraph" w:styleId="7">
    <w:name w:val="Body Text First Indent"/>
    <w:basedOn w:val="2"/>
    <w:next w:val="1"/>
    <w:unhideWhenUsed/>
    <w:qFormat/>
    <w:uiPriority w:val="99"/>
    <w:pPr>
      <w:ind w:firstLine="420" w:firstLineChars="100"/>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2026-05-13T02:34:00Z</dcterms:created>
  <dc:creator>豆豆</dc:creator>
  <cp:lastModifiedBy>豆豆</cp:lastModifiedBy>
  <dcterms:modified xsi:type="dcterms:W3CDTF">2026-05-13T02:36:46Z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9798545E908A4AE58856E2BAD9685C97_11</vt:lpwstr>
  </property>
  <property fmtid="{D5CDD505-2E9C-101B-9397-08002B2CF9AE}" pid="4" name="KSOTemplateDocerSaveRecord">
    <vt:lpwstr>eyJoZGlkIjoiYTQwMTE4ZTY4MGEzNmY2ODQwZTJlYjU4OTZmZmUxZTciLCJ1c2VySWQiOiI0ODQ1Nzg2MTAifQ==</vt:lpwstr>
  </property>
</Properties>
</file>