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1708F">
      <w:pPr>
        <w:pStyle w:val="2"/>
        <w:rPr>
          <w:rFonts w:hint="eastAsia" w:ascii="宋体" w:hAnsi="宋体" w:eastAsia="宋体" w:cs="宋体"/>
          <w:color w:val="000000" w:themeColor="text1"/>
          <w:kern w:val="2"/>
          <w:szCs w:val="28"/>
          <w:highlight w:val="none"/>
          <w:lang w:eastAsia="zh-CN"/>
          <w14:textFill>
            <w14:solidFill>
              <w14:schemeClr w14:val="tx1"/>
            </w14:solidFill>
          </w14:textFill>
        </w:rPr>
      </w:pPr>
      <w:r>
        <w:rPr>
          <w:rFonts w:hint="eastAsia" w:ascii="宋体" w:hAnsi="宋体" w:eastAsia="宋体" w:cs="宋体"/>
          <w:color w:val="000000" w:themeColor="text1"/>
          <w:kern w:val="2"/>
          <w:szCs w:val="28"/>
          <w:highlight w:val="none"/>
          <w:lang w:eastAsia="zh-CN"/>
          <w14:textFill>
            <w14:solidFill>
              <w14:schemeClr w14:val="tx1"/>
            </w14:solidFill>
          </w14:textFill>
        </w:rPr>
        <w:t>资质证明文件（参考格式）</w:t>
      </w:r>
    </w:p>
    <w:p w14:paraId="22D813E3">
      <w:pPr>
        <w:rPr>
          <w:rFonts w:hint="eastAsia" w:ascii="宋体" w:hAnsi="宋体" w:eastAsia="宋体" w:cs="宋体"/>
          <w:color w:val="000000" w:themeColor="text1"/>
          <w:highlight w:val="none"/>
          <w:lang w:eastAsia="zh-CN"/>
          <w14:textFill>
            <w14:solidFill>
              <w14:schemeClr w14:val="tx1"/>
            </w14:solidFill>
          </w14:textFill>
        </w:rPr>
      </w:pP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879"/>
        <w:gridCol w:w="377"/>
        <w:gridCol w:w="1130"/>
        <w:gridCol w:w="1004"/>
        <w:gridCol w:w="250"/>
        <w:gridCol w:w="874"/>
        <w:gridCol w:w="884"/>
        <w:gridCol w:w="820"/>
        <w:gridCol w:w="1706"/>
      </w:tblGrid>
      <w:tr w14:paraId="7C5F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567FC18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p>
        </w:tc>
        <w:tc>
          <w:tcPr>
            <w:tcW w:w="1912" w:type="pct"/>
            <w:gridSpan w:val="4"/>
            <w:vAlign w:val="center"/>
          </w:tcPr>
          <w:p w14:paraId="7E315978">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p>
        </w:tc>
        <w:tc>
          <w:tcPr>
            <w:tcW w:w="1000" w:type="pct"/>
            <w:gridSpan w:val="2"/>
            <w:vAlign w:val="center"/>
          </w:tcPr>
          <w:p w14:paraId="46425E9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c>
          <w:tcPr>
            <w:tcW w:w="1000" w:type="pct"/>
            <w:vAlign w:val="center"/>
          </w:tcPr>
          <w:p w14:paraId="7B335C0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137D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79DC3EE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w:t>
            </w:r>
          </w:p>
        </w:tc>
        <w:tc>
          <w:tcPr>
            <w:tcW w:w="1912" w:type="pct"/>
            <w:gridSpan w:val="4"/>
            <w:vAlign w:val="center"/>
          </w:tcPr>
          <w:p w14:paraId="1167352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00" w:type="pct"/>
            <w:gridSpan w:val="2"/>
            <w:vAlign w:val="center"/>
          </w:tcPr>
          <w:p w14:paraId="3F6F33B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邮政编码</w:t>
            </w:r>
          </w:p>
        </w:tc>
        <w:tc>
          <w:tcPr>
            <w:tcW w:w="1000" w:type="pct"/>
            <w:vAlign w:val="center"/>
          </w:tcPr>
          <w:p w14:paraId="2820F5A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72F5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vAlign w:val="center"/>
          </w:tcPr>
          <w:p w14:paraId="456639D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组织机构代码</w:t>
            </w:r>
          </w:p>
        </w:tc>
        <w:tc>
          <w:tcPr>
            <w:tcW w:w="1912" w:type="pct"/>
            <w:gridSpan w:val="4"/>
            <w:vAlign w:val="center"/>
          </w:tcPr>
          <w:p w14:paraId="7DC5602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00" w:type="pct"/>
            <w:gridSpan w:val="2"/>
            <w:vAlign w:val="center"/>
          </w:tcPr>
          <w:p w14:paraId="1806350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电子邮箱</w:t>
            </w:r>
          </w:p>
        </w:tc>
        <w:tc>
          <w:tcPr>
            <w:tcW w:w="1000" w:type="pct"/>
            <w:vAlign w:val="center"/>
          </w:tcPr>
          <w:p w14:paraId="412CE90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701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vAlign w:val="center"/>
          </w:tcPr>
          <w:p w14:paraId="3FA1ADC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上年营业收入</w:t>
            </w:r>
          </w:p>
        </w:tc>
        <w:tc>
          <w:tcPr>
            <w:tcW w:w="1912" w:type="pct"/>
            <w:gridSpan w:val="4"/>
            <w:vAlign w:val="center"/>
          </w:tcPr>
          <w:p w14:paraId="3894E7E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00" w:type="pct"/>
            <w:gridSpan w:val="2"/>
            <w:vAlign w:val="center"/>
          </w:tcPr>
          <w:p w14:paraId="4390D09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员工总人数</w:t>
            </w:r>
          </w:p>
        </w:tc>
        <w:tc>
          <w:tcPr>
            <w:tcW w:w="1000" w:type="pct"/>
            <w:vAlign w:val="center"/>
          </w:tcPr>
          <w:p w14:paraId="259E5A7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F44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vAlign w:val="center"/>
          </w:tcPr>
          <w:p w14:paraId="187A7DC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营业执照</w:t>
            </w:r>
          </w:p>
        </w:tc>
        <w:tc>
          <w:tcPr>
            <w:tcW w:w="737" w:type="pct"/>
            <w:gridSpan w:val="2"/>
            <w:vAlign w:val="center"/>
          </w:tcPr>
          <w:p w14:paraId="2E38A42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信用代码号</w:t>
            </w:r>
          </w:p>
        </w:tc>
        <w:tc>
          <w:tcPr>
            <w:tcW w:w="1252" w:type="pct"/>
            <w:gridSpan w:val="2"/>
            <w:vAlign w:val="center"/>
          </w:tcPr>
          <w:p w14:paraId="4DFEF42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59" w:type="pct"/>
            <w:gridSpan w:val="2"/>
            <w:vAlign w:val="center"/>
          </w:tcPr>
          <w:p w14:paraId="48E8DFD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注册地址</w:t>
            </w:r>
          </w:p>
        </w:tc>
        <w:tc>
          <w:tcPr>
            <w:tcW w:w="2000" w:type="pct"/>
            <w:gridSpan w:val="3"/>
            <w:vAlign w:val="center"/>
          </w:tcPr>
          <w:p w14:paraId="28E0485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9C9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vAlign w:val="center"/>
          </w:tcPr>
          <w:p w14:paraId="387969E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7" w:type="pct"/>
            <w:gridSpan w:val="2"/>
            <w:vAlign w:val="center"/>
          </w:tcPr>
          <w:p w14:paraId="24DF9F6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发证机关</w:t>
            </w:r>
          </w:p>
        </w:tc>
        <w:tc>
          <w:tcPr>
            <w:tcW w:w="1252" w:type="pct"/>
            <w:gridSpan w:val="2"/>
            <w:vAlign w:val="center"/>
          </w:tcPr>
          <w:p w14:paraId="31F3E56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59" w:type="pct"/>
            <w:gridSpan w:val="2"/>
            <w:vAlign w:val="center"/>
          </w:tcPr>
          <w:p w14:paraId="74B45AD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成立日期</w:t>
            </w:r>
          </w:p>
        </w:tc>
        <w:tc>
          <w:tcPr>
            <w:tcW w:w="2000" w:type="pct"/>
            <w:gridSpan w:val="3"/>
            <w:vAlign w:val="center"/>
          </w:tcPr>
          <w:p w14:paraId="460E9DD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4BCE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vAlign w:val="center"/>
          </w:tcPr>
          <w:p w14:paraId="13B8C9C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7" w:type="pct"/>
            <w:gridSpan w:val="2"/>
            <w:vAlign w:val="center"/>
          </w:tcPr>
          <w:p w14:paraId="332296D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营业范围</w:t>
            </w:r>
          </w:p>
        </w:tc>
        <w:tc>
          <w:tcPr>
            <w:tcW w:w="3912" w:type="pct"/>
            <w:gridSpan w:val="7"/>
            <w:vAlign w:val="center"/>
          </w:tcPr>
          <w:p w14:paraId="51026A8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E1A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vAlign w:val="center"/>
          </w:tcPr>
          <w:p w14:paraId="3F36CEF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基本开户行</w:t>
            </w:r>
          </w:p>
        </w:tc>
        <w:tc>
          <w:tcPr>
            <w:tcW w:w="1252" w:type="pct"/>
            <w:gridSpan w:val="2"/>
            <w:vAlign w:val="center"/>
          </w:tcPr>
          <w:p w14:paraId="34ADFAC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59" w:type="pct"/>
            <w:gridSpan w:val="2"/>
            <w:vAlign w:val="center"/>
          </w:tcPr>
          <w:p w14:paraId="117B38A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c>
          <w:tcPr>
            <w:tcW w:w="2000" w:type="pct"/>
            <w:gridSpan w:val="3"/>
            <w:vAlign w:val="center"/>
          </w:tcPr>
          <w:p w14:paraId="3F384E2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7C3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vAlign w:val="center"/>
          </w:tcPr>
          <w:p w14:paraId="7F1A0AF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税务登记机关</w:t>
            </w:r>
          </w:p>
        </w:tc>
        <w:tc>
          <w:tcPr>
            <w:tcW w:w="3912" w:type="pct"/>
            <w:gridSpan w:val="7"/>
            <w:vAlign w:val="center"/>
          </w:tcPr>
          <w:p w14:paraId="2522EBF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582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21F883C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资质名称</w:t>
            </w:r>
          </w:p>
        </w:tc>
        <w:tc>
          <w:tcPr>
            <w:tcW w:w="736" w:type="pct"/>
            <w:gridSpan w:val="2"/>
            <w:vAlign w:val="center"/>
          </w:tcPr>
          <w:p w14:paraId="55E403E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等级</w:t>
            </w:r>
          </w:p>
        </w:tc>
        <w:tc>
          <w:tcPr>
            <w:tcW w:w="1031" w:type="pct"/>
            <w:gridSpan w:val="2"/>
            <w:vAlign w:val="center"/>
          </w:tcPr>
          <w:p w14:paraId="27762E2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发证机关</w:t>
            </w:r>
          </w:p>
        </w:tc>
        <w:tc>
          <w:tcPr>
            <w:tcW w:w="1480" w:type="pct"/>
            <w:gridSpan w:val="2"/>
            <w:vAlign w:val="center"/>
          </w:tcPr>
          <w:p w14:paraId="7BD640D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有效期</w:t>
            </w:r>
          </w:p>
        </w:tc>
      </w:tr>
      <w:tr w14:paraId="2DCA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61ABC00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6" w:type="pct"/>
            <w:gridSpan w:val="2"/>
            <w:vAlign w:val="center"/>
          </w:tcPr>
          <w:p w14:paraId="14F27E7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31" w:type="pct"/>
            <w:gridSpan w:val="2"/>
            <w:vAlign w:val="center"/>
          </w:tcPr>
          <w:p w14:paraId="35E9B43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480" w:type="pct"/>
            <w:gridSpan w:val="2"/>
            <w:vAlign w:val="center"/>
          </w:tcPr>
          <w:p w14:paraId="61B3121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3AF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3BBF2B0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6" w:type="pct"/>
            <w:gridSpan w:val="2"/>
            <w:vAlign w:val="center"/>
          </w:tcPr>
          <w:p w14:paraId="2FE2A89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31" w:type="pct"/>
            <w:gridSpan w:val="2"/>
            <w:vAlign w:val="center"/>
          </w:tcPr>
          <w:p w14:paraId="256AD57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480" w:type="pct"/>
            <w:gridSpan w:val="2"/>
            <w:vAlign w:val="center"/>
          </w:tcPr>
          <w:p w14:paraId="0E8D096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3AB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1479092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6" w:type="pct"/>
            <w:gridSpan w:val="2"/>
            <w:vAlign w:val="center"/>
          </w:tcPr>
          <w:p w14:paraId="02603EC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31" w:type="pct"/>
            <w:gridSpan w:val="2"/>
            <w:vAlign w:val="center"/>
          </w:tcPr>
          <w:p w14:paraId="4154776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480" w:type="pct"/>
            <w:gridSpan w:val="2"/>
            <w:vAlign w:val="center"/>
          </w:tcPr>
          <w:p w14:paraId="6075D64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600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7E9D854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6" w:type="pct"/>
            <w:gridSpan w:val="2"/>
            <w:vAlign w:val="center"/>
          </w:tcPr>
          <w:p w14:paraId="7C0E6B5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31" w:type="pct"/>
            <w:gridSpan w:val="2"/>
            <w:vAlign w:val="center"/>
          </w:tcPr>
          <w:p w14:paraId="50393A0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480" w:type="pct"/>
            <w:gridSpan w:val="2"/>
            <w:vAlign w:val="center"/>
          </w:tcPr>
          <w:p w14:paraId="3E7412C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E68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5932855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6" w:type="pct"/>
            <w:gridSpan w:val="2"/>
            <w:vAlign w:val="center"/>
          </w:tcPr>
          <w:p w14:paraId="0231ECE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31" w:type="pct"/>
            <w:gridSpan w:val="2"/>
            <w:vAlign w:val="center"/>
          </w:tcPr>
          <w:p w14:paraId="5059A69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480" w:type="pct"/>
            <w:gridSpan w:val="2"/>
            <w:vAlign w:val="center"/>
          </w:tcPr>
          <w:p w14:paraId="1A58DEC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594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vAlign w:val="center"/>
          </w:tcPr>
          <w:p w14:paraId="5F1A08A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36" w:type="pct"/>
            <w:gridSpan w:val="2"/>
            <w:vAlign w:val="center"/>
          </w:tcPr>
          <w:p w14:paraId="04CB9F5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031" w:type="pct"/>
            <w:gridSpan w:val="2"/>
            <w:vAlign w:val="center"/>
          </w:tcPr>
          <w:p w14:paraId="12AC222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480" w:type="pct"/>
            <w:gridSpan w:val="2"/>
            <w:vAlign w:val="center"/>
          </w:tcPr>
          <w:p w14:paraId="70A5D97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1BE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vAlign w:val="center"/>
          </w:tcPr>
          <w:p w14:paraId="5D1A45D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c>
          <w:tcPr>
            <w:tcW w:w="4133" w:type="pct"/>
            <w:gridSpan w:val="8"/>
            <w:vAlign w:val="center"/>
          </w:tcPr>
          <w:p w14:paraId="53F539F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bl>
    <w:p w14:paraId="094CA8D0">
      <w:pPr>
        <w:spacing w:line="360" w:lineRule="auto"/>
        <w:rPr>
          <w:rFonts w:hint="eastAsia" w:ascii="宋体" w:hAnsi="宋体" w:eastAsia="宋体" w:cs="宋体"/>
          <w:b/>
          <w:color w:val="000000" w:themeColor="text1"/>
          <w:sz w:val="24"/>
          <w:highlight w:val="none"/>
          <w14:textFill>
            <w14:solidFill>
              <w14:schemeClr w14:val="tx1"/>
            </w14:solidFill>
          </w14:textFill>
        </w:rPr>
      </w:pPr>
    </w:p>
    <w:p w14:paraId="5CF4F3ED">
      <w:pPr>
        <w:rPr>
          <w:rFonts w:hint="eastAsia" w:ascii="宋体" w:hAnsi="宋体" w:eastAsia="宋体" w:cs="宋体"/>
          <w:color w:val="000000" w:themeColor="text1"/>
          <w:highlight w:val="none"/>
          <w14:textFill>
            <w14:solidFill>
              <w14:schemeClr w14:val="tx1"/>
            </w14:solidFill>
          </w14:textFill>
        </w:rPr>
      </w:pPr>
    </w:p>
    <w:p w14:paraId="3C3EBD0E">
      <w:pP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br w:type="page"/>
      </w:r>
    </w:p>
    <w:p w14:paraId="4DE79734">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1、提供合格有效的法人或者其他组织的营业执照等证明文件或自然人的身份证明；</w:t>
      </w:r>
    </w:p>
    <w:p w14:paraId="48A08CEB">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524AE3D8">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2、财务状况报告：提供2024年度或2025年度的财务审计报告或开标前六个月内其基本存款账户开户银行出具的资信证明（附开户许可证或开户备案证明或基本账户信息）；</w:t>
      </w:r>
    </w:p>
    <w:p w14:paraId="1E13B275">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74B1F5F0">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3、税收缴纳证明：提供2025年10月01日至今已缴存的至少一个月的纳税证明或完税证明，依法免税的单位应提供相关证明材料；</w:t>
      </w:r>
    </w:p>
    <w:p w14:paraId="6A34E44F">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0A2788BD">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4、社会保障资金缴纳证明：提供2025年10月01日至今已缴存的至少一个月的社会保障资金缴存单据或社保机构开具的社会保险参保缴费情况证明，依法不需要缴纳社会保障资金的单位应提供相关证明材料；</w:t>
      </w:r>
    </w:p>
    <w:p w14:paraId="29B56C90">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3012A91B">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5、近3年内在经营活动中没有重大违法记录的书面声明；</w:t>
      </w:r>
    </w:p>
    <w:p w14:paraId="56EE2DA6">
      <w:pPr>
        <w:spacing w:line="430" w:lineRule="atLeast"/>
        <w:jc w:val="center"/>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参加政府采购活动前三年内在经营活动中没有重大违法记录的</w:t>
      </w:r>
    </w:p>
    <w:p w14:paraId="0A5A2607">
      <w:pPr>
        <w:spacing w:line="360" w:lineRule="auto"/>
        <w:jc w:val="center"/>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书面声明</w:t>
      </w:r>
    </w:p>
    <w:p w14:paraId="3F71A386">
      <w:pPr>
        <w:spacing w:line="48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致：</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(采购代理机构)</w:t>
      </w:r>
    </w:p>
    <w:p w14:paraId="059B2260">
      <w:pPr>
        <w:spacing w:line="48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我单位在参加采购活动前三年内在经营活动中没有政府采购法第二十二条第一款第(五)项所称重大违法记录，包括：</w:t>
      </w:r>
    </w:p>
    <w:p w14:paraId="2B82766C">
      <w:pPr>
        <w:spacing w:line="48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我单位或者其法定代表人、董事、监事、高级管理人员因经营活动中的违法行为受到刑事处罚或较大金额的行政处罚。</w:t>
      </w:r>
    </w:p>
    <w:p w14:paraId="4705D3E4">
      <w:pPr>
        <w:spacing w:line="480" w:lineRule="auto"/>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特此声明!</w:t>
      </w:r>
    </w:p>
    <w:p w14:paraId="459EB6AE">
      <w:pPr>
        <w:spacing w:line="480" w:lineRule="auto"/>
        <w:rPr>
          <w:rFonts w:hint="eastAsia" w:ascii="宋体" w:hAnsi="宋体" w:eastAsia="宋体" w:cs="宋体"/>
          <w:color w:val="000000" w:themeColor="text1"/>
          <w:sz w:val="24"/>
          <w:highlight w:val="none"/>
          <w:lang w:eastAsia="zh-CN"/>
          <w14:textFill>
            <w14:solidFill>
              <w14:schemeClr w14:val="tx1"/>
            </w14:solidFill>
          </w14:textFill>
        </w:rPr>
      </w:pPr>
    </w:p>
    <w:p w14:paraId="74D31DC7">
      <w:pPr>
        <w:spacing w:line="480" w:lineRule="auto"/>
        <w:rPr>
          <w:rFonts w:hint="eastAsia" w:ascii="宋体" w:hAnsi="宋体" w:eastAsia="宋体" w:cs="宋体"/>
          <w:color w:val="000000" w:themeColor="text1"/>
          <w:sz w:val="24"/>
          <w:highlight w:val="none"/>
          <w:lang w:eastAsia="zh-CN"/>
          <w14:textFill>
            <w14:solidFill>
              <w14:schemeClr w14:val="tx1"/>
            </w14:solidFill>
          </w14:textFill>
        </w:rPr>
      </w:pPr>
    </w:p>
    <w:p w14:paraId="622A6310">
      <w:pPr>
        <w:spacing w:line="48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 xml:space="preserve">                            供应商名称：</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8"/>
          <w:szCs w:val="28"/>
          <w:highlight w:val="none"/>
          <w:lang w:eastAsia="zh-CN"/>
          <w14:textFill>
            <w14:solidFill>
              <w14:schemeClr w14:val="tx1"/>
            </w14:solidFill>
          </w14:textFill>
        </w:rPr>
        <w:t>(盖章)</w:t>
      </w:r>
    </w:p>
    <w:p w14:paraId="0F273BC0">
      <w:pPr>
        <w:spacing w:line="48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 xml:space="preserve">                            法定代表人</w:t>
      </w:r>
      <w:r>
        <w:rPr>
          <w:rFonts w:hint="eastAsia" w:ascii="宋体" w:hAnsi="宋体" w:eastAsia="宋体" w:cs="宋体"/>
          <w:color w:val="000000" w:themeColor="text1"/>
          <w:sz w:val="24"/>
          <w:highlight w:val="none"/>
          <w:lang w:val="en-US" w:eastAsia="zh-CN"/>
          <w14:textFill>
            <w14:solidFill>
              <w14:schemeClr w14:val="tx1"/>
            </w14:solidFill>
          </w14:textFill>
        </w:rPr>
        <w:t>或授权代表</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(签字或盖章)</w:t>
      </w:r>
    </w:p>
    <w:p w14:paraId="6F2BED8B">
      <w:pPr>
        <w:spacing w:line="480" w:lineRule="auto"/>
        <w:ind w:firstLine="3360" w:firstLineChars="14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日      期：</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月</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日</w:t>
      </w:r>
    </w:p>
    <w:p w14:paraId="0344E190">
      <w:pPr>
        <w:spacing w:line="360" w:lineRule="auto"/>
        <w:rPr>
          <w:rFonts w:hint="eastAsia" w:ascii="宋体" w:hAnsi="宋体" w:eastAsia="宋体" w:cs="宋体"/>
          <w:b/>
          <w:color w:val="000000" w:themeColor="text1"/>
          <w:sz w:val="32"/>
          <w:szCs w:val="32"/>
          <w:highlight w:val="none"/>
          <w:lang w:eastAsia="zh-CN"/>
          <w14:textFill>
            <w14:solidFill>
              <w14:schemeClr w14:val="tx1"/>
            </w14:solidFill>
          </w14:textFill>
        </w:rPr>
      </w:pPr>
    </w:p>
    <w:p w14:paraId="048E12BB">
      <w:pPr>
        <w:spacing w:line="360" w:lineRule="auto"/>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注：成立不足三年的供应商提供自成立之日起至开标之日止的无重大违法记录声明。</w:t>
      </w:r>
    </w:p>
    <w:p w14:paraId="59713300">
      <w:pPr>
        <w:rPr>
          <w:rFonts w:hint="eastAsia" w:ascii="宋体" w:hAnsi="宋体" w:eastAsia="宋体" w:cs="宋体"/>
          <w:color w:val="000000" w:themeColor="text1"/>
          <w:highlight w:val="none"/>
          <w:lang w:eastAsia="zh-CN"/>
          <w14:textFill>
            <w14:solidFill>
              <w14:schemeClr w14:val="tx1"/>
            </w14:solidFill>
          </w14:textFill>
        </w:rPr>
      </w:pPr>
    </w:p>
    <w:p w14:paraId="66BE7821">
      <w:pPr>
        <w:rPr>
          <w:rFonts w:hint="eastAsia" w:ascii="宋体" w:hAnsi="宋体" w:eastAsia="宋体" w:cs="宋体"/>
          <w:b/>
          <w:color w:val="000000" w:themeColor="text1"/>
          <w:sz w:val="24"/>
          <w:highlight w:val="none"/>
          <w:lang w:eastAsia="zh-CN"/>
          <w14:textFill>
            <w14:solidFill>
              <w14:schemeClr w14:val="tx1"/>
            </w14:solidFill>
          </w14:textFill>
        </w:rPr>
      </w:pPr>
    </w:p>
    <w:p w14:paraId="3413858C">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6BF7137D">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6、具备履行合同所必需的设备和专业技术能力的证明材料(由供应商根据项目需求提供说明材料或者承诺)；</w:t>
      </w:r>
    </w:p>
    <w:p w14:paraId="00B39521">
      <w:pPr>
        <w:rPr>
          <w:rFonts w:hint="eastAsia" w:ascii="宋体" w:hAnsi="宋体" w:eastAsia="宋体" w:cs="宋体"/>
          <w:b/>
          <w:color w:val="000000" w:themeColor="text1"/>
          <w:sz w:val="24"/>
          <w:highlight w:val="none"/>
          <w:lang w:eastAsia="zh-CN"/>
          <w14:textFill>
            <w14:solidFill>
              <w14:schemeClr w14:val="tx1"/>
            </w14:solidFill>
          </w14:textFill>
        </w:rPr>
      </w:pPr>
    </w:p>
    <w:p w14:paraId="046CCA11">
      <w:pPr>
        <w:pStyle w:val="4"/>
        <w:spacing w:line="360" w:lineRule="auto"/>
        <w:jc w:val="center"/>
        <w:rPr>
          <w:rFonts w:hint="eastAsia" w:hAnsi="宋体" w:eastAsia="宋体" w:cs="宋体"/>
          <w:b/>
          <w:bCs/>
          <w:color w:val="000000" w:themeColor="text1"/>
          <w:sz w:val="24"/>
          <w:szCs w:val="24"/>
          <w:highlight w:val="none"/>
          <w:lang w:eastAsia="zh-CN"/>
          <w14:textFill>
            <w14:solidFill>
              <w14:schemeClr w14:val="tx1"/>
            </w14:solidFill>
          </w14:textFill>
        </w:rPr>
      </w:pPr>
      <w:r>
        <w:rPr>
          <w:rFonts w:hint="eastAsia" w:hAnsi="宋体" w:eastAsia="宋体" w:cs="宋体"/>
          <w:b/>
          <w:bCs/>
          <w:color w:val="000000" w:themeColor="text1"/>
          <w:sz w:val="24"/>
          <w:szCs w:val="24"/>
          <w:highlight w:val="none"/>
          <w:lang w:eastAsia="zh-CN"/>
          <w14:textFill>
            <w14:solidFill>
              <w14:schemeClr w14:val="tx1"/>
            </w14:solidFill>
          </w14:textFill>
        </w:rPr>
        <w:t>具备履行合同所必需的设备和专业技术能力的证明材料</w:t>
      </w:r>
    </w:p>
    <w:p w14:paraId="5C908EB2">
      <w:pPr>
        <w:pStyle w:val="4"/>
        <w:spacing w:line="360" w:lineRule="auto"/>
        <w:jc w:val="center"/>
        <w:rPr>
          <w:rFonts w:hint="eastAsia" w:hAnsi="宋体" w:eastAsia="宋体" w:cs="宋体"/>
          <w:b/>
          <w:bCs/>
          <w:color w:val="000000" w:themeColor="text1"/>
          <w:sz w:val="28"/>
          <w:szCs w:val="28"/>
          <w:highlight w:val="none"/>
          <w:lang w:eastAsia="zh-CN"/>
          <w14:textFill>
            <w14:solidFill>
              <w14:schemeClr w14:val="tx1"/>
            </w14:solidFill>
          </w14:textFill>
        </w:rPr>
      </w:pPr>
    </w:p>
    <w:p w14:paraId="30BF218F">
      <w:pPr>
        <w:spacing w:line="360" w:lineRule="auto"/>
        <w:rPr>
          <w:rFonts w:hint="eastAsia" w:ascii="宋体" w:hAnsi="宋体" w:eastAsia="宋体" w:cs="宋体"/>
          <w:color w:val="000000" w:themeColor="text1"/>
          <w:spacing w:val="4"/>
          <w:sz w:val="24"/>
          <w:highlight w:val="none"/>
          <w:lang w:eastAsia="zh-CN"/>
          <w14:textFill>
            <w14:solidFill>
              <w14:schemeClr w14:val="tx1"/>
            </w14:solidFill>
          </w14:textFill>
        </w:rPr>
      </w:pP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（采购人名称）</w:t>
      </w:r>
      <w:r>
        <w:rPr>
          <w:rFonts w:hint="eastAsia" w:ascii="宋体" w:hAnsi="宋体" w:eastAsia="宋体" w:cs="宋体"/>
          <w:color w:val="000000" w:themeColor="text1"/>
          <w:spacing w:val="4"/>
          <w:sz w:val="24"/>
          <w:highlight w:val="none"/>
          <w:lang w:eastAsia="zh-CN"/>
          <w14:textFill>
            <w14:solidFill>
              <w14:schemeClr w14:val="tx1"/>
            </w14:solidFill>
          </w14:textFill>
        </w:rPr>
        <w:t>：</w:t>
      </w:r>
    </w:p>
    <w:p w14:paraId="2F772BD7">
      <w:pPr>
        <w:pStyle w:val="3"/>
        <w:spacing w:line="480" w:lineRule="auto"/>
        <w:rPr>
          <w:rFonts w:hint="eastAsia" w:ascii="宋体" w:hAnsi="宋体" w:eastAsia="宋体" w:cs="宋体"/>
          <w:color w:val="000000" w:themeColor="text1"/>
          <w:highlight w:val="none"/>
          <w:lang w:eastAsia="zh-CN"/>
          <w14:textFill>
            <w14:solidFill>
              <w14:schemeClr w14:val="tx1"/>
            </w14:solidFill>
          </w14:textFill>
        </w:rPr>
      </w:pPr>
    </w:p>
    <w:p w14:paraId="09D99620">
      <w:pPr>
        <w:spacing w:line="480" w:lineRule="auto"/>
        <w:ind w:firstLine="496"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（供应商名称）</w:t>
      </w:r>
      <w:r>
        <w:rPr>
          <w:rFonts w:hint="eastAsia" w:ascii="宋体" w:hAnsi="宋体" w:eastAsia="宋体" w:cs="宋体"/>
          <w:color w:val="000000" w:themeColor="text1"/>
          <w:spacing w:val="4"/>
          <w:sz w:val="24"/>
          <w:highlight w:val="none"/>
          <w:lang w:eastAsia="zh-CN"/>
          <w14:textFill>
            <w14:solidFill>
              <w14:schemeClr w14:val="tx1"/>
            </w14:solidFill>
          </w14:textFill>
        </w:rPr>
        <w:t>于</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4"/>
          <w:sz w:val="24"/>
          <w:highlight w:val="none"/>
          <w:lang w:eastAsia="zh-CN"/>
          <w14:textFill>
            <w14:solidFill>
              <w14:schemeClr w14:val="tx1"/>
            </w14:solidFill>
          </w14:textFill>
        </w:rPr>
        <w:t>年</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4"/>
          <w:sz w:val="24"/>
          <w:highlight w:val="none"/>
          <w:lang w:eastAsia="zh-CN"/>
          <w14:textFill>
            <w14:solidFill>
              <w14:schemeClr w14:val="tx1"/>
            </w14:solidFill>
          </w14:textFill>
        </w:rPr>
        <w:t>月</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4"/>
          <w:sz w:val="24"/>
          <w:highlight w:val="none"/>
          <w:lang w:eastAsia="zh-CN"/>
          <w14:textFill>
            <w14:solidFill>
              <w14:schemeClr w14:val="tx1"/>
            </w14:solidFill>
          </w14:textFill>
        </w:rPr>
        <w:t>日在中华人民共和国境内</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（详细注册地址）</w:t>
      </w:r>
      <w:r>
        <w:rPr>
          <w:rFonts w:hint="eastAsia" w:ascii="宋体" w:hAnsi="宋体" w:eastAsia="宋体" w:cs="宋体"/>
          <w:color w:val="000000" w:themeColor="text1"/>
          <w:spacing w:val="4"/>
          <w:sz w:val="24"/>
          <w:highlight w:val="none"/>
          <w:lang w:eastAsia="zh-CN"/>
          <w14:textFill>
            <w14:solidFill>
              <w14:schemeClr w14:val="tx1"/>
            </w14:solidFill>
          </w14:textFill>
        </w:rPr>
        <w:t>合法注册并经营，公司主营业务为</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4"/>
          <w:sz w:val="24"/>
          <w:highlight w:val="none"/>
          <w:lang w:eastAsia="zh-CN"/>
          <w14:textFill>
            <w14:solidFill>
              <w14:schemeClr w14:val="tx1"/>
            </w14:solidFill>
          </w14:textFill>
        </w:rPr>
        <w:t>，营业（生产经营）面积为</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4"/>
          <w:sz w:val="24"/>
          <w:highlight w:val="none"/>
          <w:lang w:eastAsia="zh-CN"/>
          <w14:textFill>
            <w14:solidFill>
              <w14:schemeClr w14:val="tx1"/>
            </w14:solidFill>
          </w14:textFill>
        </w:rPr>
        <w:t>，现有员工数量为</w:t>
      </w:r>
      <w:r>
        <w:rPr>
          <w:rFonts w:hint="eastAsia" w:ascii="宋体" w:hAnsi="宋体" w:eastAsia="宋体" w:cs="宋体"/>
          <w:color w:val="000000" w:themeColor="text1"/>
          <w:spacing w:val="4"/>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pacing w:val="4"/>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其中与履行本合同相关的专业技术人员有（</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专业能力、数量     </w:t>
      </w:r>
      <w:r>
        <w:rPr>
          <w:rFonts w:hint="eastAsia" w:ascii="宋体" w:hAnsi="宋体" w:eastAsia="宋体" w:cs="宋体"/>
          <w:color w:val="000000" w:themeColor="text1"/>
          <w:sz w:val="24"/>
          <w:highlight w:val="none"/>
          <w:lang w:eastAsia="zh-CN"/>
          <w14:textFill>
            <w14:solidFill>
              <w14:schemeClr w14:val="tx1"/>
            </w14:solidFill>
          </w14:textFill>
        </w:rPr>
        <w:t>），本公司郑重承诺，具有履行本合同所必需的设备和专业技术能力。</w:t>
      </w:r>
    </w:p>
    <w:p w14:paraId="7B60F3E2">
      <w:pPr>
        <w:spacing w:line="480" w:lineRule="auto"/>
        <w:ind w:firstLine="496" w:firstLineChars="200"/>
        <w:rPr>
          <w:rFonts w:hint="eastAsia" w:ascii="宋体" w:hAnsi="宋体" w:eastAsia="宋体" w:cs="宋体"/>
          <w:color w:val="000000" w:themeColor="text1"/>
          <w:spacing w:val="4"/>
          <w:sz w:val="24"/>
          <w:highlight w:val="none"/>
          <w:lang w:eastAsia="zh-CN"/>
          <w14:textFill>
            <w14:solidFill>
              <w14:schemeClr w14:val="tx1"/>
            </w14:solidFill>
          </w14:textFill>
        </w:rPr>
      </w:pPr>
      <w:r>
        <w:rPr>
          <w:rFonts w:hint="eastAsia" w:ascii="宋体" w:hAnsi="宋体" w:eastAsia="宋体" w:cs="宋体"/>
          <w:color w:val="000000" w:themeColor="text1"/>
          <w:spacing w:val="4"/>
          <w:sz w:val="24"/>
          <w:highlight w:val="none"/>
          <w:lang w:eastAsia="zh-CN"/>
          <w14:textFill>
            <w14:solidFill>
              <w14:schemeClr w14:val="tx1"/>
            </w14:solidFill>
          </w14:textFill>
        </w:rPr>
        <w:t>本公司郑重承诺，具有履行本合同所必需的设备和专业技术能力。</w:t>
      </w:r>
    </w:p>
    <w:p w14:paraId="51791006">
      <w:pPr>
        <w:spacing w:line="360" w:lineRule="auto"/>
        <w:rPr>
          <w:rFonts w:hint="eastAsia" w:ascii="宋体" w:hAnsi="宋体" w:eastAsia="宋体" w:cs="宋体"/>
          <w:color w:val="000000" w:themeColor="text1"/>
          <w:spacing w:val="4"/>
          <w:sz w:val="24"/>
          <w:highlight w:val="none"/>
          <w:lang w:eastAsia="zh-CN"/>
          <w14:textFill>
            <w14:solidFill>
              <w14:schemeClr w14:val="tx1"/>
            </w14:solidFill>
          </w14:textFill>
        </w:rPr>
      </w:pPr>
    </w:p>
    <w:p w14:paraId="2C6897D0">
      <w:pPr>
        <w:pStyle w:val="4"/>
        <w:spacing w:line="360" w:lineRule="auto"/>
        <w:rPr>
          <w:rFonts w:hint="eastAsia" w:hAnsi="宋体" w:eastAsia="宋体" w:cs="宋体"/>
          <w:color w:val="000000" w:themeColor="text1"/>
          <w:spacing w:val="4"/>
          <w:sz w:val="32"/>
          <w:szCs w:val="32"/>
          <w:highlight w:val="none"/>
          <w:lang w:eastAsia="zh-CN"/>
          <w14:textFill>
            <w14:solidFill>
              <w14:schemeClr w14:val="tx1"/>
            </w14:solidFill>
          </w14:textFill>
        </w:rPr>
      </w:pPr>
    </w:p>
    <w:p w14:paraId="4394D40A">
      <w:pPr>
        <w:pStyle w:val="4"/>
        <w:spacing w:line="360" w:lineRule="auto"/>
        <w:rPr>
          <w:rFonts w:hint="eastAsia" w:hAnsi="宋体" w:eastAsia="宋体" w:cs="宋体"/>
          <w:color w:val="000000" w:themeColor="text1"/>
          <w:spacing w:val="4"/>
          <w:sz w:val="32"/>
          <w:szCs w:val="32"/>
          <w:highlight w:val="none"/>
          <w:lang w:eastAsia="zh-CN"/>
          <w14:textFill>
            <w14:solidFill>
              <w14:schemeClr w14:val="tx1"/>
            </w14:solidFill>
          </w14:textFill>
        </w:rPr>
      </w:pPr>
    </w:p>
    <w:p w14:paraId="3F97566E">
      <w:pPr>
        <w:spacing w:after="624" w:afterLines="200" w:line="360" w:lineRule="auto"/>
        <w:ind w:firstLine="3120" w:firstLineChars="13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供应商名称：</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（盖章）</w:t>
      </w:r>
    </w:p>
    <w:p w14:paraId="2BDB88C9">
      <w:pPr>
        <w:spacing w:line="360" w:lineRule="auto"/>
        <w:ind w:firstLine="3120" w:firstLineChars="13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(签字或盖章)</w:t>
      </w:r>
    </w:p>
    <w:p w14:paraId="201B6428">
      <w:pPr>
        <w:spacing w:before="624" w:beforeLines="200" w:line="360" w:lineRule="auto"/>
        <w:ind w:firstLine="3120" w:firstLineChars="13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日      期：</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年</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月</w:t>
      </w:r>
      <w:r>
        <w:rPr>
          <w:rFonts w:hint="eastAsia" w:ascii="宋体" w:hAnsi="宋体" w:eastAsia="宋体" w:cs="宋体"/>
          <w:color w:val="000000" w:themeColor="text1"/>
          <w:sz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highlight w:val="none"/>
          <w:lang w:eastAsia="zh-CN"/>
          <w14:textFill>
            <w14:solidFill>
              <w14:schemeClr w14:val="tx1"/>
            </w14:solidFill>
          </w14:textFill>
        </w:rPr>
        <w:t>日</w:t>
      </w:r>
    </w:p>
    <w:p w14:paraId="55DE23E7">
      <w:pPr>
        <w:pStyle w:val="4"/>
        <w:spacing w:line="288" w:lineRule="auto"/>
        <w:rPr>
          <w:rFonts w:hint="eastAsia" w:hAnsi="宋体" w:eastAsia="宋体" w:cs="宋体"/>
          <w:color w:val="000000" w:themeColor="text1"/>
          <w:sz w:val="24"/>
          <w:szCs w:val="24"/>
          <w:highlight w:val="none"/>
          <w:lang w:eastAsia="zh-CN"/>
          <w14:textFill>
            <w14:solidFill>
              <w14:schemeClr w14:val="tx1"/>
            </w14:solidFill>
          </w14:textFill>
        </w:rPr>
      </w:pPr>
    </w:p>
    <w:p w14:paraId="461438CC">
      <w:pPr>
        <w:pStyle w:val="4"/>
        <w:spacing w:line="288" w:lineRule="auto"/>
        <w:rPr>
          <w:rFonts w:hint="eastAsia" w:hAnsi="宋体" w:eastAsia="宋体" w:cs="宋体"/>
          <w:color w:val="000000" w:themeColor="text1"/>
          <w:sz w:val="24"/>
          <w:szCs w:val="24"/>
          <w:highlight w:val="none"/>
          <w:lang w:eastAsia="zh-CN"/>
          <w14:textFill>
            <w14:solidFill>
              <w14:schemeClr w14:val="tx1"/>
            </w14:solidFill>
          </w14:textFill>
        </w:rPr>
      </w:pPr>
    </w:p>
    <w:p w14:paraId="10D3C8D2">
      <w:pPr>
        <w:pStyle w:val="4"/>
        <w:spacing w:line="288" w:lineRule="auto"/>
        <w:rPr>
          <w:rFonts w:hint="eastAsia" w:hAnsi="宋体" w:eastAsia="宋体" w:cs="宋体"/>
          <w:color w:val="000000" w:themeColor="text1"/>
          <w:sz w:val="24"/>
          <w:szCs w:val="24"/>
          <w:highlight w:val="none"/>
          <w:lang w:eastAsia="zh-CN"/>
          <w14:textFill>
            <w14:solidFill>
              <w14:schemeClr w14:val="tx1"/>
            </w14:solidFill>
          </w14:textFill>
        </w:rPr>
      </w:pPr>
    </w:p>
    <w:p w14:paraId="27CBEA8B">
      <w:pPr>
        <w:pStyle w:val="4"/>
        <w:spacing w:line="288" w:lineRule="auto"/>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8"/>
          <w:szCs w:val="28"/>
          <w:highlight w:val="none"/>
          <w:lang w:eastAsia="zh-CN"/>
          <w14:textFill>
            <w14:solidFill>
              <w14:schemeClr w14:val="tx1"/>
            </w14:solidFill>
          </w14:textFill>
        </w:rPr>
        <w:t>如有其它证明材料，可后附</w:t>
      </w:r>
    </w:p>
    <w:p w14:paraId="54F1B08F">
      <w:pPr>
        <w:rPr>
          <w:rFonts w:hint="eastAsia" w:ascii="宋体" w:hAnsi="宋体" w:eastAsia="宋体" w:cs="宋体"/>
          <w:b/>
          <w:color w:val="000000" w:themeColor="text1"/>
          <w:sz w:val="24"/>
          <w:highlight w:val="none"/>
          <w:lang w:eastAsia="zh-CN"/>
          <w14:textFill>
            <w14:solidFill>
              <w14:schemeClr w14:val="tx1"/>
            </w14:solidFill>
          </w14:textFill>
        </w:rPr>
      </w:pPr>
    </w:p>
    <w:p w14:paraId="570F4486">
      <w:pPr>
        <w:rPr>
          <w:rFonts w:hint="eastAsia" w:ascii="宋体" w:hAnsi="宋体" w:eastAsia="宋体" w:cs="宋体"/>
          <w:b/>
          <w:color w:val="000000" w:themeColor="text1"/>
          <w:sz w:val="24"/>
          <w:highlight w:val="none"/>
          <w:lang w:eastAsia="zh-CN"/>
          <w14:textFill>
            <w14:solidFill>
              <w14:schemeClr w14:val="tx1"/>
            </w14:solidFill>
          </w14:textFill>
        </w:rPr>
      </w:pPr>
    </w:p>
    <w:p w14:paraId="7FC4BC11">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396FCDE4">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7、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其他组织或自然人参照执行）；</w:t>
      </w:r>
    </w:p>
    <w:p w14:paraId="113A6518">
      <w:pP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br w:type="page"/>
      </w:r>
    </w:p>
    <w:p w14:paraId="08450537">
      <w:pPr>
        <w:spacing w:line="360" w:lineRule="auto"/>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8、在“信用中国”网站（www.creditchina.gov.cn）和“中国政府采购网”（ccgp.gov.cn）对响应单位信用信息进行查询，如果响应单位被查实在开标前已列入失信被执行人、重大税收违法失信主体、政府采购严重违法失信行为记录名单，其响应为无效；（以单一来源采购当天代理公司核查为准）</w:t>
      </w:r>
    </w:p>
    <w:p w14:paraId="5AE5CAFF">
      <w:pP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br w:type="page"/>
      </w:r>
    </w:p>
    <w:p w14:paraId="08FC3014">
      <w:r>
        <w:rPr>
          <w:rFonts w:hint="eastAsia" w:ascii="宋体" w:hAnsi="宋体" w:eastAsia="宋体" w:cs="宋体"/>
          <w:b/>
          <w:color w:val="000000" w:themeColor="text1"/>
          <w:sz w:val="24"/>
          <w:highlight w:val="none"/>
          <w:lang w:val="en-US" w:eastAsia="zh-CN"/>
          <w14:textFill>
            <w14:solidFill>
              <w14:schemeClr w14:val="tx1"/>
            </w14:solidFill>
          </w14:textFill>
        </w:rPr>
        <w:t>9.本项目专门面向中小企业采购，须符合《政府采购促进中小企业发展管理办法》（财库〔2020〕46号）规定的中小企业参加，符合要求的监狱企业或残疾人福利单位视同小微企业，并提供声明函。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63302"/>
    <w:rsid w:val="25F63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2026-05-13T06:01:00Z</dcterms:created>
  <dc:creator>张锦吉</dc:creator>
  <cp:lastModifiedBy>张锦吉</cp:lastModifiedBy>
  <dcterms:modified xsi:type="dcterms:W3CDTF">2026-05-13T06:03:06Z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01D1D18DF44641908E1985DA4A448973_11</vt:lpwstr>
  </property>
  <property fmtid="{D5CDD505-2E9C-101B-9397-08002B2CF9AE}" pid="4" name="KSOTemplateDocerSaveRecord">
    <vt:lpwstr>eyJoZGlkIjoiZDU5ZmUxYTc5ZjVhNjc2ZjlmNjIwZDE5NzZjZGZkMmMiLCJ1c2VySWQiOiIxNzgyMDU1MTIyIn0=</vt:lpwstr>
  </property>
</Properties>
</file>