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6D86D">
      <w:pPr>
        <w:pStyle w:val="5"/>
        <w:jc w:val="center"/>
        <w:rPr>
          <w:rFonts w:hint="default" w:asciiTheme="minorEastAsia" w:hAnsiTheme="minorEastAsia"/>
          <w:sz w:val="24"/>
          <w:szCs w:val="24"/>
          <w:highlight w:val="none"/>
        </w:rPr>
      </w:pPr>
      <w:r>
        <w:rPr>
          <w:rFonts w:asciiTheme="minorEastAsia" w:hAnsiTheme="minorEastAsia"/>
          <w:b/>
          <w:bCs/>
          <w:sz w:val="36"/>
          <w:szCs w:val="36"/>
          <w:highlight w:val="none"/>
        </w:rPr>
        <w:t>商务条款偏离表</w:t>
      </w:r>
    </w:p>
    <w:p w14:paraId="5E8CD017">
      <w:pPr>
        <w:bidi w:val="0"/>
        <w:rPr>
          <w:sz w:val="24"/>
          <w:szCs w:val="24"/>
        </w:rPr>
      </w:pPr>
      <w:r>
        <w:rPr>
          <w:rFonts w:hint="eastAsia"/>
          <w:sz w:val="24"/>
          <w:szCs w:val="24"/>
        </w:rPr>
        <w:t>项目编号：</w:t>
      </w:r>
    </w:p>
    <w:p w14:paraId="102BBFF5">
      <w:pPr>
        <w:bidi w:val="0"/>
        <w:rPr>
          <w:sz w:val="24"/>
          <w:szCs w:val="24"/>
        </w:rPr>
      </w:pPr>
      <w:r>
        <w:rPr>
          <w:rFonts w:hint="eastAsia"/>
          <w:sz w:val="24"/>
          <w:szCs w:val="24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6DF6F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E238C">
            <w:pPr>
              <w:bidi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AB9C7">
            <w:pPr>
              <w:bidi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C9A38">
            <w:pPr>
              <w:bidi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28CFC">
            <w:pPr>
              <w:bidi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642DD">
            <w:pPr>
              <w:bidi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87D3E">
            <w:pPr>
              <w:bidi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说明</w:t>
            </w:r>
          </w:p>
        </w:tc>
      </w:tr>
      <w:tr w14:paraId="33A31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EFDA3">
            <w:pPr>
              <w:pStyle w:val="2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541C1">
            <w:pPr>
              <w:pStyle w:val="2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D586">
            <w:pPr>
              <w:pStyle w:val="2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91A7">
            <w:pPr>
              <w:pStyle w:val="2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F190">
            <w:pPr>
              <w:pStyle w:val="2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1A43B">
            <w:pPr>
              <w:pStyle w:val="2"/>
              <w:rPr>
                <w:highlight w:val="none"/>
              </w:rPr>
            </w:pPr>
          </w:p>
        </w:tc>
      </w:tr>
      <w:tr w14:paraId="5FA53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801B2">
            <w:pPr>
              <w:pStyle w:val="2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8375D">
            <w:pPr>
              <w:pStyle w:val="2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AFD28">
            <w:pPr>
              <w:pStyle w:val="2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844A8">
            <w:pPr>
              <w:pStyle w:val="2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10FE1">
            <w:pPr>
              <w:pStyle w:val="2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74AC7">
            <w:pPr>
              <w:pStyle w:val="2"/>
              <w:rPr>
                <w:highlight w:val="none"/>
              </w:rPr>
            </w:pPr>
          </w:p>
        </w:tc>
      </w:tr>
      <w:tr w14:paraId="5BED2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BE20">
            <w:pPr>
              <w:pStyle w:val="2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0FB3F">
            <w:pPr>
              <w:pStyle w:val="2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A386E">
            <w:pPr>
              <w:pStyle w:val="2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CD954">
            <w:pPr>
              <w:pStyle w:val="2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2069A">
            <w:pPr>
              <w:pStyle w:val="2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04E0">
            <w:pPr>
              <w:pStyle w:val="2"/>
              <w:rPr>
                <w:highlight w:val="none"/>
              </w:rPr>
            </w:pPr>
          </w:p>
        </w:tc>
      </w:tr>
      <w:tr w14:paraId="61758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50FB9">
            <w:pPr>
              <w:pStyle w:val="2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76444">
            <w:pPr>
              <w:pStyle w:val="2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36F59">
            <w:pPr>
              <w:pStyle w:val="2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350D1">
            <w:pPr>
              <w:pStyle w:val="2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A6BED">
            <w:pPr>
              <w:pStyle w:val="2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2F867">
            <w:pPr>
              <w:pStyle w:val="2"/>
              <w:rPr>
                <w:highlight w:val="none"/>
              </w:rPr>
            </w:pPr>
          </w:p>
        </w:tc>
      </w:tr>
      <w:tr w14:paraId="3A37D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2B9DD">
            <w:pPr>
              <w:pStyle w:val="2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B9A4">
            <w:pPr>
              <w:pStyle w:val="2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6EDD6">
            <w:pPr>
              <w:pStyle w:val="2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B85C2">
            <w:pPr>
              <w:pStyle w:val="2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4708F">
            <w:pPr>
              <w:pStyle w:val="2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FBB0A">
            <w:pPr>
              <w:pStyle w:val="2"/>
              <w:rPr>
                <w:highlight w:val="none"/>
              </w:rPr>
            </w:pPr>
          </w:p>
        </w:tc>
      </w:tr>
      <w:tr w14:paraId="1A98E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6C91">
            <w:pPr>
              <w:pStyle w:val="2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89BE0">
            <w:pPr>
              <w:pStyle w:val="2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42C96">
            <w:pPr>
              <w:pStyle w:val="2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0EFF">
            <w:pPr>
              <w:pStyle w:val="2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5BEA6">
            <w:pPr>
              <w:pStyle w:val="2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8BD45">
            <w:pPr>
              <w:pStyle w:val="2"/>
              <w:rPr>
                <w:highlight w:val="none"/>
              </w:rPr>
            </w:pPr>
          </w:p>
        </w:tc>
      </w:tr>
      <w:tr w14:paraId="1736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4B63">
            <w:pPr>
              <w:pStyle w:val="2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5A96F">
            <w:pPr>
              <w:pStyle w:val="2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1B7A0">
            <w:pPr>
              <w:pStyle w:val="2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238DD">
            <w:pPr>
              <w:pStyle w:val="2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38CDF">
            <w:pPr>
              <w:pStyle w:val="2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A835F">
            <w:pPr>
              <w:pStyle w:val="2"/>
              <w:rPr>
                <w:highlight w:val="none"/>
              </w:rPr>
            </w:pPr>
          </w:p>
        </w:tc>
      </w:tr>
    </w:tbl>
    <w:p w14:paraId="41C5AA6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说明：</w:t>
      </w:r>
    </w:p>
    <w:p w14:paraId="47039B1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060A15E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2.供应商必须据实填写，不得虚假响应，否则将取消其磋商或成交资格，并按有关规定进行处罚。</w:t>
      </w:r>
    </w:p>
    <w:p w14:paraId="24C0166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34CDD9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（加盖单位公章）</w:t>
      </w:r>
    </w:p>
    <w:p w14:paraId="2A044B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法定代表人/负责人或被授权人：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</w:p>
    <w:p w14:paraId="35F46631">
      <w:r>
        <w:rPr>
          <w:rFonts w:hint="eastAsia" w:ascii="宋体" w:hAnsi="宋体" w:eastAsia="宋体" w:cs="宋体"/>
          <w:sz w:val="24"/>
          <w:szCs w:val="24"/>
          <w:highlight w:val="none"/>
        </w:rPr>
        <w:t>日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40A8C"/>
    <w:rsid w:val="7FA4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 w:line="360" w:lineRule="auto"/>
      <w:jc w:val="left"/>
    </w:pPr>
    <w:rPr>
      <w:rFonts w:ascii="宋体" w:hAnsi="Times New Roman" w:eastAsia="宋体" w:cs="Times New Roman"/>
      <w:kern w:val="0"/>
      <w:sz w:val="2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2026-08-31T04:45:00Z</dcterms:created>
  <dc:creator>苍白假面</dc:creator>
  <cp:lastModifiedBy>苍白假面</cp:lastModifiedBy>
  <dcterms:modified xsi:type="dcterms:W3CDTF">2026-08-31T04:45:17Z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B112326F599446A4931A30C90B967632_11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