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w:t>
      </w:r>
      <w:r>
        <w:rPr>
          <w:rFonts w:hint="eastAsia" w:ascii="宋体" w:hAnsi="宋体" w:eastAsia="宋体" w:cs="宋体"/>
          <w:b w:val="0"/>
          <w:bCs w:val="0"/>
          <w:sz w:val="24"/>
          <w:szCs w:val="24"/>
          <w:highlight w:val="none"/>
          <w:lang w:val="en-US" w:eastAsia="zh-CN"/>
        </w:rPr>
        <w:t>12</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3、税收缴纳证明：自2025年12月1日以来已缴存的至少一个月的纳税证明或完税证明，纳税证明或完税证明上应有代收机构或税务机关的公章或业务专用章。依法免税的投标人应提供相关文件证明；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33350DD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kern w:val="0"/>
          <w:sz w:val="24"/>
          <w:szCs w:val="24"/>
          <w:highlight w:val="none"/>
          <w:lang w:val="en-US" w:eastAsia="zh-CN"/>
        </w:rPr>
        <w:t>5、法定代表人授权委托书：提供法定代表人授权书（附法定代表人、被授权人身份证复印件）；法定代表人直接参加投标的，须提供法定代表人身份证明文件；</w:t>
      </w: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7、履行合同所必需的设备和专业技术能力：提供具有履行合同所必需的设备和专业技术能力的承诺函；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0B8F89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40CA5297">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9、资格要求：</w:t>
      </w:r>
      <w:r>
        <w:rPr>
          <w:rFonts w:hint="eastAsia" w:ascii="宋体" w:hAnsi="宋体" w:eastAsia="宋体" w:cs="宋体"/>
          <w:sz w:val="24"/>
          <w:szCs w:val="24"/>
          <w:highlight w:val="none"/>
        </w:rPr>
        <w:t>提供合格有效的《特种设备生产许可证》（许可子项目：锅炉安装（含修理、改造）B级及以上）。</w:t>
      </w:r>
    </w:p>
    <w:p w14:paraId="164EB3DD">
      <w:pPr>
        <w:pStyle w:val="11"/>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注：以上资格要求均为必备资格，缺少其中任何一项，其</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文件</w:t>
      </w:r>
      <w:r>
        <w:rPr>
          <w:rFonts w:hint="eastAsia" w:ascii="宋体" w:hAnsi="宋体" w:eastAsia="宋体" w:cs="宋体"/>
          <w:b/>
          <w:bCs/>
          <w:sz w:val="24"/>
          <w:szCs w:val="24"/>
          <w:highlight w:val="none"/>
          <w:lang w:val="en-US" w:eastAsia="zh-CN"/>
        </w:rPr>
        <w:t>将</w:t>
      </w:r>
      <w:r>
        <w:rPr>
          <w:rFonts w:hint="eastAsia" w:ascii="宋体" w:hAnsi="宋体" w:eastAsia="宋体" w:cs="宋体"/>
          <w:b/>
          <w:bCs/>
          <w:sz w:val="24"/>
          <w:szCs w:val="24"/>
          <w:highlight w:val="none"/>
        </w:rPr>
        <w:t>视为无效文件。</w:t>
      </w:r>
    </w:p>
    <w:p w14:paraId="0624E1B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pPr>
    </w:p>
    <w:p w14:paraId="2C4ABE4F">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sectPr>
          <w:headerReference r:id="rId3" w:type="default"/>
          <w:pgSz w:w="11906" w:h="16838"/>
          <w:pgMar w:top="1440" w:right="1800" w:bottom="1440" w:left="1800" w:header="851" w:footer="992" w:gutter="0"/>
          <w:pgNumType w:fmt="decimal"/>
          <w:cols w:space="0" w:num="1"/>
          <w:docGrid w:type="lines" w:linePitch="312" w:charSpace="0"/>
        </w:sectPr>
      </w:pP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采购人/采购代理机构  </w:t>
      </w:r>
      <w:r>
        <w:rPr>
          <w:rFonts w:hint="eastAsia" w:ascii="宋体" w:hAnsi="宋体" w:eastAsia="宋体" w:cs="宋体"/>
          <w:color w:val="auto"/>
          <w:sz w:val="24"/>
          <w:szCs w:val="24"/>
          <w:highlight w:val="none"/>
        </w:rPr>
        <w:t>：</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w:t>
      </w:r>
      <w:r>
        <w:rPr>
          <w:rFonts w:hint="eastAsia" w:ascii="宋体" w:hAnsi="宋体" w:eastAsia="宋体" w:cs="宋体"/>
          <w:color w:val="auto"/>
          <w:sz w:val="24"/>
          <w:szCs w:val="24"/>
          <w:highlight w:val="none"/>
          <w:lang w:val="en-US" w:eastAsia="zh-CN"/>
        </w:rPr>
        <w:t>失信主体</w:t>
      </w:r>
      <w:r>
        <w:rPr>
          <w:rFonts w:hint="eastAsia" w:ascii="宋体" w:hAnsi="宋体" w:eastAsia="宋体" w:cs="宋体"/>
          <w:color w:val="auto"/>
          <w:sz w:val="24"/>
          <w:szCs w:val="24"/>
          <w:highlight w:val="none"/>
        </w:rPr>
        <w:t>。</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bookmarkStart w:id="4" w:name="_GoBack"/>
      <w:bookmarkEnd w:id="4"/>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 xml:space="preserve">     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9117"/>
      <w:bookmarkStart w:id="1" w:name="_Toc8935"/>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91A57C1">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2、被授权人还需提供2025年12月1日以来任意1个月在本单位缴纳的社保证明。</w:t>
      </w:r>
    </w:p>
    <w:p w14:paraId="48726EFB">
      <w:pPr>
        <w:rPr>
          <w:rFonts w:hint="default" w:ascii="宋体" w:hAnsi="宋体" w:cs="宋体" w:eastAsiaTheme="minorEastAsia"/>
          <w:b/>
          <w:bCs/>
          <w:kern w:val="0"/>
          <w:szCs w:val="21"/>
          <w:lang w:val="en-US" w:eastAsia="zh-CN"/>
        </w:rPr>
      </w:pPr>
    </w:p>
    <w:p w14:paraId="72781317">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val="0"/>
          <w:bCs/>
          <w:color w:val="auto"/>
          <w:sz w:val="24"/>
          <w:szCs w:val="24"/>
          <w:highlight w:val="none"/>
          <w:lang w:val="en-US"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hint="eastAsia" w:ascii="宋体" w:hAnsi="宋体" w:cs="宋体"/>
          <w:b w:val="0"/>
          <w:bCs/>
          <w:sz w:val="24"/>
          <w:szCs w:val="24"/>
        </w:rPr>
      </w:pPr>
      <w:r>
        <w:rPr>
          <w:rFonts w:hint="eastAsia" w:ascii="宋体" w:hAnsi="宋体" w:eastAsia="宋体" w:cs="宋体"/>
          <w:b w:val="0"/>
          <w:bCs/>
          <w:color w:val="auto"/>
          <w:sz w:val="24"/>
          <w:szCs w:val="24"/>
          <w:highlight w:val="none"/>
          <w:lang w:val="en-US" w:eastAsia="zh-CN"/>
        </w:rPr>
        <w:t>陕西金准达项目管理有限责任公司</w:t>
      </w:r>
      <w:r>
        <w:rPr>
          <w:rFonts w:hint="eastAsia" w:ascii="宋体" w:hAnsi="宋体" w:cs="宋体"/>
          <w:b w:val="0"/>
          <w:bCs/>
          <w:sz w:val="24"/>
          <w:szCs w:val="24"/>
        </w:rPr>
        <w:t>：</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val="0"/>
          <w:bCs/>
          <w:sz w:val="24"/>
          <w:szCs w:val="24"/>
          <w:lang w:val="en-US" w:eastAsia="zh-CN"/>
        </w:rPr>
      </w:pPr>
      <w:r>
        <w:rPr>
          <w:rFonts w:hint="eastAsia" w:ascii="宋体" w:hAnsi="宋体" w:eastAsia="宋体" w:cs="宋体"/>
          <w:b w:val="0"/>
          <w:bCs/>
          <w:color w:val="auto"/>
          <w:sz w:val="24"/>
          <w:szCs w:val="24"/>
          <w:highlight w:val="none"/>
          <w:lang w:val="en-US" w:eastAsia="zh-CN"/>
        </w:rPr>
        <w:t>陕西金准达项目管理有限责任公司</w:t>
      </w:r>
      <w:r>
        <w:rPr>
          <w:rFonts w:hint="eastAsia" w:ascii="宋体" w:hAnsi="宋体" w:cs="宋体"/>
          <w:b w:val="0"/>
          <w:bCs/>
          <w:sz w:val="24"/>
          <w:szCs w:val="24"/>
          <w:lang w:val="en-US" w:eastAsia="zh-CN"/>
        </w:rPr>
        <w:t>：</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11085524"/>
    <w:rsid w:val="14423DE3"/>
    <w:rsid w:val="1B0C7993"/>
    <w:rsid w:val="273351F0"/>
    <w:rsid w:val="2B3F18A1"/>
    <w:rsid w:val="2BAF1907"/>
    <w:rsid w:val="2C007D32"/>
    <w:rsid w:val="2E9F77C5"/>
    <w:rsid w:val="37B50F85"/>
    <w:rsid w:val="3936386A"/>
    <w:rsid w:val="3C0B5FCF"/>
    <w:rsid w:val="4E7153C1"/>
    <w:rsid w:val="52170B2D"/>
    <w:rsid w:val="57B07D3D"/>
    <w:rsid w:val="5844018D"/>
    <w:rsid w:val="58A6032F"/>
    <w:rsid w:val="5B12588A"/>
    <w:rsid w:val="5C68142E"/>
    <w:rsid w:val="5CC61B82"/>
    <w:rsid w:val="61D44265"/>
    <w:rsid w:val="62015536"/>
    <w:rsid w:val="62764951"/>
    <w:rsid w:val="64FE0105"/>
    <w:rsid w:val="70B328CC"/>
    <w:rsid w:val="78632E2A"/>
    <w:rsid w:val="7A6C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2190</Words>
  <Characters>2274</Characters>
  <Lines>0</Lines>
  <Paragraphs>0</Paragraphs>
  <TotalTime>12</TotalTime>
  <ScaleCrop>false</ScaleCrop>
  <LinksUpToDate>false</LinksUpToDate>
  <CharactersWithSpaces>2797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小胖妞</cp:lastModifiedBy>
  <dcterms:modified xsi:type="dcterms:W3CDTF">2026-06-10T07:10:43Z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eyJoZGlkIjoiOGRmMDkwZWRkOGYzYzY3OTJkMTI2NGE5MTYzNDEzMjYiLCJ1c2VySWQiOiI1NTg2MjY4NjQifQ==</vt:lpwstr>
  </property>
</Properties>
</file>