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3"/>
        <w:bidi w:val="0"/>
        <w:spacing w:line="360" w:lineRule="auto"/>
        <w:rPr>
          <w:rFonts w:hint="eastAsia"/>
          <w:color w:val="auto"/>
          <w:highlight w:val="none"/>
          <w:lang w:val="en-US" w:eastAsia="zh-CN"/>
        </w:rPr>
      </w:pPr>
      <w:bookmarkStart w:id="0" w:name="_GoBack"/>
      <w:r>
        <w:rPr>
          <w:rFonts w:hint="eastAsia"/>
          <w:color w:val="auto"/>
          <w:highlight w:val="none"/>
          <w:lang w:val="en-US" w:eastAsia="zh-CN"/>
        </w:rPr>
        <w:t>服务方案</w:t>
      </w:r>
    </w:p>
    <w:bookmarkEnd w:id="0"/>
    <w:p w14:paraId="471124C1">
      <w:pPr>
        <w:wordWrap/>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color w:val="auto"/>
          <w:sz w:val="24"/>
          <w:highlight w:val="none"/>
        </w:rPr>
        <w:t>供应商根据打分项自行编制</w:t>
      </w:r>
    </w:p>
    <w:p w14:paraId="0735F98C">
      <w:pPr>
        <w:numPr>
          <w:ilvl w:val="0"/>
          <w:numId w:val="1"/>
        </w:numPr>
        <w:bidi w:val="0"/>
        <w:spacing w:line="360" w:lineRule="auto"/>
        <w:ind w:left="0" w:leftChars="0" w:firstLine="0" w:firstLineChars="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服务方案</w:t>
      </w:r>
    </w:p>
    <w:p w14:paraId="293E09B3">
      <w:pPr>
        <w:numPr>
          <w:ilvl w:val="0"/>
          <w:numId w:val="1"/>
        </w:numPr>
        <w:bidi w:val="0"/>
        <w:spacing w:line="360" w:lineRule="auto"/>
        <w:ind w:left="0" w:leftChars="0" w:firstLine="0" w:firstLineChars="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保障方案</w:t>
      </w:r>
    </w:p>
    <w:p w14:paraId="04B5D3C1">
      <w:pPr>
        <w:numPr>
          <w:ilvl w:val="0"/>
          <w:numId w:val="1"/>
        </w:numPr>
        <w:bidi w:val="0"/>
        <w:spacing w:line="360" w:lineRule="auto"/>
        <w:ind w:left="0" w:leftChars="0" w:firstLine="0" w:firstLineChars="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人员配置1</w:t>
      </w:r>
    </w:p>
    <w:p w14:paraId="7078ADE9">
      <w:pPr>
        <w:numPr>
          <w:ilvl w:val="0"/>
          <w:numId w:val="1"/>
        </w:numPr>
        <w:bidi w:val="0"/>
        <w:spacing w:line="360" w:lineRule="auto"/>
        <w:ind w:left="0" w:leftChars="0" w:firstLine="0" w:firstLineChars="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人员配置2</w:t>
      </w:r>
    </w:p>
    <w:p w14:paraId="01DCA34D">
      <w:pPr>
        <w:numPr>
          <w:ilvl w:val="0"/>
          <w:numId w:val="1"/>
        </w:numPr>
        <w:bidi w:val="0"/>
        <w:spacing w:line="360" w:lineRule="auto"/>
        <w:ind w:left="0" w:leftChars="0" w:firstLine="0" w:firstLineChars="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服务承诺</w:t>
      </w:r>
    </w:p>
    <w:p w14:paraId="60257B67">
      <w:pPr>
        <w:numPr>
          <w:ilvl w:val="0"/>
          <w:numId w:val="1"/>
        </w:numPr>
        <w:bidi w:val="0"/>
        <w:spacing w:line="360" w:lineRule="auto"/>
        <w:ind w:left="0" w:leftChars="0" w:firstLine="0" w:firstLineChars="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val="en-US" w:eastAsia="zh-CN"/>
        </w:rPr>
        <w:t>......</w:t>
      </w:r>
    </w:p>
    <w:p w14:paraId="5004E849">
      <w:pPr>
        <w:bidi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表一：拟投入本项目的主要负责人简历表（参考）</w:t>
      </w:r>
    </w:p>
    <w:tbl>
      <w:tblPr>
        <w:tblStyle w:val="6"/>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姓  名</w:t>
            </w:r>
          </w:p>
        </w:tc>
        <w:tc>
          <w:tcPr>
            <w:tcW w:w="1616" w:type="dxa"/>
            <w:vAlign w:val="center"/>
          </w:tcPr>
          <w:p w14:paraId="41A727D0">
            <w:pPr>
              <w:wordWrap/>
              <w:bidi w:val="0"/>
              <w:spacing w:line="360" w:lineRule="auto"/>
              <w:jc w:val="center"/>
              <w:textAlignment w:val="auto"/>
              <w:rPr>
                <w:rFonts w:hint="eastAsia" w:ascii="仿宋" w:hAnsi="仿宋" w:eastAsia="仿宋" w:cs="仿宋"/>
                <w:bCs/>
                <w:color w:val="auto"/>
                <w:sz w:val="24"/>
                <w:highlight w:val="none"/>
              </w:rPr>
            </w:pPr>
          </w:p>
        </w:tc>
        <w:tc>
          <w:tcPr>
            <w:tcW w:w="1008" w:type="dxa"/>
            <w:vAlign w:val="center"/>
          </w:tcPr>
          <w:p w14:paraId="4B979356">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性 别</w:t>
            </w:r>
          </w:p>
        </w:tc>
        <w:tc>
          <w:tcPr>
            <w:tcW w:w="908" w:type="dxa"/>
            <w:vAlign w:val="center"/>
          </w:tcPr>
          <w:p w14:paraId="5EBE7426">
            <w:pPr>
              <w:wordWrap/>
              <w:bidi w:val="0"/>
              <w:spacing w:line="360" w:lineRule="auto"/>
              <w:textAlignment w:val="auto"/>
              <w:rPr>
                <w:rFonts w:hint="eastAsia" w:ascii="仿宋" w:hAnsi="仿宋" w:eastAsia="仿宋" w:cs="仿宋"/>
                <w:bCs/>
                <w:color w:val="auto"/>
                <w:sz w:val="24"/>
                <w:highlight w:val="none"/>
              </w:rPr>
            </w:pPr>
          </w:p>
        </w:tc>
        <w:tc>
          <w:tcPr>
            <w:tcW w:w="908" w:type="dxa"/>
            <w:vAlign w:val="center"/>
          </w:tcPr>
          <w:p w14:paraId="61673108">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出生 日期</w:t>
            </w:r>
          </w:p>
        </w:tc>
        <w:tc>
          <w:tcPr>
            <w:tcW w:w="2620" w:type="dxa"/>
            <w:vAlign w:val="center"/>
          </w:tcPr>
          <w:p w14:paraId="305AD98A">
            <w:pPr>
              <w:wordWrap/>
              <w:bidi w:val="0"/>
              <w:spacing w:line="360" w:lineRule="auto"/>
              <w:ind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毕业院校及专业</w:t>
            </w:r>
          </w:p>
        </w:tc>
        <w:tc>
          <w:tcPr>
            <w:tcW w:w="3532" w:type="dxa"/>
            <w:gridSpan w:val="3"/>
            <w:vAlign w:val="center"/>
          </w:tcPr>
          <w:p w14:paraId="42ECFBDD">
            <w:pPr>
              <w:wordWrap/>
              <w:bidi w:val="0"/>
              <w:spacing w:line="360" w:lineRule="auto"/>
              <w:textAlignment w:val="auto"/>
              <w:rPr>
                <w:rFonts w:hint="eastAsia" w:ascii="仿宋" w:hAnsi="仿宋" w:eastAsia="仿宋" w:cs="仿宋"/>
                <w:bCs/>
                <w:color w:val="auto"/>
                <w:sz w:val="24"/>
                <w:highlight w:val="none"/>
              </w:rPr>
            </w:pPr>
          </w:p>
        </w:tc>
        <w:tc>
          <w:tcPr>
            <w:tcW w:w="908" w:type="dxa"/>
            <w:vAlign w:val="center"/>
          </w:tcPr>
          <w:p w14:paraId="30933E01">
            <w:pPr>
              <w:wordWrap/>
              <w:bidi w:val="0"/>
              <w:spacing w:line="360" w:lineRule="auto"/>
              <w:ind w:left="-18"/>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毕业 时间</w:t>
            </w:r>
          </w:p>
        </w:tc>
        <w:tc>
          <w:tcPr>
            <w:tcW w:w="2620" w:type="dxa"/>
            <w:vAlign w:val="center"/>
          </w:tcPr>
          <w:p w14:paraId="43B2217B">
            <w:pPr>
              <w:wordWrap/>
              <w:bidi w:val="0"/>
              <w:spacing w:line="360" w:lineRule="auto"/>
              <w:ind w:firstLine="480" w:firstLineChars="200"/>
              <w:jc w:val="left"/>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工作年限</w:t>
            </w:r>
          </w:p>
        </w:tc>
        <w:tc>
          <w:tcPr>
            <w:tcW w:w="7060" w:type="dxa"/>
            <w:gridSpan w:val="5"/>
            <w:vAlign w:val="center"/>
          </w:tcPr>
          <w:p w14:paraId="56564484">
            <w:pPr>
              <w:wordWrap/>
              <w:bidi w:val="0"/>
              <w:spacing w:line="360" w:lineRule="auto"/>
              <w:textAlignment w:val="auto"/>
              <w:rPr>
                <w:rFonts w:hint="eastAsia" w:ascii="仿宋" w:hAnsi="仿宋" w:eastAsia="仿宋" w:cs="仿宋"/>
                <w:bCs/>
                <w:color w:val="auto"/>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时   间</w:t>
            </w:r>
          </w:p>
        </w:tc>
        <w:tc>
          <w:tcPr>
            <w:tcW w:w="4440" w:type="dxa"/>
            <w:gridSpan w:val="4"/>
            <w:vAlign w:val="center"/>
          </w:tcPr>
          <w:p w14:paraId="33EC5121">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参加过的项目名称及规模</w:t>
            </w:r>
          </w:p>
        </w:tc>
        <w:tc>
          <w:tcPr>
            <w:tcW w:w="2620" w:type="dxa"/>
            <w:vAlign w:val="center"/>
          </w:tcPr>
          <w:p w14:paraId="247AA282">
            <w:pPr>
              <w:wordWrap/>
              <w:bidi w:val="0"/>
              <w:spacing w:line="360" w:lineRule="auto"/>
              <w:jc w:val="center"/>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60" w:lineRule="auto"/>
              <w:textAlignment w:val="auto"/>
              <w:rPr>
                <w:rFonts w:hint="eastAsia" w:ascii="仿宋" w:hAnsi="仿宋" w:eastAsia="仿宋" w:cs="仿宋"/>
                <w:bCs/>
                <w:color w:val="auto"/>
                <w:sz w:val="24"/>
                <w:highlight w:val="none"/>
              </w:rPr>
            </w:pPr>
          </w:p>
        </w:tc>
        <w:tc>
          <w:tcPr>
            <w:tcW w:w="4440" w:type="dxa"/>
            <w:gridSpan w:val="4"/>
          </w:tcPr>
          <w:p w14:paraId="7BF3B495">
            <w:pPr>
              <w:wordWrap/>
              <w:bidi w:val="0"/>
              <w:spacing w:line="360" w:lineRule="auto"/>
              <w:textAlignment w:val="auto"/>
              <w:rPr>
                <w:rFonts w:hint="eastAsia" w:ascii="仿宋" w:hAnsi="仿宋" w:eastAsia="仿宋" w:cs="仿宋"/>
                <w:bCs/>
                <w:color w:val="auto"/>
                <w:sz w:val="24"/>
                <w:highlight w:val="none"/>
              </w:rPr>
            </w:pPr>
          </w:p>
        </w:tc>
        <w:tc>
          <w:tcPr>
            <w:tcW w:w="2620" w:type="dxa"/>
          </w:tcPr>
          <w:p w14:paraId="0D6217A4">
            <w:pPr>
              <w:wordWrap/>
              <w:bidi w:val="0"/>
              <w:spacing w:line="360" w:lineRule="auto"/>
              <w:textAlignment w:val="auto"/>
              <w:rPr>
                <w:rFonts w:hint="eastAsia" w:ascii="仿宋" w:hAnsi="仿宋" w:eastAsia="仿宋" w:cs="仿宋"/>
                <w:bCs/>
                <w:color w:val="auto"/>
                <w:sz w:val="24"/>
                <w:highlight w:val="none"/>
              </w:rPr>
            </w:pPr>
          </w:p>
        </w:tc>
      </w:tr>
    </w:tbl>
    <w:p w14:paraId="20AEA346">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注：供应商需随此表在磋商响应文件中附上项目负责人与本项目服务相关证书（包括但不限于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证明资料</w:t>
      </w:r>
      <w:r>
        <w:rPr>
          <w:rFonts w:hint="eastAsia" w:ascii="仿宋" w:hAnsi="仿宋" w:eastAsia="仿宋" w:cs="仿宋"/>
          <w:bCs/>
          <w:color w:val="auto"/>
          <w:sz w:val="24"/>
          <w:highlight w:val="none"/>
        </w:rPr>
        <w:t>等）。</w:t>
      </w:r>
    </w:p>
    <w:p w14:paraId="26214445">
      <w:pPr>
        <w:wordWrap/>
        <w:bidi w:val="0"/>
        <w:adjustRightInd w:val="0"/>
        <w:snapToGrid w:val="0"/>
        <w:spacing w:line="360" w:lineRule="auto"/>
        <w:ind w:firstLine="480" w:firstLineChars="200"/>
        <w:textAlignment w:val="auto"/>
        <w:rPr>
          <w:rFonts w:hint="eastAsia" w:ascii="仿宋" w:hAnsi="仿宋" w:eastAsia="仿宋" w:cs="仿宋"/>
          <w:bCs/>
          <w:color w:val="auto"/>
          <w:sz w:val="24"/>
          <w:highlight w:val="none"/>
        </w:rPr>
      </w:pPr>
    </w:p>
    <w:p w14:paraId="166ED39F">
      <w:pPr>
        <w:bidi w:val="0"/>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eastAsia="zh-CN"/>
        </w:rPr>
        <w:t>附</w:t>
      </w:r>
      <w:r>
        <w:rPr>
          <w:rFonts w:hint="eastAsia" w:ascii="仿宋" w:hAnsi="仿宋" w:eastAsia="仿宋" w:cs="仿宋"/>
          <w:b/>
          <w:bCs/>
          <w:color w:val="auto"/>
          <w:sz w:val="24"/>
          <w:highlight w:val="none"/>
        </w:rPr>
        <w:t>表二：参与本项目主要人员表（参考）</w:t>
      </w:r>
    </w:p>
    <w:tbl>
      <w:tblPr>
        <w:tblStyle w:val="6"/>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60" w:lineRule="auto"/>
              <w:jc w:val="center"/>
              <w:textAlignment w:val="auto"/>
              <w:rPr>
                <w:rFonts w:hint="eastAsia" w:ascii="仿宋" w:hAnsi="仿宋" w:eastAsia="仿宋" w:cs="仿宋"/>
                <w:b/>
                <w:bCs/>
                <w:color w:val="auto"/>
                <w:sz w:val="24"/>
                <w:highlight w:val="none"/>
              </w:rPr>
            </w:pPr>
          </w:p>
        </w:tc>
      </w:tr>
    </w:tbl>
    <w:p w14:paraId="79D05C0E">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注：后附团队人员与本项目服务相关的专业人员证书（包括但不限于</w:t>
      </w:r>
      <w:r>
        <w:rPr>
          <w:rFonts w:hint="eastAsia" w:ascii="仿宋" w:hAnsi="仿宋" w:eastAsia="仿宋" w:cs="仿宋"/>
          <w:bCs/>
          <w:color w:val="auto"/>
          <w:sz w:val="24"/>
          <w:highlight w:val="none"/>
          <w:lang w:val="en-US" w:eastAsia="zh-CN"/>
        </w:rPr>
        <w:t>身份证、</w:t>
      </w:r>
      <w:r>
        <w:rPr>
          <w:rFonts w:hint="eastAsia" w:ascii="仿宋" w:hAnsi="仿宋" w:eastAsia="仿宋" w:cs="仿宋"/>
          <w:bCs/>
          <w:color w:val="auto"/>
          <w:sz w:val="24"/>
          <w:highlight w:val="none"/>
        </w:rPr>
        <w:t>资质证书</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证明资料</w:t>
      </w:r>
      <w:r>
        <w:rPr>
          <w:rFonts w:hint="eastAsia" w:ascii="仿宋" w:hAnsi="仿宋" w:eastAsia="仿宋" w:cs="仿宋"/>
          <w:bCs/>
          <w:color w:val="auto"/>
          <w:sz w:val="24"/>
          <w:highlight w:val="none"/>
        </w:rPr>
        <w:t>等）</w:t>
      </w:r>
    </w:p>
    <w:p w14:paraId="305EB692"/>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93C9F"/>
    <w:rsid w:val="10A61FE0"/>
    <w:rsid w:val="29A92769"/>
    <w:rsid w:val="2EEA6B08"/>
    <w:rsid w:val="530E2D51"/>
    <w:rsid w:val="67193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5">
    <w:name w:val="Body Text"/>
    <w:basedOn w:val="1"/>
    <w:next w:val="1"/>
    <w:qFormat/>
    <w:uiPriority w:val="0"/>
    <w:rPr>
      <w:rFonts w:ascii="Arial" w:hAnsi="Arial" w:eastAsia="Arial" w:cs="Arial"/>
      <w:sz w:val="21"/>
      <w:szCs w:val="21"/>
      <w:lang w:val="en-US" w:eastAsia="en-US" w:bidi="ar-SA"/>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2026-07-07T07:39:00Z</dcterms:created>
  <dc:creator>劉瑛</dc:creator>
  <cp:lastModifiedBy>劉瑛</cp:lastModifiedBy>
  <dcterms:modified xsi:type="dcterms:W3CDTF">2026-07-07T07:43:10Z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58F648186DD54F91A767BCB501C90ED0_13</vt:lpwstr>
  </property>
  <property fmtid="{D5CDD505-2E9C-101B-9397-08002B2CF9AE}" pid="4" name="KSOTemplateDocerSaveRecord">
    <vt:lpwstr>eyJoZGlkIjoiMjg3MDQ0ODIzNjJjOGZkYzRkM2M1MjZiMzhkN2I0ZjEiLCJ1c2VySWQiOiI1NzQ3NjczNDAifQ==</vt:lpwstr>
  </property>
</Properties>
</file>