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B0ED2">
      <w:pPr>
        <w:keepNext/>
        <w:keepLines/>
        <w:spacing w:line="360" w:lineRule="auto"/>
        <w:jc w:val="center"/>
        <w:outlineLvl w:val="2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bCs/>
          <w:sz w:val="32"/>
          <w:szCs w:val="32"/>
        </w:rPr>
        <w:t>“</w:t>
      </w:r>
      <w:bookmarkEnd w:id="0"/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非▲</w:t>
      </w:r>
      <w:r>
        <w:rPr>
          <w:rFonts w:hint="eastAsia" w:ascii="宋体" w:hAnsi="宋体" w:cs="宋体"/>
          <w:b/>
          <w:bCs/>
          <w:sz w:val="32"/>
          <w:szCs w:val="32"/>
        </w:rPr>
        <w:t>技术参数与性能指标”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响应承诺函</w:t>
      </w:r>
    </w:p>
    <w:p w14:paraId="276F0B76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A865798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致陕西宇正招标有限公司：</w:t>
      </w:r>
    </w:p>
    <w:p w14:paraId="1F35D204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本公司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sz w:val="28"/>
          <w:szCs w:val="28"/>
          <w:u w:val="single"/>
        </w:rPr>
        <w:t>（公司名称）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参加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（项目名称</w:t>
      </w:r>
      <w:r>
        <w:rPr>
          <w:rFonts w:hint="eastAsia" w:ascii="宋体" w:hAnsi="宋体" w:cs="宋体"/>
          <w:sz w:val="28"/>
          <w:szCs w:val="28"/>
          <w:u w:val="single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>项目编号</w:t>
      </w:r>
      <w:r>
        <w:rPr>
          <w:rFonts w:hint="eastAsia" w:ascii="宋体" w:hAnsi="宋体" w:cs="宋体"/>
          <w:sz w:val="28"/>
          <w:szCs w:val="28"/>
          <w:u w:val="single"/>
        </w:rPr>
        <w:t>）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公开招标</w:t>
      </w:r>
      <w:r>
        <w:rPr>
          <w:rFonts w:hint="eastAsia" w:ascii="宋体" w:hAnsi="宋体" w:cs="宋体"/>
          <w:sz w:val="28"/>
          <w:szCs w:val="28"/>
        </w:rPr>
        <w:t>活动，我公司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______（公司全称）______ </w:t>
      </w:r>
      <w:r>
        <w:rPr>
          <w:rFonts w:hint="eastAsia" w:ascii="宋体" w:hAnsi="宋体" w:cs="宋体"/>
          <w:sz w:val="28"/>
          <w:szCs w:val="28"/>
        </w:rPr>
        <w:t>经详细审阅招标文件，现郑重承诺如下：</w:t>
      </w:r>
    </w:p>
    <w:p w14:paraId="0FAA0A82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 我公司已逐条核对招标文件中的技术参数与性能指标要求，已充分理解并完全响应招标文件中“技术参数与性能指标”的全部要求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确认我方提供的服务完全满足招标文件要求，不存在任何遗漏或负偏离。</w:t>
      </w:r>
    </w:p>
    <w:p w14:paraId="6D4553BC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 我公司所提供的服务完全符合招标文件规定的各项技术标准、规格及性能要求，无任何负偏离。</w:t>
      </w:r>
    </w:p>
    <w:p w14:paraId="4EEE4FA4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 若我公司中标，将严格按照投标文件承诺及招标文件要求签订合同并实施服务，确保交付成果质量合格。</w:t>
      </w:r>
    </w:p>
    <w:p w14:paraId="7B5FCB17">
      <w:pPr>
        <w:pStyle w:val="2"/>
        <w:ind w:firstLine="560" w:firstLineChars="20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特此承诺。</w:t>
      </w:r>
    </w:p>
    <w:p w14:paraId="4CD2BA3C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 w14:paraId="56C5F911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投标人</w:t>
      </w:r>
      <w:r>
        <w:rPr>
          <w:rFonts w:hint="eastAsia" w:ascii="宋体" w:hAnsi="宋体" w:eastAsia="宋体" w:cs="宋体"/>
          <w:sz w:val="28"/>
          <w:szCs w:val="28"/>
        </w:rPr>
        <w:t>（名称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sz w:val="28"/>
          <w:szCs w:val="28"/>
        </w:rPr>
        <w:t>盖章）：</w:t>
      </w:r>
    </w:p>
    <w:p w14:paraId="58C6BEA1">
      <w:pPr>
        <w:widowControl/>
        <w:spacing w:line="360" w:lineRule="auto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法定代表人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/被授权</w:t>
      </w:r>
      <w:r>
        <w:rPr>
          <w:rFonts w:hint="eastAsia" w:ascii="宋体" w:hAnsi="宋体" w:eastAsia="宋体" w:cs="宋体"/>
          <w:sz w:val="28"/>
          <w:szCs w:val="28"/>
        </w:rPr>
        <w:t>人（签字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或盖章</w:t>
      </w:r>
      <w:r>
        <w:rPr>
          <w:rFonts w:hint="eastAsia" w:ascii="宋体" w:hAnsi="宋体" w:eastAsia="宋体" w:cs="宋体"/>
          <w:sz w:val="28"/>
          <w:szCs w:val="28"/>
        </w:rPr>
        <w:t>）：</w:t>
      </w:r>
    </w:p>
    <w:p w14:paraId="6E4ABCCF">
      <w:pPr>
        <w:widowControl/>
        <w:spacing w:line="360" w:lineRule="auto"/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</w:rPr>
        <w:t>日期：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</w:rPr>
        <w:t xml:space="preserve">年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 xml:space="preserve"> 月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 xml:space="preserve"> 日</w:t>
      </w:r>
    </w:p>
    <w:p w14:paraId="023E440D">
      <w:pPr>
        <w:widowControl/>
        <w:spacing w:line="360" w:lineRule="auto"/>
        <w:ind w:firstLine="482" w:firstLineChars="200"/>
        <w:jc w:val="left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</w:p>
    <w:p w14:paraId="2B8A02D3">
      <w:pPr>
        <w:widowControl/>
        <w:spacing w:line="360" w:lineRule="auto"/>
        <w:ind w:firstLine="482" w:firstLineChars="200"/>
        <w:jc w:val="left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  <w:t>注：如贵司对本项目招标文件中的“技术参数与性能指标”存在无法满足或不完全响应的条款（即负偏离），请务必在此处下方逐条列明；若未列明，则视为贵司完全响应并满足招标文件的全部技术及性能要求，中标后不得以任何理由提出变更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1FFAA9F5"/>
    <w:rsid w:val="251E591F"/>
    <w:rsid w:val="4BE111D7"/>
    <w:rsid w:val="4E022A03"/>
    <w:rsid w:val="5E117162"/>
    <w:rsid w:val="6CEE2D60"/>
    <w:rsid w:val="6FBF4C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3">
    <w:name w:val="annotation text"/>
    <w:basedOn w:val="1"/>
    <w:link w:val="10"/>
    <w:unhideWhenUsed/>
    <w:qFormat/>
    <w:uiPriority w:val="0"/>
    <w:pPr>
      <w:jc w:val="left"/>
    </w:pPr>
  </w:style>
  <w:style w:type="paragraph" w:styleId="4">
    <w:name w:val="Body Text Indent"/>
    <w:basedOn w:val="1"/>
    <w:next w:val="1"/>
    <w:qFormat/>
    <w:uiPriority w:val="99"/>
    <w:pPr>
      <w:spacing w:after="120"/>
      <w:ind w:left="420" w:leftChars="200"/>
    </w:pPr>
  </w:style>
  <w:style w:type="paragraph" w:styleId="5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annotation reference"/>
    <w:basedOn w:val="8"/>
    <w:unhideWhenUsed/>
    <w:qFormat/>
    <w:uiPriority w:val="99"/>
    <w:rPr>
      <w:sz w:val="21"/>
      <w:szCs w:val="21"/>
    </w:rPr>
  </w:style>
  <w:style w:type="character" w:customStyle="1" w:styleId="10">
    <w:name w:val="批注文字 字符"/>
    <w:basedOn w:val="8"/>
    <w:link w:val="3"/>
    <w:qFormat/>
    <w:uiPriority w:val="0"/>
    <w:rPr>
      <w:rFonts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429</Characters>
  <Lines>1</Lines>
  <Paragraphs>1</Paragraphs>
  <TotalTime>2</TotalTime>
  <ScaleCrop>false</ScaleCrop>
  <LinksUpToDate>false</LinksUpToDate>
  <CharactersWithSpaces>465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茉莉</cp:lastModifiedBy>
  <dcterms:modified xsi:type="dcterms:W3CDTF">2026-05-22T03:16:56Z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eyJoZGlkIjoiNTAyYmM5MDA4MTU3ZjkzMjIzNjkyMTRjMTQxNzE5YjciLCJ1c2VySWQiOiI0ODA2MzMzMTUifQ==</vt:lpwstr>
  </property>
  <property fmtid="{D5CDD505-2E9C-101B-9397-08002B2CF9AE}" pid="4" name="ICV">
    <vt:lpwstr>C0847711AE4A40A586DD60E85C83569E_13</vt:lpwstr>
  </property>
</Properties>
</file>