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0643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80"/>
        <w:jc w:val="both"/>
        <w:textAlignment w:val="baseline"/>
        <w:rPr>
          <w:rFonts w:hint="eastAsia" w:asciiTheme="minorEastAsia" w:hAnsiTheme="minorEastAsia" w:eastAsiaTheme="minorEastAsia" w:cstheme="minorEastAsia"/>
          <w:b w:val="0"/>
          <w:bCs w:val="0"/>
          <w:kern w:val="0"/>
          <w:sz w:val="28"/>
          <w:szCs w:val="28"/>
          <w:lang w:val="en-US" w:eastAsia="zh-Hans"/>
        </w:rPr>
      </w:pPr>
      <w:r>
        <w:rPr>
          <w:rFonts w:hint="eastAsia" w:asciiTheme="minorEastAsia" w:hAnsiTheme="minorEastAsia" w:eastAsiaTheme="minorEastAsia" w:cstheme="minorEastAsia"/>
          <w:b w:val="0"/>
          <w:bCs w:val="0"/>
          <w:kern w:val="0"/>
          <w:sz w:val="28"/>
          <w:szCs w:val="28"/>
          <w:lang w:val="en-US" w:eastAsia="zh-CN"/>
        </w:rPr>
        <w:t>1、</w:t>
      </w:r>
      <w:r>
        <w:rPr>
          <w:rFonts w:hint="eastAsia" w:asciiTheme="minorEastAsia" w:hAnsiTheme="minorEastAsia" w:eastAsiaTheme="minorEastAsia" w:cstheme="minorEastAsia"/>
          <w:b w:val="0"/>
          <w:bCs w:val="0"/>
          <w:kern w:val="0"/>
          <w:sz w:val="28"/>
          <w:szCs w:val="28"/>
          <w:lang w:val="en-US" w:eastAsia="zh-Hans"/>
        </w:rPr>
        <w:t>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p w14:paraId="30CB550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80"/>
        <w:jc w:val="both"/>
        <w:textAlignment w:val="baseline"/>
        <w:rPr>
          <w:rFonts w:hint="eastAsia" w:asciiTheme="minorEastAsia" w:hAnsiTheme="minorEastAsia" w:eastAsiaTheme="minorEastAsia" w:cstheme="minorEastAsia"/>
          <w:b w:val="0"/>
          <w:bCs w:val="0"/>
          <w:kern w:val="0"/>
          <w:sz w:val="28"/>
          <w:szCs w:val="28"/>
          <w:lang w:val="en-US" w:eastAsia="zh-Hans"/>
        </w:rPr>
      </w:pPr>
      <w:r>
        <w:rPr>
          <w:rFonts w:hint="eastAsia" w:asciiTheme="minorEastAsia" w:hAnsiTheme="minorEastAsia" w:eastAsiaTheme="minorEastAsia" w:cstheme="minorEastAsia"/>
          <w:b w:val="0"/>
          <w:bCs w:val="0"/>
          <w:kern w:val="0"/>
          <w:sz w:val="28"/>
          <w:szCs w:val="28"/>
          <w:lang w:val="en-US" w:eastAsia="zh-Hans"/>
        </w:rPr>
        <w:t>2、授权委托：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p w14:paraId="47BA9C5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80"/>
        <w:jc w:val="both"/>
        <w:textAlignment w:val="baseline"/>
        <w:rPr>
          <w:rFonts w:hint="eastAsia" w:asciiTheme="minorEastAsia" w:hAnsiTheme="minorEastAsia" w:eastAsiaTheme="minorEastAsia" w:cstheme="minorEastAsia"/>
          <w:b w:val="0"/>
          <w:bCs w:val="0"/>
          <w:kern w:val="0"/>
          <w:sz w:val="28"/>
          <w:szCs w:val="28"/>
          <w:lang w:val="en-US" w:eastAsia="zh-Hans"/>
        </w:rPr>
      </w:pPr>
      <w:r>
        <w:rPr>
          <w:rFonts w:hint="eastAsia" w:asciiTheme="minorEastAsia" w:hAnsiTheme="minorEastAsia" w:eastAsiaTheme="minorEastAsia" w:cstheme="minorEastAsia"/>
          <w:b w:val="0"/>
          <w:bCs w:val="0"/>
          <w:kern w:val="0"/>
          <w:sz w:val="28"/>
          <w:szCs w:val="28"/>
          <w:lang w:val="en-US" w:eastAsia="zh-Hans"/>
        </w:rPr>
        <w:t>3、财务状况报告：提供2024或2025年度经审计的财务审计报告，或其开标前六个月内基本存款账户开户银行出具的资信证明；</w:t>
      </w:r>
    </w:p>
    <w:p w14:paraId="0547E1F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80"/>
        <w:jc w:val="both"/>
        <w:textAlignment w:val="baseline"/>
        <w:rPr>
          <w:rFonts w:hint="eastAsia" w:asciiTheme="minorEastAsia" w:hAnsiTheme="minorEastAsia" w:eastAsiaTheme="minorEastAsia" w:cstheme="minorEastAsia"/>
          <w:b w:val="0"/>
          <w:bCs w:val="0"/>
          <w:kern w:val="0"/>
          <w:sz w:val="28"/>
          <w:szCs w:val="28"/>
          <w:lang w:val="en-US" w:eastAsia="zh-Hans"/>
        </w:rPr>
      </w:pPr>
      <w:r>
        <w:rPr>
          <w:rFonts w:hint="eastAsia" w:asciiTheme="minorEastAsia" w:hAnsiTheme="minorEastAsia" w:eastAsiaTheme="minorEastAsia" w:cstheme="minorEastAsia"/>
          <w:b w:val="0"/>
          <w:bCs w:val="0"/>
          <w:kern w:val="0"/>
          <w:sz w:val="28"/>
          <w:szCs w:val="28"/>
          <w:lang w:val="en-US" w:eastAsia="zh-Hans"/>
        </w:rPr>
        <w:t>4、社会保障资金缴纳证明：提供2025年7月至今已缴存的至少三个月的社会保障资金缴存单据或社保机构开具的社会保险参保缴费情况证明，依法不需要缴纳社会保障资金的单位应提供相关证明材料；</w:t>
      </w:r>
    </w:p>
    <w:p w14:paraId="1369C7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80"/>
        <w:jc w:val="both"/>
        <w:textAlignment w:val="baseline"/>
        <w:rPr>
          <w:rFonts w:hint="eastAsia" w:asciiTheme="minorEastAsia" w:hAnsiTheme="minorEastAsia" w:eastAsiaTheme="minorEastAsia" w:cstheme="minorEastAsia"/>
          <w:b w:val="0"/>
          <w:bCs w:val="0"/>
          <w:kern w:val="0"/>
          <w:sz w:val="28"/>
          <w:szCs w:val="28"/>
          <w:lang w:val="en-US" w:eastAsia="zh-Hans"/>
        </w:rPr>
      </w:pPr>
      <w:r>
        <w:rPr>
          <w:rFonts w:hint="eastAsia" w:asciiTheme="minorEastAsia" w:hAnsiTheme="minorEastAsia" w:eastAsiaTheme="minorEastAsia" w:cstheme="minorEastAsia"/>
          <w:b w:val="0"/>
          <w:bCs w:val="0"/>
          <w:kern w:val="0"/>
          <w:sz w:val="28"/>
          <w:szCs w:val="28"/>
          <w:lang w:val="en-US" w:eastAsia="zh-Hans"/>
        </w:rPr>
        <w:t>5、税收缴纳证明：提供2025年7月至今已缴纳的至少三个月的纳税证明或完税证明，依法免税的单位应提供相关证明材料；</w:t>
      </w:r>
    </w:p>
    <w:p w14:paraId="6ABD4AF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80"/>
        <w:jc w:val="both"/>
        <w:textAlignment w:val="baseline"/>
        <w:rPr>
          <w:rFonts w:hint="eastAsia" w:asciiTheme="minorEastAsia" w:hAnsiTheme="minorEastAsia" w:eastAsiaTheme="minorEastAsia" w:cstheme="minorEastAsia"/>
          <w:b w:val="0"/>
          <w:bCs w:val="0"/>
          <w:kern w:val="0"/>
          <w:sz w:val="28"/>
          <w:szCs w:val="28"/>
          <w:lang w:val="en-US" w:eastAsia="zh-Hans"/>
        </w:rPr>
      </w:pPr>
      <w:r>
        <w:rPr>
          <w:rFonts w:hint="eastAsia" w:asciiTheme="minorEastAsia" w:hAnsiTheme="minorEastAsia" w:eastAsiaTheme="minorEastAsia" w:cstheme="minorEastAsia"/>
          <w:b w:val="0"/>
          <w:bCs w:val="0"/>
          <w:kern w:val="0"/>
          <w:sz w:val="28"/>
          <w:szCs w:val="28"/>
          <w:lang w:val="en-US" w:eastAsia="zh-Hans"/>
        </w:rPr>
        <w:t>6、资质要求1：供应商具备卫生行政主管部门批准的三级（甲等）或以上资质的综合性医院。</w:t>
      </w:r>
    </w:p>
    <w:p w14:paraId="59B0712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80"/>
        <w:jc w:val="both"/>
        <w:textAlignment w:val="baseline"/>
        <w:rPr>
          <w:rFonts w:hint="eastAsia" w:asciiTheme="minorEastAsia" w:hAnsiTheme="minorEastAsia" w:eastAsiaTheme="minorEastAsia" w:cstheme="minorEastAsia"/>
          <w:b w:val="0"/>
          <w:bCs w:val="0"/>
          <w:kern w:val="0"/>
          <w:sz w:val="28"/>
          <w:szCs w:val="28"/>
          <w:lang w:val="en-US" w:eastAsia="zh-Hans"/>
        </w:rPr>
      </w:pPr>
      <w:r>
        <w:rPr>
          <w:rFonts w:hint="eastAsia" w:asciiTheme="minorEastAsia" w:hAnsiTheme="minorEastAsia" w:eastAsiaTheme="minorEastAsia" w:cstheme="minorEastAsia"/>
          <w:b w:val="0"/>
          <w:bCs w:val="0"/>
          <w:kern w:val="0"/>
          <w:sz w:val="28"/>
          <w:szCs w:val="28"/>
          <w:lang w:val="en-US" w:eastAsia="zh-Hans"/>
        </w:rPr>
        <w:t>7、资质要求2：供应商须具有卫生主管部门颁发的《医疗机构执业许可证》和《放射诊疗许可证》。</w:t>
      </w:r>
    </w:p>
    <w:p w14:paraId="3AE11E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80"/>
        <w:jc w:val="both"/>
        <w:textAlignment w:val="baseline"/>
        <w:rPr>
          <w:rFonts w:hint="eastAsia" w:asciiTheme="minorEastAsia" w:hAnsiTheme="minorEastAsia" w:eastAsiaTheme="minorEastAsia" w:cstheme="minorEastAsia"/>
          <w:b w:val="0"/>
          <w:bCs w:val="0"/>
          <w:kern w:val="0"/>
          <w:sz w:val="28"/>
          <w:szCs w:val="28"/>
          <w:lang w:val="en-US" w:eastAsia="zh-Hans"/>
        </w:rPr>
      </w:pPr>
      <w:r>
        <w:rPr>
          <w:rFonts w:hint="eastAsia" w:asciiTheme="minorEastAsia" w:hAnsiTheme="minorEastAsia" w:eastAsiaTheme="minorEastAsia" w:cstheme="minorEastAsia"/>
          <w:b w:val="0"/>
          <w:bCs w:val="0"/>
          <w:kern w:val="0"/>
          <w:sz w:val="28"/>
          <w:szCs w:val="28"/>
          <w:lang w:val="en-US" w:eastAsia="zh-Hans"/>
        </w:rPr>
        <w:t>8、书面声明（信用记录）：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p w14:paraId="2D3FEF7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80"/>
        <w:jc w:val="both"/>
        <w:textAlignment w:val="baseline"/>
        <w:rPr>
          <w:rFonts w:hint="eastAsia" w:asciiTheme="minorEastAsia" w:hAnsiTheme="minorEastAsia" w:eastAsiaTheme="minorEastAsia" w:cstheme="minorEastAsia"/>
          <w:b w:val="0"/>
          <w:bCs w:val="0"/>
          <w:kern w:val="0"/>
          <w:sz w:val="28"/>
          <w:szCs w:val="28"/>
          <w:lang w:val="en-US" w:eastAsia="zh-Hans"/>
        </w:rPr>
      </w:pPr>
      <w:r>
        <w:rPr>
          <w:rFonts w:hint="eastAsia" w:asciiTheme="minorEastAsia" w:hAnsiTheme="minorEastAsia" w:eastAsiaTheme="minorEastAsia" w:cstheme="minorEastAsia"/>
          <w:b w:val="0"/>
          <w:bCs w:val="0"/>
          <w:kern w:val="0"/>
          <w:sz w:val="28"/>
          <w:szCs w:val="28"/>
          <w:lang w:val="en-US" w:eastAsia="zh-Hans"/>
        </w:rPr>
        <w:t>9、承诺书：提供具有履行合同所必需的设备和专业技术能力的承诺书。</w:t>
      </w:r>
    </w:p>
    <w:p w14:paraId="7E95E6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80"/>
        <w:jc w:val="both"/>
        <w:textAlignment w:val="baseline"/>
        <w:rPr>
          <w:rFonts w:hint="eastAsia" w:asciiTheme="minorEastAsia" w:hAnsiTheme="minorEastAsia" w:eastAsiaTheme="minorEastAsia" w:cstheme="minorEastAsia"/>
          <w:b w:val="0"/>
          <w:bCs w:val="0"/>
          <w:kern w:val="0"/>
          <w:sz w:val="28"/>
          <w:szCs w:val="28"/>
          <w:lang w:val="en-US" w:eastAsia="zh-Hans"/>
        </w:rPr>
      </w:pPr>
      <w:r>
        <w:rPr>
          <w:rFonts w:hint="eastAsia" w:asciiTheme="minorEastAsia" w:hAnsiTheme="minorEastAsia" w:eastAsiaTheme="minorEastAsia" w:cstheme="minorEastAsia"/>
          <w:b w:val="0"/>
          <w:bCs w:val="0"/>
          <w:kern w:val="0"/>
          <w:sz w:val="28"/>
          <w:szCs w:val="28"/>
          <w:lang w:val="en-US" w:eastAsia="zh-Hans"/>
        </w:rPr>
        <w:t>10、无重大违法记录的书面声明：参加本次政府采购活动前三年内，在经营活动中没有重大违法记录声明。</w:t>
      </w:r>
    </w:p>
    <w:p w14:paraId="420EA779">
      <w:pPr>
        <w:ind w:firstLine="560" w:firstLineChars="200"/>
        <w:rPr>
          <w:rFonts w:hint="eastAsia" w:asciiTheme="minorEastAsia" w:hAnsiTheme="minorEastAsia" w:eastAsiaTheme="minorEastAsia" w:cstheme="minorEastAsia"/>
          <w:b w:val="0"/>
          <w:bCs w:val="0"/>
          <w:kern w:val="0"/>
          <w:sz w:val="28"/>
          <w:szCs w:val="28"/>
          <w:lang w:val="en-US" w:eastAsia="zh-CN"/>
        </w:rPr>
        <w:sectPr>
          <w:pgSz w:w="11906" w:h="16838"/>
          <w:pgMar w:top="1440" w:right="1800" w:bottom="1440" w:left="1800" w:header="851" w:footer="992" w:gutter="0"/>
          <w:cols w:space="425" w:num="1"/>
          <w:docGrid w:type="lines" w:linePitch="312" w:charSpace="0"/>
        </w:sectPr>
      </w:pPr>
      <w:r>
        <w:rPr>
          <w:rFonts w:hint="eastAsia" w:asciiTheme="minorEastAsia" w:hAnsiTheme="minorEastAsia" w:eastAsiaTheme="minorEastAsia" w:cstheme="minorEastAsia"/>
          <w:b w:val="0"/>
          <w:bCs w:val="0"/>
          <w:kern w:val="0"/>
          <w:sz w:val="28"/>
          <w:szCs w:val="28"/>
          <w:lang w:val="en-US" w:eastAsia="zh-Hans"/>
        </w:rPr>
        <w:t>11、非联合体声明：本项目不接受联合体磋商（须提供声明函）</w:t>
      </w:r>
      <w:r>
        <w:rPr>
          <w:rFonts w:hint="eastAsia" w:asciiTheme="minorEastAsia" w:hAnsiTheme="minorEastAsia" w:eastAsiaTheme="minorEastAsia" w:cstheme="minorEastAsia"/>
          <w:b w:val="0"/>
          <w:bCs w:val="0"/>
          <w:kern w:val="0"/>
          <w:sz w:val="28"/>
          <w:szCs w:val="28"/>
          <w:lang w:val="en-US" w:eastAsia="zh-CN"/>
        </w:rPr>
        <w:t>。</w:t>
      </w:r>
    </w:p>
    <w:p w14:paraId="38FCCECF">
      <w:pPr>
        <w:spacing w:line="560" w:lineRule="exact"/>
        <w:ind w:firstLine="482" w:firstLineChars="200"/>
        <w:jc w:val="lef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附件一：</w:t>
      </w:r>
    </w:p>
    <w:p w14:paraId="186AED29">
      <w:pPr>
        <w:pStyle w:val="7"/>
        <w:spacing w:before="210" w:after="210"/>
        <w:ind w:firstLine="640"/>
        <w:rPr>
          <w:rFonts w:hint="eastAsia" w:ascii="宋体" w:hAnsi="宋体" w:eastAsia="宋体" w:cs="宋体"/>
          <w:sz w:val="24"/>
          <w:szCs w:val="24"/>
        </w:rPr>
      </w:pPr>
    </w:p>
    <w:p w14:paraId="631DDB18">
      <w:pPr>
        <w:pStyle w:val="7"/>
        <w:spacing w:before="210" w:after="210"/>
        <w:ind w:firstLine="640"/>
        <w:rPr>
          <w:rFonts w:hint="eastAsia" w:ascii="宋体" w:hAnsi="宋体" w:eastAsia="宋体" w:cs="宋体"/>
          <w:sz w:val="24"/>
          <w:szCs w:val="24"/>
        </w:rPr>
      </w:pPr>
      <w:r>
        <w:rPr>
          <w:rFonts w:hint="eastAsia" w:ascii="宋体" w:hAnsi="宋体" w:eastAsia="宋体" w:cs="宋体"/>
          <w:sz w:val="24"/>
          <w:szCs w:val="24"/>
        </w:rPr>
        <w:t>法定代表人（主要负责人）委托授权书\身份证明（按下方给定格式进行填写）</w:t>
      </w:r>
    </w:p>
    <w:p w14:paraId="21D049D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说明：</w:t>
      </w:r>
    </w:p>
    <w:p w14:paraId="57ABB2C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法定代表人（主要负责人）包括：①企业法人的法定代表人；②个人独资企业的投资人；③分支机构的负责人；④合伙企业的执行事务合伙人（委派代表）；⑤个体工商户业主；⑥农民专业合作社的法定代表人。</w:t>
      </w:r>
    </w:p>
    <w:p w14:paraId="0ED0EA2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委托授权书\身份证明（二选一）：法定代表人（主要负责人）委托代理人参加投标时，提供法定代表人（主要负责人）委托授权书；法定代表人（主要负责人）亲自参加投标时，提供法定代表人（主要负责人）身份证明。</w:t>
      </w:r>
    </w:p>
    <w:p w14:paraId="6A3EB992">
      <w:pPr>
        <w:spacing w:line="560" w:lineRule="exact"/>
        <w:ind w:firstLine="480" w:firstLineChars="200"/>
        <w:jc w:val="both"/>
        <w:rPr>
          <w:rFonts w:hint="eastAsia" w:ascii="宋体" w:hAnsi="宋体" w:eastAsia="宋体" w:cs="宋体"/>
          <w:sz w:val="24"/>
          <w:szCs w:val="24"/>
        </w:rPr>
      </w:pPr>
    </w:p>
    <w:p w14:paraId="7FFBE24A">
      <w:pPr>
        <w:spacing w:line="560" w:lineRule="exact"/>
        <w:ind w:firstLine="480" w:firstLineChars="200"/>
        <w:jc w:val="both"/>
        <w:rPr>
          <w:rFonts w:hint="eastAsia" w:ascii="宋体" w:hAnsi="宋体" w:eastAsia="宋体" w:cs="宋体"/>
          <w:sz w:val="24"/>
          <w:szCs w:val="24"/>
        </w:rPr>
      </w:pPr>
    </w:p>
    <w:p w14:paraId="71A88C84">
      <w:pPr>
        <w:spacing w:line="560" w:lineRule="exact"/>
        <w:ind w:firstLine="480" w:firstLineChars="200"/>
        <w:jc w:val="both"/>
        <w:rPr>
          <w:rFonts w:hint="eastAsia" w:ascii="宋体" w:hAnsi="宋体" w:eastAsia="宋体" w:cs="宋体"/>
          <w:sz w:val="24"/>
          <w:szCs w:val="24"/>
        </w:rPr>
      </w:pPr>
    </w:p>
    <w:p w14:paraId="65BA69AE">
      <w:pPr>
        <w:spacing w:line="560" w:lineRule="exact"/>
        <w:ind w:firstLine="480" w:firstLineChars="200"/>
        <w:jc w:val="both"/>
        <w:rPr>
          <w:rFonts w:hint="eastAsia" w:ascii="宋体" w:hAnsi="宋体" w:eastAsia="宋体" w:cs="宋体"/>
          <w:sz w:val="24"/>
          <w:szCs w:val="24"/>
        </w:rPr>
      </w:pPr>
    </w:p>
    <w:p w14:paraId="09DC8863">
      <w:pPr>
        <w:spacing w:line="560" w:lineRule="exact"/>
        <w:ind w:firstLine="480" w:firstLineChars="200"/>
        <w:jc w:val="both"/>
        <w:rPr>
          <w:rFonts w:hint="eastAsia" w:ascii="宋体" w:hAnsi="宋体" w:eastAsia="宋体" w:cs="宋体"/>
          <w:sz w:val="24"/>
          <w:szCs w:val="24"/>
        </w:rPr>
      </w:pPr>
    </w:p>
    <w:p w14:paraId="39B61315">
      <w:pPr>
        <w:spacing w:line="560" w:lineRule="exact"/>
        <w:ind w:firstLine="480" w:firstLineChars="200"/>
        <w:jc w:val="both"/>
        <w:rPr>
          <w:rFonts w:hint="eastAsia" w:ascii="宋体" w:hAnsi="宋体" w:eastAsia="宋体" w:cs="宋体"/>
          <w:sz w:val="24"/>
          <w:szCs w:val="24"/>
        </w:rPr>
      </w:pPr>
    </w:p>
    <w:p w14:paraId="1AC5C2FE">
      <w:pPr>
        <w:spacing w:line="560" w:lineRule="exact"/>
        <w:ind w:firstLine="480" w:firstLineChars="200"/>
        <w:jc w:val="both"/>
        <w:rPr>
          <w:rFonts w:hint="eastAsia" w:ascii="宋体" w:hAnsi="宋体" w:eastAsia="宋体" w:cs="宋体"/>
          <w:sz w:val="24"/>
          <w:szCs w:val="24"/>
        </w:rPr>
      </w:pPr>
    </w:p>
    <w:p w14:paraId="6E4A0992">
      <w:pPr>
        <w:spacing w:line="560" w:lineRule="exact"/>
        <w:ind w:firstLine="480" w:firstLineChars="200"/>
        <w:jc w:val="both"/>
        <w:rPr>
          <w:rFonts w:hint="eastAsia" w:ascii="宋体" w:hAnsi="宋体" w:eastAsia="宋体" w:cs="宋体"/>
          <w:sz w:val="24"/>
          <w:szCs w:val="24"/>
        </w:rPr>
      </w:pPr>
    </w:p>
    <w:p w14:paraId="459C35AC">
      <w:pPr>
        <w:spacing w:line="560" w:lineRule="exact"/>
        <w:ind w:firstLine="480" w:firstLineChars="200"/>
        <w:jc w:val="both"/>
        <w:rPr>
          <w:rFonts w:hint="eastAsia" w:ascii="宋体" w:hAnsi="宋体" w:eastAsia="宋体" w:cs="宋体"/>
          <w:sz w:val="24"/>
          <w:szCs w:val="24"/>
        </w:rPr>
      </w:pPr>
    </w:p>
    <w:p w14:paraId="61E7248A">
      <w:pPr>
        <w:spacing w:line="560" w:lineRule="exact"/>
        <w:ind w:firstLine="480" w:firstLineChars="200"/>
        <w:jc w:val="both"/>
        <w:rPr>
          <w:rFonts w:hint="eastAsia" w:ascii="宋体" w:hAnsi="宋体" w:eastAsia="宋体" w:cs="宋体"/>
          <w:sz w:val="24"/>
          <w:szCs w:val="24"/>
        </w:rPr>
      </w:pPr>
    </w:p>
    <w:p w14:paraId="301382C2">
      <w:pPr>
        <w:spacing w:line="560" w:lineRule="exact"/>
        <w:ind w:firstLine="480" w:firstLineChars="200"/>
        <w:jc w:val="both"/>
        <w:rPr>
          <w:rFonts w:hint="eastAsia" w:ascii="宋体" w:hAnsi="宋体" w:eastAsia="宋体" w:cs="宋体"/>
          <w:sz w:val="24"/>
          <w:szCs w:val="24"/>
        </w:rPr>
      </w:pPr>
    </w:p>
    <w:p w14:paraId="051D28B2">
      <w:pPr>
        <w:spacing w:line="560" w:lineRule="exact"/>
        <w:ind w:firstLine="480" w:firstLineChars="200"/>
        <w:jc w:val="both"/>
        <w:rPr>
          <w:rFonts w:hint="eastAsia" w:ascii="宋体" w:hAnsi="宋体" w:eastAsia="宋体" w:cs="宋体"/>
          <w:sz w:val="24"/>
          <w:szCs w:val="24"/>
        </w:rPr>
      </w:pPr>
    </w:p>
    <w:p w14:paraId="50B956B9">
      <w:pPr>
        <w:spacing w:line="560" w:lineRule="exact"/>
        <w:ind w:firstLine="480" w:firstLineChars="200"/>
        <w:jc w:val="both"/>
        <w:rPr>
          <w:rFonts w:hint="eastAsia" w:ascii="宋体" w:hAnsi="宋体" w:eastAsia="宋体" w:cs="宋体"/>
          <w:sz w:val="24"/>
          <w:szCs w:val="24"/>
        </w:rPr>
      </w:pPr>
    </w:p>
    <w:p w14:paraId="21AF2AC5">
      <w:pPr>
        <w:spacing w:line="560" w:lineRule="exact"/>
        <w:ind w:firstLine="482" w:firstLineChars="200"/>
        <w:jc w:val="center"/>
        <w:rPr>
          <w:rFonts w:hint="eastAsia" w:ascii="宋体" w:hAnsi="宋体" w:eastAsia="宋体" w:cs="宋体"/>
          <w:sz w:val="24"/>
          <w:szCs w:val="24"/>
        </w:rPr>
      </w:pPr>
      <w:r>
        <w:rPr>
          <w:rFonts w:hint="eastAsia" w:ascii="宋体" w:hAnsi="宋体" w:eastAsia="宋体" w:cs="宋体"/>
          <w:b/>
          <w:bCs/>
          <w:sz w:val="24"/>
          <w:szCs w:val="24"/>
        </w:rPr>
        <w:t>法定代表人（主要负责人）身份证明</w:t>
      </w:r>
      <w:r>
        <w:rPr>
          <w:rFonts w:hint="eastAsia" w:ascii="宋体" w:hAnsi="宋体" w:eastAsia="宋体" w:cs="宋体"/>
          <w:sz w:val="24"/>
          <w:szCs w:val="24"/>
        </w:rPr>
        <w:t>（格式）</w:t>
      </w:r>
    </w:p>
    <w:p w14:paraId="33983AE3">
      <w:pPr>
        <w:spacing w:line="560" w:lineRule="exact"/>
        <w:jc w:val="both"/>
        <w:rPr>
          <w:rFonts w:hint="eastAsia" w:ascii="宋体" w:hAnsi="宋体" w:eastAsia="宋体" w:cs="宋体"/>
          <w:sz w:val="24"/>
          <w:szCs w:val="24"/>
        </w:rPr>
      </w:pPr>
    </w:p>
    <w:p w14:paraId="4A36DDB4">
      <w:pPr>
        <w:spacing w:line="560" w:lineRule="exact"/>
        <w:jc w:val="both"/>
        <w:rPr>
          <w:rFonts w:hint="eastAsia" w:ascii="宋体" w:hAnsi="宋体" w:eastAsia="宋体" w:cs="宋体"/>
          <w:sz w:val="24"/>
          <w:szCs w:val="24"/>
        </w:rPr>
      </w:pPr>
      <w:r>
        <w:rPr>
          <w:rFonts w:hint="eastAsia" w:ascii="宋体" w:hAnsi="宋体" w:eastAsia="宋体" w:cs="宋体"/>
          <w:sz w:val="24"/>
          <w:szCs w:val="24"/>
        </w:rPr>
        <w:t>〈政府采购代理机构〉：</w:t>
      </w:r>
    </w:p>
    <w:p w14:paraId="3650CB6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〈法定代表人（主要负责人）姓名〉系〈供应商全称〉的法定代表人（主要负责人），特此证明。</w:t>
      </w:r>
    </w:p>
    <w:tbl>
      <w:tblPr>
        <w:tblStyle w:val="5"/>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023D345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vAlign w:val="center"/>
          </w:tcPr>
          <w:p w14:paraId="0ACCEA5F">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法定代表人（主要负责人）</w:t>
            </w:r>
          </w:p>
          <w:p w14:paraId="2C850B6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身份证正反面（扫描件）</w:t>
            </w:r>
          </w:p>
          <w:p w14:paraId="236C527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或护照资料页（扫描件）</w:t>
            </w:r>
          </w:p>
        </w:tc>
      </w:tr>
    </w:tbl>
    <w:p w14:paraId="311000DC">
      <w:pPr>
        <w:spacing w:line="560" w:lineRule="exact"/>
        <w:ind w:firstLine="2445" w:firstLineChars="1019"/>
        <w:jc w:val="both"/>
        <w:rPr>
          <w:rFonts w:hint="eastAsia" w:ascii="宋体" w:hAnsi="宋体" w:eastAsia="宋体" w:cs="宋体"/>
          <w:sz w:val="24"/>
          <w:szCs w:val="24"/>
        </w:rPr>
      </w:pPr>
    </w:p>
    <w:p w14:paraId="2C287B25">
      <w:pPr>
        <w:spacing w:line="560" w:lineRule="exact"/>
        <w:ind w:firstLine="2445" w:firstLineChars="1019"/>
        <w:jc w:val="both"/>
        <w:rPr>
          <w:rFonts w:hint="eastAsia" w:ascii="宋体" w:hAnsi="宋体" w:eastAsia="宋体" w:cs="宋体"/>
          <w:sz w:val="24"/>
          <w:szCs w:val="24"/>
        </w:rPr>
      </w:pPr>
    </w:p>
    <w:p w14:paraId="14954193">
      <w:pPr>
        <w:spacing w:line="560" w:lineRule="exact"/>
        <w:ind w:firstLine="2445" w:firstLineChars="1019"/>
        <w:jc w:val="both"/>
        <w:rPr>
          <w:rFonts w:hint="eastAsia" w:ascii="宋体" w:hAnsi="宋体" w:eastAsia="宋体" w:cs="宋体"/>
          <w:sz w:val="24"/>
          <w:szCs w:val="24"/>
        </w:rPr>
      </w:pPr>
    </w:p>
    <w:p w14:paraId="40EB5D50">
      <w:pPr>
        <w:spacing w:line="560" w:lineRule="exact"/>
        <w:ind w:firstLine="2445" w:firstLineChars="1019"/>
        <w:jc w:val="both"/>
        <w:rPr>
          <w:rFonts w:hint="eastAsia" w:ascii="宋体" w:hAnsi="宋体" w:eastAsia="宋体" w:cs="宋体"/>
          <w:sz w:val="24"/>
          <w:szCs w:val="24"/>
        </w:rPr>
      </w:pPr>
      <w:r>
        <w:rPr>
          <w:rFonts w:hint="eastAsia" w:ascii="宋体" w:hAnsi="宋体" w:eastAsia="宋体" w:cs="宋体"/>
          <w:sz w:val="24"/>
          <w:szCs w:val="24"/>
        </w:rPr>
        <w:t>供应商：（供应商全称并加盖公章）</w:t>
      </w:r>
    </w:p>
    <w:p w14:paraId="2C464850">
      <w:pPr>
        <w:spacing w:line="560" w:lineRule="exact"/>
        <w:ind w:firstLine="2445" w:firstLineChars="1019"/>
        <w:jc w:val="both"/>
        <w:rPr>
          <w:rFonts w:hint="eastAsia" w:ascii="宋体" w:hAnsi="宋体" w:eastAsia="宋体" w:cs="宋体"/>
          <w:sz w:val="24"/>
          <w:szCs w:val="24"/>
        </w:rPr>
      </w:pPr>
      <w:r>
        <w:rPr>
          <w:rFonts w:hint="eastAsia" w:ascii="宋体" w:hAnsi="宋体" w:eastAsia="宋体" w:cs="宋体"/>
          <w:sz w:val="24"/>
          <w:szCs w:val="24"/>
        </w:rPr>
        <w:t>日期：      年  月  日</w:t>
      </w:r>
      <w:r>
        <w:rPr>
          <w:rFonts w:hint="eastAsia" w:ascii="宋体" w:hAnsi="宋体" w:eastAsia="宋体" w:cs="宋体"/>
          <w:sz w:val="24"/>
          <w:szCs w:val="24"/>
        </w:rPr>
        <w:br w:type="page"/>
      </w:r>
    </w:p>
    <w:p w14:paraId="12B3E2F7">
      <w:pPr>
        <w:spacing w:line="560" w:lineRule="exact"/>
        <w:ind w:firstLine="482" w:firstLineChars="200"/>
        <w:jc w:val="center"/>
        <w:rPr>
          <w:rFonts w:hint="eastAsia" w:ascii="宋体" w:hAnsi="宋体" w:eastAsia="宋体" w:cs="宋体"/>
          <w:sz w:val="24"/>
          <w:szCs w:val="24"/>
        </w:rPr>
      </w:pPr>
      <w:r>
        <w:rPr>
          <w:rFonts w:hint="eastAsia" w:ascii="宋体" w:hAnsi="宋体" w:eastAsia="宋体" w:cs="宋体"/>
          <w:b/>
          <w:bCs/>
          <w:sz w:val="24"/>
          <w:szCs w:val="24"/>
        </w:rPr>
        <w:t>法定代表人（主要负责人）委托授权书</w:t>
      </w:r>
      <w:r>
        <w:rPr>
          <w:rFonts w:hint="eastAsia" w:ascii="宋体" w:hAnsi="宋体" w:eastAsia="宋体" w:cs="宋体"/>
          <w:sz w:val="24"/>
          <w:szCs w:val="24"/>
        </w:rPr>
        <w:t>（格式）</w:t>
      </w:r>
    </w:p>
    <w:p w14:paraId="654568D4">
      <w:pPr>
        <w:spacing w:line="560" w:lineRule="exact"/>
        <w:jc w:val="both"/>
        <w:rPr>
          <w:rFonts w:hint="eastAsia" w:ascii="宋体" w:hAnsi="宋体" w:eastAsia="宋体" w:cs="宋体"/>
          <w:sz w:val="24"/>
          <w:szCs w:val="24"/>
        </w:rPr>
      </w:pPr>
    </w:p>
    <w:p w14:paraId="6223784D">
      <w:pPr>
        <w:spacing w:line="560" w:lineRule="exact"/>
        <w:jc w:val="both"/>
        <w:rPr>
          <w:rFonts w:hint="eastAsia" w:ascii="宋体" w:hAnsi="宋体" w:eastAsia="宋体" w:cs="宋体"/>
          <w:sz w:val="24"/>
          <w:szCs w:val="24"/>
        </w:rPr>
      </w:pPr>
      <w:r>
        <w:rPr>
          <w:rFonts w:hint="eastAsia" w:ascii="宋体" w:hAnsi="宋体" w:eastAsia="宋体" w:cs="宋体"/>
          <w:sz w:val="24"/>
          <w:szCs w:val="24"/>
        </w:rPr>
        <w:t>〈政府采购代理机构〉：</w:t>
      </w:r>
    </w:p>
    <w:p w14:paraId="0460494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现委派〈代理人姓名〉代表我方参加贵中心组织的〈项目名称〉（项目编号：〈项目编号〉）第___标段政府采购活动，以我方名义签署、澄清、确认、递交、撤回、修改投标文件，签订合同和全权处理一切与之有关的事宜，其法律后果由我方承担。</w:t>
      </w:r>
    </w:p>
    <w:p w14:paraId="5B95352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本授权有效期与投标文件有效期一致。代理人无转委托权。</w:t>
      </w:r>
    </w:p>
    <w:p w14:paraId="79C1A10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代理人姓名：_________________________</w:t>
      </w:r>
      <w:r>
        <w:rPr>
          <w:rFonts w:hint="eastAsia" w:ascii="宋体" w:hAnsi="宋体" w:eastAsia="宋体" w:cs="宋体"/>
          <w:sz w:val="24"/>
          <w:szCs w:val="24"/>
        </w:rPr>
        <w:tab/>
      </w:r>
      <w:r>
        <w:rPr>
          <w:rFonts w:hint="eastAsia" w:ascii="宋体" w:hAnsi="宋体" w:eastAsia="宋体" w:cs="宋体"/>
          <w:sz w:val="24"/>
          <w:szCs w:val="24"/>
        </w:rPr>
        <w:t>联系电话：______________</w:t>
      </w:r>
    </w:p>
    <w:p w14:paraId="4B35776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身份证（护照）号码：_________________</w:t>
      </w:r>
      <w:r>
        <w:rPr>
          <w:rFonts w:hint="eastAsia" w:ascii="宋体" w:hAnsi="宋体" w:eastAsia="宋体" w:cs="宋体"/>
          <w:sz w:val="24"/>
          <w:szCs w:val="24"/>
        </w:rPr>
        <w:tab/>
      </w:r>
      <w:r>
        <w:rPr>
          <w:rFonts w:hint="eastAsia" w:ascii="宋体" w:hAnsi="宋体" w:eastAsia="宋体" w:cs="宋体"/>
          <w:sz w:val="24"/>
          <w:szCs w:val="24"/>
        </w:rPr>
        <w:t>职务：__________________</w:t>
      </w:r>
    </w:p>
    <w:p w14:paraId="70B3CFD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通讯地址：_____________________________________________________________________</w:t>
      </w:r>
    </w:p>
    <w:p w14:paraId="51555B31">
      <w:pPr>
        <w:spacing w:line="560" w:lineRule="exact"/>
        <w:ind w:firstLine="480" w:firstLineChars="200"/>
        <w:rPr>
          <w:rFonts w:hint="eastAsia" w:ascii="宋体" w:hAnsi="宋体" w:eastAsia="宋体" w:cs="宋体"/>
          <w:sz w:val="24"/>
          <w:szCs w:val="24"/>
        </w:rPr>
      </w:pPr>
    </w:p>
    <w:p w14:paraId="45FD7A0E">
      <w:pPr>
        <w:spacing w:line="560" w:lineRule="exact"/>
        <w:ind w:firstLine="480" w:firstLineChars="200"/>
        <w:rPr>
          <w:rFonts w:hint="eastAsia" w:ascii="宋体" w:hAnsi="宋体" w:eastAsia="宋体" w:cs="宋体"/>
          <w:sz w:val="24"/>
          <w:szCs w:val="24"/>
        </w:rPr>
      </w:pPr>
    </w:p>
    <w:p w14:paraId="6A2AF4B2">
      <w:pPr>
        <w:spacing w:line="560" w:lineRule="exact"/>
        <w:ind w:firstLine="480" w:firstLineChars="200"/>
        <w:rPr>
          <w:rFonts w:hint="eastAsia" w:ascii="宋体" w:hAnsi="宋体" w:eastAsia="宋体" w:cs="宋体"/>
          <w:sz w:val="24"/>
          <w:szCs w:val="24"/>
        </w:rPr>
      </w:pPr>
    </w:p>
    <w:tbl>
      <w:tblPr>
        <w:tblStyle w:val="5"/>
        <w:tblW w:w="9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00"/>
        <w:gridCol w:w="230"/>
        <w:gridCol w:w="4569"/>
      </w:tblGrid>
      <w:tr w14:paraId="25D07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6" w:hRule="atLeast"/>
          <w:jc w:val="center"/>
        </w:trPr>
        <w:tc>
          <w:tcPr>
            <w:tcW w:w="4600" w:type="dxa"/>
            <w:vMerge w:val="restart"/>
            <w:tcBorders>
              <w:top w:val="single" w:color="auto" w:sz="12" w:space="0"/>
              <w:left w:val="single" w:color="auto" w:sz="12" w:space="0"/>
              <w:right w:val="single" w:color="auto" w:sz="12" w:space="0"/>
            </w:tcBorders>
            <w:vAlign w:val="center"/>
          </w:tcPr>
          <w:p w14:paraId="7DE12A2C">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法定代表人（主要负责人）</w:t>
            </w:r>
          </w:p>
          <w:p w14:paraId="23E0D429">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身份证正反面（扫描件）</w:t>
            </w:r>
          </w:p>
          <w:p w14:paraId="7296F47B">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或护照资料页（扫描件）</w:t>
            </w:r>
          </w:p>
        </w:tc>
        <w:tc>
          <w:tcPr>
            <w:tcW w:w="230" w:type="dxa"/>
            <w:tcBorders>
              <w:top w:val="nil"/>
              <w:left w:val="single" w:color="auto" w:sz="12" w:space="0"/>
              <w:bottom w:val="nil"/>
              <w:right w:val="single" w:color="auto" w:sz="12" w:space="0"/>
            </w:tcBorders>
            <w:vAlign w:val="center"/>
          </w:tcPr>
          <w:p w14:paraId="18A9D1BA">
            <w:pPr>
              <w:spacing w:line="560" w:lineRule="exact"/>
              <w:ind w:firstLine="480" w:firstLineChars="200"/>
              <w:jc w:val="center"/>
              <w:rPr>
                <w:rFonts w:hint="eastAsia" w:ascii="宋体" w:hAnsi="宋体" w:eastAsia="宋体" w:cs="宋体"/>
                <w:sz w:val="24"/>
                <w:szCs w:val="24"/>
              </w:rPr>
            </w:pPr>
          </w:p>
        </w:tc>
        <w:tc>
          <w:tcPr>
            <w:tcW w:w="4569" w:type="dxa"/>
            <w:vMerge w:val="restart"/>
            <w:tcBorders>
              <w:top w:val="single" w:color="auto" w:sz="12" w:space="0"/>
              <w:left w:val="single" w:color="auto" w:sz="12" w:space="0"/>
              <w:right w:val="single" w:color="auto" w:sz="12" w:space="0"/>
            </w:tcBorders>
            <w:vAlign w:val="center"/>
          </w:tcPr>
          <w:p w14:paraId="35476599">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委托代理人</w:t>
            </w:r>
          </w:p>
          <w:p w14:paraId="1EA16620">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身份证正反面（扫描件）</w:t>
            </w:r>
          </w:p>
          <w:p w14:paraId="4D404BA5">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或护照资料页（扫描件）</w:t>
            </w:r>
          </w:p>
        </w:tc>
      </w:tr>
      <w:tr w14:paraId="248B2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atLeast"/>
          <w:jc w:val="center"/>
        </w:trPr>
        <w:tc>
          <w:tcPr>
            <w:tcW w:w="4600" w:type="dxa"/>
            <w:vMerge w:val="continue"/>
            <w:tcBorders>
              <w:left w:val="single" w:color="auto" w:sz="12" w:space="0"/>
              <w:bottom w:val="single" w:color="auto" w:sz="12" w:space="0"/>
              <w:right w:val="single" w:color="auto" w:sz="12" w:space="0"/>
            </w:tcBorders>
            <w:vAlign w:val="center"/>
          </w:tcPr>
          <w:p w14:paraId="1152712F">
            <w:pPr>
              <w:spacing w:line="560" w:lineRule="exact"/>
              <w:ind w:firstLine="480" w:firstLineChars="200"/>
              <w:jc w:val="center"/>
              <w:rPr>
                <w:rFonts w:hint="eastAsia" w:ascii="宋体" w:hAnsi="宋体" w:eastAsia="宋体" w:cs="宋体"/>
                <w:sz w:val="24"/>
                <w:szCs w:val="24"/>
              </w:rPr>
            </w:pPr>
          </w:p>
        </w:tc>
        <w:tc>
          <w:tcPr>
            <w:tcW w:w="230" w:type="dxa"/>
            <w:tcBorders>
              <w:top w:val="nil"/>
              <w:left w:val="single" w:color="auto" w:sz="12" w:space="0"/>
              <w:bottom w:val="nil"/>
              <w:right w:val="single" w:color="auto" w:sz="12" w:space="0"/>
            </w:tcBorders>
            <w:vAlign w:val="center"/>
          </w:tcPr>
          <w:p w14:paraId="3C429DE7">
            <w:pPr>
              <w:spacing w:line="560" w:lineRule="exact"/>
              <w:ind w:firstLine="480" w:firstLineChars="200"/>
              <w:jc w:val="center"/>
              <w:rPr>
                <w:rFonts w:hint="eastAsia" w:ascii="宋体" w:hAnsi="宋体" w:eastAsia="宋体" w:cs="宋体"/>
                <w:sz w:val="24"/>
                <w:szCs w:val="24"/>
              </w:rPr>
            </w:pPr>
          </w:p>
        </w:tc>
        <w:tc>
          <w:tcPr>
            <w:tcW w:w="4569" w:type="dxa"/>
            <w:vMerge w:val="continue"/>
            <w:tcBorders>
              <w:left w:val="single" w:color="auto" w:sz="12" w:space="0"/>
              <w:bottom w:val="single" w:color="auto" w:sz="12" w:space="0"/>
              <w:right w:val="single" w:color="auto" w:sz="12" w:space="0"/>
            </w:tcBorders>
            <w:vAlign w:val="center"/>
          </w:tcPr>
          <w:p w14:paraId="3EBFBDA2">
            <w:pPr>
              <w:spacing w:line="560" w:lineRule="exact"/>
              <w:ind w:firstLine="480" w:firstLineChars="200"/>
              <w:jc w:val="center"/>
              <w:rPr>
                <w:rFonts w:hint="eastAsia" w:ascii="宋体" w:hAnsi="宋体" w:eastAsia="宋体" w:cs="宋体"/>
                <w:sz w:val="24"/>
                <w:szCs w:val="24"/>
              </w:rPr>
            </w:pPr>
          </w:p>
        </w:tc>
      </w:tr>
    </w:tbl>
    <w:p w14:paraId="38455A02">
      <w:pPr>
        <w:spacing w:line="560" w:lineRule="exact"/>
        <w:jc w:val="both"/>
        <w:rPr>
          <w:rFonts w:hint="eastAsia" w:ascii="宋体" w:hAnsi="宋体" w:eastAsia="宋体" w:cs="宋体"/>
          <w:sz w:val="24"/>
          <w:szCs w:val="24"/>
        </w:rPr>
      </w:pPr>
    </w:p>
    <w:p w14:paraId="05537E9B">
      <w:pPr>
        <w:spacing w:line="560" w:lineRule="exact"/>
        <w:ind w:firstLine="1807" w:firstLineChars="753"/>
        <w:jc w:val="both"/>
        <w:rPr>
          <w:rFonts w:hint="eastAsia" w:ascii="宋体" w:hAnsi="宋体" w:eastAsia="宋体" w:cs="宋体"/>
          <w:sz w:val="24"/>
          <w:szCs w:val="24"/>
        </w:rPr>
      </w:pPr>
      <w:r>
        <w:rPr>
          <w:rFonts w:hint="eastAsia" w:ascii="宋体" w:hAnsi="宋体" w:eastAsia="宋体" w:cs="宋体"/>
          <w:sz w:val="24"/>
          <w:szCs w:val="24"/>
        </w:rPr>
        <w:t>法定代表人（主要负责人）：（签字或盖章）</w:t>
      </w:r>
    </w:p>
    <w:p w14:paraId="6C9777EA">
      <w:pPr>
        <w:spacing w:line="560" w:lineRule="exact"/>
        <w:ind w:firstLine="1807" w:firstLineChars="753"/>
        <w:jc w:val="both"/>
        <w:rPr>
          <w:rFonts w:hint="eastAsia" w:ascii="宋体" w:hAnsi="宋体" w:eastAsia="宋体" w:cs="宋体"/>
          <w:sz w:val="24"/>
          <w:szCs w:val="24"/>
        </w:rPr>
      </w:pPr>
      <w:r>
        <w:rPr>
          <w:rFonts w:hint="eastAsia" w:ascii="宋体" w:hAnsi="宋体" w:eastAsia="宋体" w:cs="宋体"/>
          <w:sz w:val="24"/>
          <w:szCs w:val="24"/>
        </w:rPr>
        <w:t>供应商：（供应商全称并加盖公章）</w:t>
      </w:r>
    </w:p>
    <w:p w14:paraId="111EF66A">
      <w:pPr>
        <w:pStyle w:val="11"/>
        <w:keepNext w:val="0"/>
        <w:keepLines w:val="0"/>
        <w:pageBreakBefore w:val="0"/>
        <w:kinsoku/>
        <w:wordWrap/>
        <w:overflowPunct/>
        <w:topLinePunct w:val="0"/>
        <w:autoSpaceDE/>
        <w:autoSpaceDN/>
        <w:bidi w:val="0"/>
        <w:adjustRightInd/>
        <w:snapToGrid/>
        <w:spacing w:line="360" w:lineRule="auto"/>
        <w:ind w:firstLine="1920" w:firstLineChars="800"/>
        <w:textAlignment w:val="auto"/>
        <w:rPr>
          <w:rFonts w:hint="eastAsia"/>
        </w:rPr>
      </w:pPr>
      <w:r>
        <w:rPr>
          <w:rFonts w:hint="eastAsia" w:ascii="宋体" w:hAnsi="宋体" w:eastAsia="宋体" w:cs="宋体"/>
          <w:sz w:val="24"/>
          <w:szCs w:val="24"/>
        </w:rPr>
        <w:t>授权日期：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华文仿宋">
    <w:altName w:val="仿宋"/>
    <w:panose1 w:val="00000000000000000000"/>
    <w:charset w:val="86"/>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2C59D6"/>
    <w:rsid w:val="76FA6C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ind w:firstLine="0" w:firstLineChars="0"/>
      <w:jc w:val="center"/>
    </w:pPr>
    <w:rPr>
      <w:sz w:val="2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
    <w:name w:val="Body Text First Indent 2"/>
    <w:basedOn w:val="2"/>
    <w:qFormat/>
    <w:uiPriority w:val="0"/>
    <w:pPr>
      <w:ind w:firstLine="420" w:firstLineChars="200"/>
    </w:pPr>
  </w:style>
  <w:style w:type="paragraph" w:customStyle="1" w:styleId="7">
    <w:name w:val="样式2"/>
    <w:basedOn w:val="8"/>
    <w:qFormat/>
    <w:uiPriority w:val="0"/>
    <w:pPr>
      <w:spacing w:line="560" w:lineRule="exact"/>
      <w:ind w:firstLine="643" w:firstLineChars="200"/>
      <w:jc w:val="both"/>
    </w:pPr>
    <w:rPr>
      <w:rFonts w:ascii="仿宋_GB2312" w:hAnsi="仿宋" w:eastAsia="仿宋_GB2312"/>
      <w:b/>
      <w:bCs/>
      <w:szCs w:val="32"/>
    </w:rPr>
  </w:style>
  <w:style w:type="paragraph" w:customStyle="1" w:styleId="8">
    <w:name w:val="@标题"/>
    <w:basedOn w:val="1"/>
    <w:next w:val="9"/>
    <w:qFormat/>
    <w:uiPriority w:val="0"/>
    <w:pPr>
      <w:keepNext/>
      <w:spacing w:before="50" w:beforeLines="50" w:after="50" w:afterLines="50"/>
      <w:jc w:val="center"/>
      <w:outlineLvl w:val="1"/>
    </w:pPr>
    <w:rPr>
      <w:rFonts w:ascii="Calibri" w:hAnsi="Calibri" w:eastAsia="黑体"/>
      <w:kern w:val="32"/>
      <w:sz w:val="32"/>
    </w:rPr>
  </w:style>
  <w:style w:type="paragraph" w:customStyle="1" w:styleId="9">
    <w:name w:val="@正文"/>
    <w:basedOn w:val="10"/>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0">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729</Words>
  <Characters>743</Characters>
  <Lines>0</Lines>
  <Paragraphs>0</Paragraphs>
  <TotalTime>0</TotalTime>
  <ScaleCrop>false</ScaleCrop>
  <LinksUpToDate>false</LinksUpToDate>
  <CharactersWithSpaces>743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2026-07-16T07:06:00Z</dcterms:created>
  <dc:creator>Administrator</dc:creator>
  <cp:lastModifiedBy>WPS_1730795421</cp:lastModifiedBy>
  <dcterms:modified xsi:type="dcterms:W3CDTF">2026-07-16T07:10:03Z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eyJoZGlkIjoiYTgyMTUzZjY5ODg2MmI4NzBiYzI3NDYzOTM4MDQzZTYiLCJ1c2VySWQiOiIxNjUxMjMxODA3In0=</vt:lpwstr>
  </property>
  <property fmtid="{D5CDD505-2E9C-101B-9397-08002B2CF9AE}" pid="4" name="ICV">
    <vt:lpwstr>251985F216AC4F1A954B797F488DCC2C_12</vt:lpwstr>
  </property>
</Properties>
</file>