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包装运输方案</w:t>
      </w:r>
      <w:bookmarkStart w:id="0" w:name="_GoBack"/>
      <w:bookmarkEnd w:id="0"/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24C103A8"/>
    <w:rsid w:val="30A532D8"/>
    <w:rsid w:val="41C9707C"/>
    <w:rsid w:val="5A8B6A1B"/>
    <w:rsid w:val="62A969EB"/>
    <w:rsid w:val="65DA51F7"/>
    <w:rsid w:val="6787315C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29E56DCF8C934317BE8FBDB7CDECA444_13</vt:lpwstr>
  </property>
</Properties>
</file>