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9E2D7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生产、设计、加工制造方案</w:t>
      </w:r>
      <w:bookmarkStart w:id="0" w:name="_GoBack"/>
      <w:bookmarkEnd w:id="0"/>
    </w:p>
    <w:p w14:paraId="6B379C4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62C3AE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格式自拟，内容不限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71967"/>
    <w:rsid w:val="06DD3E7D"/>
    <w:rsid w:val="0BED7182"/>
    <w:rsid w:val="105E2A17"/>
    <w:rsid w:val="11803EC2"/>
    <w:rsid w:val="30A532D8"/>
    <w:rsid w:val="41C9707C"/>
    <w:rsid w:val="5A8B6A1B"/>
    <w:rsid w:val="610021A6"/>
    <w:rsid w:val="62A969EB"/>
    <w:rsid w:val="638766EA"/>
    <w:rsid w:val="65DA51F7"/>
    <w:rsid w:val="6787315C"/>
    <w:rsid w:val="6D96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2025-09-28T08:18:00Z</dcterms:created>
  <dc:creator>杨光</dc:creator>
  <cp:lastModifiedBy>快乐猫</cp:lastModifiedBy>
  <dcterms:modified xsi:type="dcterms:W3CDTF">2026-08-20T03:27:35Z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120B9ACAD03845E396E3C7B6D08DBD35_13</vt:lpwstr>
  </property>
</Properties>
</file>